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32E450B" w14:textId="77777777" w:rsidR="007D743C" w:rsidRDefault="007D743C" w:rsidP="00290F80">
      <w:pPr>
        <w:jc w:val="both"/>
        <w:rPr>
          <w:b/>
          <w:bCs/>
          <w:sz w:val="28"/>
          <w:szCs w:val="28"/>
        </w:rPr>
      </w:pPr>
    </w:p>
    <w:p w14:paraId="63C80CCF" w14:textId="77777777" w:rsidR="004E61AD" w:rsidRPr="004A1E2A" w:rsidRDefault="004E61AD" w:rsidP="004E61AD">
      <w:pPr>
        <w:jc w:val="center"/>
        <w:rPr>
          <w:b/>
          <w:i/>
          <w:sz w:val="32"/>
          <w:szCs w:val="32"/>
        </w:rPr>
      </w:pPr>
      <w:r w:rsidRPr="004A1E2A">
        <w:rPr>
          <w:b/>
          <w:i/>
          <w:sz w:val="32"/>
          <w:szCs w:val="32"/>
        </w:rPr>
        <w:t>Департамент образования</w:t>
      </w:r>
      <w:r>
        <w:rPr>
          <w:b/>
          <w:i/>
          <w:sz w:val="32"/>
          <w:szCs w:val="32"/>
        </w:rPr>
        <w:t xml:space="preserve"> </w:t>
      </w:r>
      <w:r w:rsidRPr="004A1E2A">
        <w:rPr>
          <w:b/>
          <w:i/>
          <w:sz w:val="32"/>
          <w:szCs w:val="32"/>
        </w:rPr>
        <w:t>Воронежской области</w:t>
      </w:r>
    </w:p>
    <w:p w14:paraId="0CA04D53" w14:textId="77777777" w:rsidR="004E61AD" w:rsidRDefault="004E61AD" w:rsidP="004E61AD">
      <w:pPr>
        <w:spacing w:before="4800"/>
        <w:jc w:val="center"/>
        <w:rPr>
          <w:b/>
          <w:sz w:val="72"/>
          <w:szCs w:val="72"/>
        </w:rPr>
      </w:pPr>
      <w:r w:rsidRPr="00756300">
        <w:rPr>
          <w:b/>
          <w:sz w:val="72"/>
          <w:szCs w:val="72"/>
        </w:rPr>
        <w:t>Статистико-ана</w:t>
      </w:r>
      <w:r>
        <w:rPr>
          <w:b/>
          <w:sz w:val="72"/>
          <w:szCs w:val="72"/>
        </w:rPr>
        <w:t>литический отчет о результатах О</w:t>
      </w:r>
      <w:r w:rsidRPr="00756300">
        <w:rPr>
          <w:b/>
          <w:sz w:val="72"/>
          <w:szCs w:val="72"/>
        </w:rPr>
        <w:t>ГЭ в Воронежской области</w:t>
      </w:r>
    </w:p>
    <w:p w14:paraId="7CC320BF" w14:textId="5420E8B9" w:rsidR="004E61AD" w:rsidRDefault="004E61AD" w:rsidP="004E61AD">
      <w:pPr>
        <w:jc w:val="center"/>
        <w:rPr>
          <w:b/>
          <w:i/>
          <w:sz w:val="40"/>
          <w:szCs w:val="40"/>
        </w:rPr>
      </w:pPr>
      <w:r>
        <w:rPr>
          <w:b/>
          <w:sz w:val="40"/>
          <w:szCs w:val="40"/>
        </w:rPr>
        <w:t>Часть 2</w:t>
      </w:r>
      <w:r w:rsidRPr="00131228">
        <w:rPr>
          <w:b/>
          <w:sz w:val="40"/>
          <w:szCs w:val="40"/>
        </w:rPr>
        <w:t xml:space="preserve"> </w:t>
      </w:r>
      <w:r>
        <w:rPr>
          <w:b/>
          <w:sz w:val="40"/>
          <w:szCs w:val="40"/>
        </w:rPr>
        <w:t>(Химия)</w:t>
      </w:r>
    </w:p>
    <w:p w14:paraId="64CC370C" w14:textId="77777777" w:rsidR="004E61AD" w:rsidRDefault="004E61AD" w:rsidP="004E61AD">
      <w:pPr>
        <w:jc w:val="center"/>
        <w:rPr>
          <w:b/>
          <w:i/>
          <w:sz w:val="40"/>
          <w:szCs w:val="40"/>
        </w:rPr>
      </w:pPr>
    </w:p>
    <w:p w14:paraId="0968A459" w14:textId="77777777" w:rsidR="004E61AD" w:rsidRDefault="004E61AD" w:rsidP="004E61AD">
      <w:pPr>
        <w:jc w:val="center"/>
        <w:rPr>
          <w:b/>
          <w:i/>
          <w:sz w:val="40"/>
          <w:szCs w:val="40"/>
        </w:rPr>
      </w:pPr>
    </w:p>
    <w:p w14:paraId="0E75ADC5" w14:textId="77777777" w:rsidR="004E61AD" w:rsidRDefault="004E61AD" w:rsidP="004E61AD">
      <w:pPr>
        <w:jc w:val="center"/>
        <w:rPr>
          <w:b/>
          <w:i/>
          <w:sz w:val="40"/>
          <w:szCs w:val="40"/>
        </w:rPr>
      </w:pPr>
    </w:p>
    <w:p w14:paraId="53982453" w14:textId="77777777" w:rsidR="004E61AD" w:rsidRDefault="004E61AD" w:rsidP="004E61AD">
      <w:pPr>
        <w:jc w:val="center"/>
        <w:rPr>
          <w:b/>
          <w:i/>
          <w:sz w:val="40"/>
          <w:szCs w:val="40"/>
        </w:rPr>
      </w:pPr>
    </w:p>
    <w:p w14:paraId="0EB6621E" w14:textId="77777777" w:rsidR="004E61AD" w:rsidRDefault="004E61AD" w:rsidP="004E61AD">
      <w:pPr>
        <w:jc w:val="center"/>
        <w:rPr>
          <w:b/>
          <w:i/>
          <w:sz w:val="40"/>
          <w:szCs w:val="40"/>
        </w:rPr>
      </w:pPr>
    </w:p>
    <w:p w14:paraId="05DEC3D6" w14:textId="77777777" w:rsidR="004E61AD" w:rsidRDefault="004E61AD" w:rsidP="004E61AD">
      <w:pPr>
        <w:jc w:val="center"/>
        <w:rPr>
          <w:b/>
          <w:i/>
          <w:sz w:val="40"/>
          <w:szCs w:val="40"/>
        </w:rPr>
      </w:pPr>
    </w:p>
    <w:p w14:paraId="4E0B9F4A" w14:textId="77777777" w:rsidR="004E61AD" w:rsidRDefault="004E61AD" w:rsidP="004E61AD">
      <w:pPr>
        <w:jc w:val="center"/>
        <w:rPr>
          <w:b/>
          <w:i/>
          <w:sz w:val="40"/>
          <w:szCs w:val="40"/>
        </w:rPr>
      </w:pPr>
    </w:p>
    <w:p w14:paraId="2EEABCB7" w14:textId="77777777" w:rsidR="004E61AD" w:rsidRDefault="004E61AD" w:rsidP="004E61AD">
      <w:pPr>
        <w:jc w:val="center"/>
        <w:rPr>
          <w:b/>
          <w:i/>
          <w:sz w:val="40"/>
          <w:szCs w:val="40"/>
        </w:rPr>
      </w:pPr>
    </w:p>
    <w:p w14:paraId="7E56825B" w14:textId="77777777" w:rsidR="004E61AD" w:rsidRDefault="004E61AD" w:rsidP="004E61AD">
      <w:pPr>
        <w:jc w:val="center"/>
        <w:rPr>
          <w:b/>
          <w:i/>
          <w:sz w:val="40"/>
          <w:szCs w:val="40"/>
        </w:rPr>
      </w:pPr>
    </w:p>
    <w:p w14:paraId="57D3E102" w14:textId="77777777" w:rsidR="004E61AD" w:rsidRDefault="004E61AD" w:rsidP="004E61AD">
      <w:pPr>
        <w:jc w:val="center"/>
        <w:rPr>
          <w:b/>
          <w:i/>
          <w:sz w:val="40"/>
          <w:szCs w:val="40"/>
        </w:rPr>
      </w:pPr>
    </w:p>
    <w:p w14:paraId="766BDE9E" w14:textId="77777777" w:rsidR="004E61AD" w:rsidRDefault="004E61AD" w:rsidP="004E61AD">
      <w:pPr>
        <w:jc w:val="center"/>
        <w:rPr>
          <w:b/>
          <w:sz w:val="32"/>
          <w:szCs w:val="32"/>
        </w:rPr>
      </w:pPr>
      <w:r w:rsidRPr="004A1E2A">
        <w:rPr>
          <w:b/>
          <w:i/>
          <w:sz w:val="32"/>
          <w:szCs w:val="32"/>
        </w:rPr>
        <w:t>Воронеж, 20</w:t>
      </w:r>
      <w:r>
        <w:rPr>
          <w:b/>
          <w:i/>
          <w:sz w:val="32"/>
          <w:szCs w:val="32"/>
        </w:rPr>
        <w:t>23</w:t>
      </w:r>
      <w:r>
        <w:rPr>
          <w:b/>
          <w:i/>
          <w:sz w:val="32"/>
          <w:szCs w:val="32"/>
        </w:rPr>
        <w:br/>
      </w:r>
    </w:p>
    <w:p w14:paraId="23484BE3" w14:textId="7F240253" w:rsidR="004E61AD" w:rsidRPr="009C1247" w:rsidRDefault="004E61AD" w:rsidP="004E61AD">
      <w:pPr>
        <w:jc w:val="center"/>
        <w:rPr>
          <w:rStyle w:val="af5"/>
          <w:color w:val="FF0000"/>
          <w:sz w:val="32"/>
          <w:szCs w:val="32"/>
        </w:rPr>
      </w:pPr>
      <w:r w:rsidRPr="00164E0A">
        <w:rPr>
          <w:b/>
          <w:sz w:val="32"/>
          <w:szCs w:val="32"/>
        </w:rPr>
        <w:t>С</w:t>
      </w:r>
      <w:r w:rsidRPr="00164E0A">
        <w:rPr>
          <w:b/>
        </w:rPr>
        <w:t>оставители:</w:t>
      </w:r>
      <w:r w:rsidRPr="00164E0A">
        <w:t xml:space="preserve"> </w:t>
      </w:r>
      <w:r w:rsidR="00164E0A" w:rsidRPr="00164E0A">
        <w:t>И.П. Чурилова, Е.А. Пономарева, О.В. Ключникова, А.Ю. Величко</w:t>
      </w:r>
    </w:p>
    <w:p w14:paraId="212F16FC" w14:textId="77777777" w:rsidR="007D743C" w:rsidRDefault="007D743C" w:rsidP="007D743C">
      <w:pPr>
        <w:spacing w:after="200" w:line="276" w:lineRule="auto"/>
        <w:rPr>
          <w:rFonts w:eastAsia="Calibri"/>
          <w:i/>
          <w:szCs w:val="28"/>
        </w:rPr>
      </w:pPr>
    </w:p>
    <w:p w14:paraId="26917E3E" w14:textId="77777777" w:rsidR="007D743C" w:rsidRPr="00290F80" w:rsidRDefault="007D743C" w:rsidP="007D743C">
      <w:pPr>
        <w:jc w:val="center"/>
        <w:rPr>
          <w:rStyle w:val="af5"/>
          <w:sz w:val="32"/>
          <w:szCs w:val="32"/>
        </w:rPr>
      </w:pPr>
      <w:r>
        <w:rPr>
          <w:rStyle w:val="af5"/>
          <w:sz w:val="32"/>
          <w:szCs w:val="32"/>
        </w:rPr>
        <w:lastRenderedPageBreak/>
        <w:t>ГЛАВА</w:t>
      </w:r>
      <w:r w:rsidRPr="00290F80">
        <w:rPr>
          <w:rStyle w:val="af5"/>
          <w:sz w:val="32"/>
          <w:szCs w:val="32"/>
        </w:rPr>
        <w:t xml:space="preserve"> 2. </w:t>
      </w:r>
    </w:p>
    <w:p w14:paraId="36A4C8F2" w14:textId="39332A40" w:rsidR="007D743C" w:rsidRDefault="007D743C" w:rsidP="007D743C">
      <w:pPr>
        <w:jc w:val="center"/>
        <w:rPr>
          <w:rStyle w:val="af5"/>
          <w:sz w:val="28"/>
        </w:rPr>
      </w:pPr>
      <w:r w:rsidRPr="00290F80">
        <w:rPr>
          <w:rStyle w:val="af5"/>
          <w:sz w:val="32"/>
          <w:szCs w:val="32"/>
        </w:rPr>
        <w:t xml:space="preserve">Методический анализ результатов ОГЭ </w:t>
      </w:r>
      <w:r w:rsidRPr="00290F80">
        <w:rPr>
          <w:rStyle w:val="af5"/>
          <w:sz w:val="32"/>
          <w:szCs w:val="32"/>
        </w:rPr>
        <w:br/>
        <w:t>по учебному предмету</w:t>
      </w:r>
      <w:r w:rsidRPr="00290F80">
        <w:rPr>
          <w:rStyle w:val="af5"/>
          <w:sz w:val="32"/>
          <w:szCs w:val="32"/>
        </w:rPr>
        <w:br/>
      </w:r>
      <w:r w:rsidR="00621EA6" w:rsidRPr="00621EA6">
        <w:rPr>
          <w:rStyle w:val="af5"/>
          <w:sz w:val="28"/>
          <w:u w:val="thick"/>
        </w:rPr>
        <w:t>химия</w:t>
      </w:r>
    </w:p>
    <w:p w14:paraId="6ABDBD22" w14:textId="77777777" w:rsidR="007D743C" w:rsidRDefault="007D743C" w:rsidP="007D743C">
      <w:pPr>
        <w:jc w:val="center"/>
        <w:rPr>
          <w:rStyle w:val="af5"/>
          <w:b w:val="0"/>
          <w:i/>
          <w:sz w:val="22"/>
        </w:rPr>
      </w:pPr>
      <w:r w:rsidRPr="00CE7779">
        <w:rPr>
          <w:rStyle w:val="af5"/>
          <w:b w:val="0"/>
          <w:i/>
          <w:sz w:val="22"/>
        </w:rPr>
        <w:t>(</w:t>
      </w:r>
      <w:r>
        <w:rPr>
          <w:rStyle w:val="af5"/>
          <w:b w:val="0"/>
          <w:i/>
          <w:sz w:val="22"/>
        </w:rPr>
        <w:t xml:space="preserve">наименование </w:t>
      </w:r>
      <w:r w:rsidRPr="00CE7779">
        <w:rPr>
          <w:rStyle w:val="af5"/>
          <w:b w:val="0"/>
          <w:i/>
          <w:sz w:val="22"/>
        </w:rPr>
        <w:t>учебн</w:t>
      </w:r>
      <w:r>
        <w:rPr>
          <w:rStyle w:val="af5"/>
          <w:b w:val="0"/>
          <w:i/>
          <w:sz w:val="22"/>
        </w:rPr>
        <w:t>ого</w:t>
      </w:r>
      <w:r w:rsidRPr="00CE7779">
        <w:rPr>
          <w:rStyle w:val="af5"/>
          <w:b w:val="0"/>
          <w:i/>
          <w:sz w:val="22"/>
        </w:rPr>
        <w:t xml:space="preserve"> предмет</w:t>
      </w:r>
      <w:r>
        <w:rPr>
          <w:rStyle w:val="af5"/>
          <w:b w:val="0"/>
          <w:i/>
          <w:sz w:val="22"/>
        </w:rPr>
        <w:t>а</w:t>
      </w:r>
      <w:r w:rsidRPr="00CE7779">
        <w:rPr>
          <w:rStyle w:val="af5"/>
          <w:b w:val="0"/>
          <w:i/>
          <w:sz w:val="22"/>
        </w:rPr>
        <w:t>)</w:t>
      </w:r>
    </w:p>
    <w:p w14:paraId="237A26C3" w14:textId="77777777" w:rsidR="00164E0A" w:rsidRPr="00CE7779" w:rsidRDefault="00164E0A" w:rsidP="007D743C">
      <w:pPr>
        <w:jc w:val="center"/>
        <w:rPr>
          <w:rStyle w:val="af5"/>
          <w:b w:val="0"/>
          <w:i/>
          <w:sz w:val="22"/>
        </w:rPr>
      </w:pPr>
    </w:p>
    <w:p w14:paraId="5632A8D4" w14:textId="5126AB15" w:rsidR="007D743C" w:rsidRPr="00290F80" w:rsidRDefault="007D743C" w:rsidP="007D743C">
      <w:pPr>
        <w:jc w:val="both"/>
        <w:rPr>
          <w:b/>
          <w:bCs/>
          <w:sz w:val="28"/>
          <w:szCs w:val="28"/>
        </w:rPr>
      </w:pPr>
      <w:bookmarkStart w:id="0" w:name="_Toc395183639"/>
      <w:bookmarkStart w:id="1" w:name="_Toc423954897"/>
      <w:bookmarkStart w:id="2" w:name="_Toc424490574"/>
      <w:r w:rsidRPr="00290F80">
        <w:rPr>
          <w:b/>
          <w:bCs/>
          <w:sz w:val="28"/>
          <w:szCs w:val="28"/>
        </w:rPr>
        <w:t>2.1.</w:t>
      </w:r>
      <w:r>
        <w:rPr>
          <w:b/>
          <w:bCs/>
          <w:sz w:val="28"/>
          <w:szCs w:val="28"/>
        </w:rPr>
        <w:t> </w:t>
      </w:r>
      <w:r w:rsidRPr="00290F80">
        <w:rPr>
          <w:b/>
          <w:bCs/>
          <w:sz w:val="28"/>
          <w:szCs w:val="28"/>
        </w:rPr>
        <w:t xml:space="preserve">Количество участников ОГЭ по </w:t>
      </w:r>
      <w:r w:rsidR="004110CE">
        <w:rPr>
          <w:b/>
          <w:bCs/>
          <w:sz w:val="28"/>
          <w:szCs w:val="28"/>
        </w:rPr>
        <w:t>химии</w:t>
      </w:r>
      <w:r w:rsidRPr="00290F80">
        <w:rPr>
          <w:b/>
          <w:bCs/>
          <w:sz w:val="28"/>
          <w:szCs w:val="28"/>
        </w:rPr>
        <w:t xml:space="preserve"> (за последние год</w:t>
      </w:r>
      <w:r>
        <w:rPr>
          <w:b/>
          <w:bCs/>
          <w:sz w:val="28"/>
          <w:szCs w:val="28"/>
        </w:rPr>
        <w:t>ы проведения ОГЭ по предмету</w:t>
      </w:r>
      <w:r w:rsidRPr="00290F80">
        <w:rPr>
          <w:b/>
          <w:bCs/>
          <w:sz w:val="28"/>
          <w:szCs w:val="28"/>
        </w:rPr>
        <w:t>)</w:t>
      </w:r>
      <w:bookmarkEnd w:id="0"/>
      <w:bookmarkEnd w:id="1"/>
      <w:bookmarkEnd w:id="2"/>
      <w:r>
        <w:rPr>
          <w:b/>
          <w:bCs/>
          <w:sz w:val="28"/>
          <w:szCs w:val="28"/>
        </w:rPr>
        <w:t xml:space="preserve"> по категориям</w:t>
      </w:r>
    </w:p>
    <w:p w14:paraId="7083B670" w14:textId="77777777" w:rsidR="007D743C" w:rsidRPr="004E61AD" w:rsidRDefault="007D743C" w:rsidP="007D743C">
      <w:pPr>
        <w:pStyle w:val="af7"/>
        <w:keepNext/>
        <w:jc w:val="right"/>
        <w:rPr>
          <w:iCs w:val="0"/>
          <w:color w:val="auto"/>
        </w:rPr>
      </w:pPr>
      <w:r w:rsidRPr="004E61AD">
        <w:rPr>
          <w:bCs/>
          <w:iCs w:val="0"/>
          <w:color w:val="auto"/>
        </w:rPr>
        <w:t>Таблица 2</w:t>
      </w:r>
      <w:r w:rsidRPr="004E61AD">
        <w:rPr>
          <w:bCs/>
          <w:iCs w:val="0"/>
          <w:color w:val="auto"/>
        </w:rPr>
        <w:noBreakHyphen/>
        <w:t>1</w:t>
      </w:r>
    </w:p>
    <w:tbl>
      <w:tblPr>
        <w:tblW w:w="493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76"/>
        <w:gridCol w:w="3261"/>
        <w:gridCol w:w="1377"/>
        <w:gridCol w:w="1378"/>
        <w:gridCol w:w="1377"/>
        <w:gridCol w:w="1378"/>
      </w:tblGrid>
      <w:tr w:rsidR="007D743C" w:rsidRPr="0082776F" w14:paraId="134F3EB3" w14:textId="77777777" w:rsidTr="00621EA6">
        <w:trPr>
          <w:cantSplit/>
          <w:tblHeader/>
        </w:trPr>
        <w:tc>
          <w:tcPr>
            <w:tcW w:w="676" w:type="dxa"/>
            <w:vMerge w:val="restart"/>
            <w:vAlign w:val="center"/>
          </w:tcPr>
          <w:p w14:paraId="07FAD656" w14:textId="77777777" w:rsidR="007D743C" w:rsidRPr="0082776F" w:rsidRDefault="007D743C" w:rsidP="00621EA6">
            <w:pPr>
              <w:tabs>
                <w:tab w:val="left" w:pos="10320"/>
              </w:tabs>
              <w:jc w:val="center"/>
              <w:rPr>
                <w:b/>
                <w:noProof/>
              </w:rPr>
            </w:pPr>
            <w:r w:rsidRPr="0082776F">
              <w:rPr>
                <w:b/>
              </w:rPr>
              <w:t>№ п/п</w:t>
            </w:r>
          </w:p>
        </w:tc>
        <w:tc>
          <w:tcPr>
            <w:tcW w:w="3261" w:type="dxa"/>
            <w:vMerge w:val="restart"/>
            <w:vAlign w:val="center"/>
          </w:tcPr>
          <w:p w14:paraId="3CFD473B" w14:textId="77777777" w:rsidR="007D743C" w:rsidRPr="0082776F" w:rsidRDefault="007D743C" w:rsidP="00621EA6">
            <w:pPr>
              <w:tabs>
                <w:tab w:val="left" w:pos="10320"/>
              </w:tabs>
              <w:jc w:val="center"/>
              <w:rPr>
                <w:b/>
                <w:noProof/>
              </w:rPr>
            </w:pPr>
            <w:r w:rsidRPr="0082776F">
              <w:rPr>
                <w:b/>
                <w:noProof/>
              </w:rPr>
              <w:t>Участники ОГЭ</w:t>
            </w:r>
          </w:p>
        </w:tc>
        <w:tc>
          <w:tcPr>
            <w:tcW w:w="2755" w:type="dxa"/>
            <w:gridSpan w:val="2"/>
            <w:vAlign w:val="center"/>
          </w:tcPr>
          <w:p w14:paraId="5BA27FCB" w14:textId="77777777" w:rsidR="007D743C" w:rsidRPr="0082776F" w:rsidDel="00006B1B" w:rsidRDefault="007D743C" w:rsidP="00621EA6">
            <w:pPr>
              <w:tabs>
                <w:tab w:val="left" w:pos="10320"/>
              </w:tabs>
              <w:jc w:val="center"/>
              <w:rPr>
                <w:b/>
                <w:noProof/>
              </w:rPr>
            </w:pPr>
            <w:r w:rsidRPr="0082776F">
              <w:rPr>
                <w:b/>
                <w:noProof/>
              </w:rPr>
              <w:t>2022 г.</w:t>
            </w:r>
          </w:p>
        </w:tc>
        <w:tc>
          <w:tcPr>
            <w:tcW w:w="2755" w:type="dxa"/>
            <w:gridSpan w:val="2"/>
            <w:vAlign w:val="center"/>
          </w:tcPr>
          <w:p w14:paraId="040D7507" w14:textId="77777777" w:rsidR="007D743C" w:rsidRPr="0082776F" w:rsidRDefault="007D743C" w:rsidP="00621EA6">
            <w:pPr>
              <w:tabs>
                <w:tab w:val="left" w:pos="10320"/>
              </w:tabs>
              <w:jc w:val="center"/>
              <w:rPr>
                <w:b/>
                <w:noProof/>
              </w:rPr>
            </w:pPr>
            <w:r w:rsidRPr="0082776F">
              <w:rPr>
                <w:b/>
                <w:noProof/>
              </w:rPr>
              <w:t>2023 г.</w:t>
            </w:r>
          </w:p>
        </w:tc>
      </w:tr>
      <w:tr w:rsidR="007D743C" w:rsidRPr="0082776F" w14:paraId="1D1B1D34" w14:textId="77777777" w:rsidTr="00621EA6">
        <w:trPr>
          <w:cantSplit/>
          <w:tblHeader/>
        </w:trPr>
        <w:tc>
          <w:tcPr>
            <w:tcW w:w="676" w:type="dxa"/>
            <w:vMerge/>
            <w:vAlign w:val="center"/>
          </w:tcPr>
          <w:p w14:paraId="6225127F" w14:textId="77777777" w:rsidR="007D743C" w:rsidRPr="0082776F" w:rsidRDefault="007D743C" w:rsidP="00621EA6">
            <w:pPr>
              <w:tabs>
                <w:tab w:val="left" w:pos="10320"/>
              </w:tabs>
              <w:rPr>
                <w:b/>
                <w:noProof/>
              </w:rPr>
            </w:pPr>
          </w:p>
        </w:tc>
        <w:tc>
          <w:tcPr>
            <w:tcW w:w="3261" w:type="dxa"/>
            <w:vMerge/>
          </w:tcPr>
          <w:p w14:paraId="43437830" w14:textId="77777777" w:rsidR="007D743C" w:rsidRPr="0082776F" w:rsidRDefault="007D743C" w:rsidP="00621EA6">
            <w:pPr>
              <w:tabs>
                <w:tab w:val="left" w:pos="10320"/>
              </w:tabs>
              <w:rPr>
                <w:b/>
                <w:noProof/>
              </w:rPr>
            </w:pPr>
          </w:p>
        </w:tc>
        <w:tc>
          <w:tcPr>
            <w:tcW w:w="1377" w:type="dxa"/>
            <w:vAlign w:val="center"/>
          </w:tcPr>
          <w:p w14:paraId="0E66B26A" w14:textId="77777777" w:rsidR="007D743C" w:rsidRPr="0082776F" w:rsidRDefault="007D743C" w:rsidP="00621EA6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82776F">
              <w:rPr>
                <w:noProof/>
              </w:rPr>
              <w:t>чел.</w:t>
            </w:r>
          </w:p>
        </w:tc>
        <w:tc>
          <w:tcPr>
            <w:tcW w:w="1378" w:type="dxa"/>
            <w:vAlign w:val="center"/>
          </w:tcPr>
          <w:p w14:paraId="14D75258" w14:textId="77777777" w:rsidR="007D743C" w:rsidRPr="0082776F" w:rsidRDefault="007D743C" w:rsidP="00621EA6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82776F">
              <w:rPr>
                <w:noProof/>
              </w:rPr>
              <w:t>%</w:t>
            </w:r>
          </w:p>
        </w:tc>
        <w:tc>
          <w:tcPr>
            <w:tcW w:w="1377" w:type="dxa"/>
            <w:vAlign w:val="center"/>
          </w:tcPr>
          <w:p w14:paraId="237EB889" w14:textId="77777777" w:rsidR="007D743C" w:rsidRPr="0082776F" w:rsidRDefault="007D743C" w:rsidP="00621EA6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82776F">
              <w:rPr>
                <w:noProof/>
              </w:rPr>
              <w:t>чел.</w:t>
            </w:r>
          </w:p>
        </w:tc>
        <w:tc>
          <w:tcPr>
            <w:tcW w:w="1378" w:type="dxa"/>
            <w:vAlign w:val="center"/>
          </w:tcPr>
          <w:p w14:paraId="4F7A2CF2" w14:textId="77777777" w:rsidR="007D743C" w:rsidRPr="0082776F" w:rsidRDefault="007D743C" w:rsidP="00621EA6">
            <w:pPr>
              <w:tabs>
                <w:tab w:val="left" w:pos="10320"/>
              </w:tabs>
              <w:jc w:val="center"/>
              <w:rPr>
                <w:noProof/>
              </w:rPr>
            </w:pPr>
            <w:r w:rsidRPr="0082776F">
              <w:rPr>
                <w:noProof/>
              </w:rPr>
              <w:t>%</w:t>
            </w:r>
          </w:p>
        </w:tc>
      </w:tr>
      <w:tr w:rsidR="00374D33" w:rsidRPr="0082776F" w14:paraId="4E065E49" w14:textId="77777777" w:rsidTr="003940A6">
        <w:tc>
          <w:tcPr>
            <w:tcW w:w="676" w:type="dxa"/>
            <w:vAlign w:val="center"/>
          </w:tcPr>
          <w:p w14:paraId="79FB4162" w14:textId="77777777" w:rsidR="00374D33" w:rsidRPr="0082776F" w:rsidRDefault="00374D33" w:rsidP="007D743C">
            <w:pPr>
              <w:pStyle w:val="a3"/>
              <w:numPr>
                <w:ilvl w:val="0"/>
                <w:numId w:val="13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1" w:type="dxa"/>
            <w:vAlign w:val="center"/>
          </w:tcPr>
          <w:p w14:paraId="37083A39" w14:textId="655C04F6" w:rsidR="00374D33" w:rsidRPr="0082776F" w:rsidRDefault="00374D33" w:rsidP="00621EA6">
            <w:pPr>
              <w:tabs>
                <w:tab w:val="left" w:pos="10320"/>
              </w:tabs>
            </w:pPr>
            <w:r>
              <w:t>Всего участников</w:t>
            </w:r>
          </w:p>
        </w:tc>
        <w:tc>
          <w:tcPr>
            <w:tcW w:w="1377" w:type="dxa"/>
            <w:vAlign w:val="center"/>
          </w:tcPr>
          <w:p w14:paraId="51AE6CA8" w14:textId="16374788" w:rsidR="00374D33" w:rsidRPr="00E81118" w:rsidRDefault="00374D33" w:rsidP="003940A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1700</w:t>
            </w:r>
          </w:p>
        </w:tc>
        <w:tc>
          <w:tcPr>
            <w:tcW w:w="1378" w:type="dxa"/>
            <w:vAlign w:val="center"/>
          </w:tcPr>
          <w:p w14:paraId="2B8B3B9B" w14:textId="77777777" w:rsidR="00374D33" w:rsidRPr="00E81118" w:rsidRDefault="00374D33" w:rsidP="003940A6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377" w:type="dxa"/>
            <w:vAlign w:val="center"/>
          </w:tcPr>
          <w:p w14:paraId="177A633B" w14:textId="61BFF10A" w:rsidR="00374D33" w:rsidRDefault="00374D33" w:rsidP="003940A6">
            <w:pPr>
              <w:jc w:val="center"/>
            </w:pPr>
            <w:r>
              <w:t>1809</w:t>
            </w:r>
          </w:p>
        </w:tc>
        <w:tc>
          <w:tcPr>
            <w:tcW w:w="1378" w:type="dxa"/>
            <w:vAlign w:val="center"/>
          </w:tcPr>
          <w:p w14:paraId="4D3D9192" w14:textId="77777777" w:rsidR="00374D33" w:rsidRDefault="00374D33" w:rsidP="003940A6">
            <w:pPr>
              <w:jc w:val="center"/>
            </w:pPr>
          </w:p>
        </w:tc>
      </w:tr>
      <w:tr w:rsidR="00621EA6" w:rsidRPr="0082776F" w14:paraId="554BF5FF" w14:textId="77777777" w:rsidTr="003940A6">
        <w:tc>
          <w:tcPr>
            <w:tcW w:w="676" w:type="dxa"/>
            <w:vAlign w:val="center"/>
          </w:tcPr>
          <w:p w14:paraId="343C0CD6" w14:textId="77777777" w:rsidR="00621EA6" w:rsidRPr="0082776F" w:rsidRDefault="00621EA6" w:rsidP="007D743C">
            <w:pPr>
              <w:pStyle w:val="a3"/>
              <w:numPr>
                <w:ilvl w:val="0"/>
                <w:numId w:val="13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1" w:type="dxa"/>
            <w:vAlign w:val="center"/>
          </w:tcPr>
          <w:p w14:paraId="7EC54960" w14:textId="77777777" w:rsidR="00621EA6" w:rsidRPr="0082776F" w:rsidRDefault="00621EA6" w:rsidP="00621EA6">
            <w:pPr>
              <w:tabs>
                <w:tab w:val="left" w:pos="10320"/>
              </w:tabs>
            </w:pPr>
            <w:r w:rsidRPr="0082776F">
              <w:t>Обучающиеся СОШ</w:t>
            </w:r>
          </w:p>
        </w:tc>
        <w:tc>
          <w:tcPr>
            <w:tcW w:w="1377" w:type="dxa"/>
            <w:vAlign w:val="center"/>
          </w:tcPr>
          <w:p w14:paraId="719CEDB2" w14:textId="623E4FF7" w:rsidR="00621EA6" w:rsidRPr="0082776F" w:rsidRDefault="00621EA6" w:rsidP="003940A6">
            <w:pPr>
              <w:jc w:val="center"/>
            </w:pPr>
            <w:r w:rsidRPr="00E81118">
              <w:rPr>
                <w:color w:val="000000"/>
                <w:sz w:val="22"/>
                <w:szCs w:val="22"/>
              </w:rPr>
              <w:t>1297</w:t>
            </w:r>
          </w:p>
        </w:tc>
        <w:tc>
          <w:tcPr>
            <w:tcW w:w="1378" w:type="dxa"/>
            <w:vAlign w:val="center"/>
          </w:tcPr>
          <w:p w14:paraId="2C57AF64" w14:textId="0B8E9598" w:rsidR="00621EA6" w:rsidRPr="0082776F" w:rsidRDefault="00621EA6" w:rsidP="003940A6">
            <w:pPr>
              <w:jc w:val="center"/>
            </w:pPr>
            <w:r w:rsidRPr="00E81118">
              <w:rPr>
                <w:color w:val="000000"/>
                <w:sz w:val="22"/>
                <w:szCs w:val="22"/>
              </w:rPr>
              <w:t>76,29</w:t>
            </w:r>
          </w:p>
        </w:tc>
        <w:tc>
          <w:tcPr>
            <w:tcW w:w="1377" w:type="dxa"/>
            <w:vAlign w:val="center"/>
          </w:tcPr>
          <w:p w14:paraId="3AF04E32" w14:textId="655CC6E3" w:rsidR="00621EA6" w:rsidRPr="0082776F" w:rsidRDefault="009C34D1" w:rsidP="003940A6">
            <w:pPr>
              <w:jc w:val="center"/>
            </w:pPr>
            <w:r>
              <w:t>1383</w:t>
            </w:r>
          </w:p>
        </w:tc>
        <w:tc>
          <w:tcPr>
            <w:tcW w:w="1378" w:type="dxa"/>
            <w:vAlign w:val="center"/>
          </w:tcPr>
          <w:p w14:paraId="2FF496DA" w14:textId="335266C9" w:rsidR="00621EA6" w:rsidRPr="0082776F" w:rsidRDefault="00C75CE1" w:rsidP="003940A6">
            <w:pPr>
              <w:jc w:val="center"/>
            </w:pPr>
            <w:r>
              <w:t>76,45</w:t>
            </w:r>
          </w:p>
        </w:tc>
      </w:tr>
      <w:tr w:rsidR="00C75CE1" w:rsidRPr="0082776F" w14:paraId="24E0B4BA" w14:textId="77777777" w:rsidTr="003940A6">
        <w:tc>
          <w:tcPr>
            <w:tcW w:w="676" w:type="dxa"/>
            <w:vAlign w:val="center"/>
          </w:tcPr>
          <w:p w14:paraId="297DDB1C" w14:textId="77777777" w:rsidR="00C75CE1" w:rsidRPr="0082776F" w:rsidRDefault="00C75CE1" w:rsidP="007D743C">
            <w:pPr>
              <w:pStyle w:val="a3"/>
              <w:numPr>
                <w:ilvl w:val="0"/>
                <w:numId w:val="13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1" w:type="dxa"/>
            <w:vAlign w:val="center"/>
          </w:tcPr>
          <w:p w14:paraId="5C4B789E" w14:textId="4BE12E28" w:rsidR="00C75CE1" w:rsidRPr="0082776F" w:rsidRDefault="00C75CE1" w:rsidP="00C75CE1">
            <w:pPr>
              <w:tabs>
                <w:tab w:val="left" w:pos="10320"/>
              </w:tabs>
            </w:pPr>
            <w:r w:rsidRPr="00C75CE1">
              <w:t xml:space="preserve">Обучающиеся </w:t>
            </w:r>
            <w:r>
              <w:t>О</w:t>
            </w:r>
            <w:r w:rsidRPr="00C75CE1">
              <w:t>ОШ</w:t>
            </w:r>
          </w:p>
        </w:tc>
        <w:tc>
          <w:tcPr>
            <w:tcW w:w="1377" w:type="dxa"/>
            <w:vAlign w:val="center"/>
          </w:tcPr>
          <w:p w14:paraId="565F2F1F" w14:textId="15EDFAF7" w:rsidR="00C75CE1" w:rsidRPr="00E81118" w:rsidRDefault="002F6117" w:rsidP="003940A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1378" w:type="dxa"/>
            <w:vAlign w:val="center"/>
          </w:tcPr>
          <w:p w14:paraId="1C9F9D6B" w14:textId="65C19E56" w:rsidR="00C75CE1" w:rsidRPr="00E81118" w:rsidRDefault="002F6117" w:rsidP="003940A6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2,59</w:t>
            </w:r>
          </w:p>
        </w:tc>
        <w:tc>
          <w:tcPr>
            <w:tcW w:w="1377" w:type="dxa"/>
            <w:vAlign w:val="center"/>
          </w:tcPr>
          <w:p w14:paraId="3266CD97" w14:textId="04B8DFC4" w:rsidR="00C75CE1" w:rsidRDefault="00C75CE1" w:rsidP="003940A6">
            <w:pPr>
              <w:jc w:val="center"/>
            </w:pPr>
            <w:r>
              <w:t>33</w:t>
            </w:r>
          </w:p>
        </w:tc>
        <w:tc>
          <w:tcPr>
            <w:tcW w:w="1378" w:type="dxa"/>
            <w:vAlign w:val="center"/>
          </w:tcPr>
          <w:p w14:paraId="2CE9EAC8" w14:textId="436D0A84" w:rsidR="00C75CE1" w:rsidRPr="0082776F" w:rsidRDefault="00C75CE1" w:rsidP="003940A6">
            <w:pPr>
              <w:jc w:val="center"/>
            </w:pPr>
            <w:r>
              <w:t>1,82</w:t>
            </w:r>
          </w:p>
        </w:tc>
      </w:tr>
      <w:tr w:rsidR="00621EA6" w:rsidRPr="0082776F" w14:paraId="3EF4AB86" w14:textId="77777777" w:rsidTr="003940A6">
        <w:tc>
          <w:tcPr>
            <w:tcW w:w="676" w:type="dxa"/>
            <w:vAlign w:val="center"/>
          </w:tcPr>
          <w:p w14:paraId="5E291871" w14:textId="77777777" w:rsidR="00621EA6" w:rsidRPr="009C34D1" w:rsidRDefault="00621EA6" w:rsidP="007D743C">
            <w:pPr>
              <w:pStyle w:val="a3"/>
              <w:numPr>
                <w:ilvl w:val="0"/>
                <w:numId w:val="13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1" w:type="dxa"/>
            <w:vAlign w:val="center"/>
          </w:tcPr>
          <w:p w14:paraId="699B9AF6" w14:textId="77777777" w:rsidR="00621EA6" w:rsidRPr="00C75CE1" w:rsidRDefault="00621EA6" w:rsidP="00621EA6">
            <w:pPr>
              <w:tabs>
                <w:tab w:val="left" w:pos="10320"/>
              </w:tabs>
            </w:pPr>
            <w:r w:rsidRPr="00C75CE1">
              <w:t>Обучающиеся лицеев</w:t>
            </w:r>
          </w:p>
        </w:tc>
        <w:tc>
          <w:tcPr>
            <w:tcW w:w="1377" w:type="dxa"/>
            <w:vAlign w:val="center"/>
          </w:tcPr>
          <w:p w14:paraId="1194CF7F" w14:textId="4FE42375" w:rsidR="00621EA6" w:rsidRPr="00C75CE1" w:rsidRDefault="002F6117" w:rsidP="003940A6">
            <w:pPr>
              <w:jc w:val="center"/>
            </w:pPr>
            <w:r>
              <w:t>162</w:t>
            </w:r>
          </w:p>
        </w:tc>
        <w:tc>
          <w:tcPr>
            <w:tcW w:w="1378" w:type="dxa"/>
            <w:vAlign w:val="center"/>
          </w:tcPr>
          <w:p w14:paraId="14E905D8" w14:textId="7E310DA7" w:rsidR="00621EA6" w:rsidRPr="00C75CE1" w:rsidRDefault="002F6117" w:rsidP="003940A6">
            <w:pPr>
              <w:jc w:val="center"/>
            </w:pPr>
            <w:r>
              <w:t>9,53</w:t>
            </w:r>
          </w:p>
        </w:tc>
        <w:tc>
          <w:tcPr>
            <w:tcW w:w="1377" w:type="dxa"/>
            <w:vAlign w:val="center"/>
          </w:tcPr>
          <w:p w14:paraId="4A91E69E" w14:textId="7B3DE9C8" w:rsidR="00621EA6" w:rsidRPr="00C75CE1" w:rsidRDefault="00C75CE1" w:rsidP="003940A6">
            <w:pPr>
              <w:jc w:val="center"/>
            </w:pPr>
            <w:r w:rsidRPr="00C75CE1">
              <w:t>179</w:t>
            </w:r>
          </w:p>
        </w:tc>
        <w:tc>
          <w:tcPr>
            <w:tcW w:w="1378" w:type="dxa"/>
            <w:vAlign w:val="center"/>
          </w:tcPr>
          <w:p w14:paraId="5A49093F" w14:textId="00628B4B" w:rsidR="00621EA6" w:rsidRPr="00C75CE1" w:rsidRDefault="00C75CE1" w:rsidP="003940A6">
            <w:pPr>
              <w:jc w:val="center"/>
            </w:pPr>
            <w:r>
              <w:t>9,86</w:t>
            </w:r>
          </w:p>
        </w:tc>
      </w:tr>
      <w:tr w:rsidR="007D743C" w:rsidRPr="0082776F" w14:paraId="6E5E4856" w14:textId="77777777" w:rsidTr="003940A6">
        <w:tc>
          <w:tcPr>
            <w:tcW w:w="676" w:type="dxa"/>
            <w:vAlign w:val="center"/>
          </w:tcPr>
          <w:p w14:paraId="4B651443" w14:textId="77777777" w:rsidR="007D743C" w:rsidRPr="00C75CE1" w:rsidRDefault="007D743C" w:rsidP="007D743C">
            <w:pPr>
              <w:pStyle w:val="a3"/>
              <w:numPr>
                <w:ilvl w:val="0"/>
                <w:numId w:val="13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1" w:type="dxa"/>
            <w:vAlign w:val="center"/>
          </w:tcPr>
          <w:p w14:paraId="7FC72D58" w14:textId="77777777" w:rsidR="007D743C" w:rsidRPr="00C75CE1" w:rsidRDefault="007D743C" w:rsidP="00621EA6">
            <w:pPr>
              <w:tabs>
                <w:tab w:val="left" w:pos="10320"/>
              </w:tabs>
            </w:pPr>
            <w:r w:rsidRPr="00C75CE1">
              <w:t>Обучающиеся гимназий</w:t>
            </w:r>
          </w:p>
        </w:tc>
        <w:tc>
          <w:tcPr>
            <w:tcW w:w="1377" w:type="dxa"/>
            <w:vAlign w:val="center"/>
          </w:tcPr>
          <w:p w14:paraId="17239576" w14:textId="3AE5AAD1" w:rsidR="007D743C" w:rsidRPr="00C75CE1" w:rsidRDefault="002F6117" w:rsidP="003940A6">
            <w:pPr>
              <w:jc w:val="center"/>
            </w:pPr>
            <w:r>
              <w:t>178</w:t>
            </w:r>
          </w:p>
        </w:tc>
        <w:tc>
          <w:tcPr>
            <w:tcW w:w="1378" w:type="dxa"/>
            <w:vAlign w:val="center"/>
          </w:tcPr>
          <w:p w14:paraId="4B299985" w14:textId="17D6E42D" w:rsidR="007D743C" w:rsidRPr="00C75CE1" w:rsidRDefault="002F6117" w:rsidP="003940A6">
            <w:pPr>
              <w:jc w:val="center"/>
            </w:pPr>
            <w:r>
              <w:t>10,47</w:t>
            </w:r>
          </w:p>
        </w:tc>
        <w:tc>
          <w:tcPr>
            <w:tcW w:w="1377" w:type="dxa"/>
            <w:vAlign w:val="center"/>
          </w:tcPr>
          <w:p w14:paraId="15F3725D" w14:textId="5F866B39" w:rsidR="007D743C" w:rsidRPr="00C75CE1" w:rsidRDefault="00C75CE1" w:rsidP="003940A6">
            <w:pPr>
              <w:jc w:val="center"/>
            </w:pPr>
            <w:r w:rsidRPr="00C75CE1">
              <w:t>203</w:t>
            </w:r>
          </w:p>
        </w:tc>
        <w:tc>
          <w:tcPr>
            <w:tcW w:w="1378" w:type="dxa"/>
            <w:vAlign w:val="center"/>
          </w:tcPr>
          <w:p w14:paraId="3777149B" w14:textId="42CC65A4" w:rsidR="007D743C" w:rsidRPr="00C75CE1" w:rsidRDefault="00C75CE1" w:rsidP="003940A6">
            <w:pPr>
              <w:jc w:val="center"/>
            </w:pPr>
            <w:r w:rsidRPr="00C75CE1">
              <w:t>11,18</w:t>
            </w:r>
          </w:p>
        </w:tc>
      </w:tr>
      <w:tr w:rsidR="007D743C" w:rsidRPr="0082776F" w14:paraId="185BDEA8" w14:textId="77777777" w:rsidTr="003940A6">
        <w:tc>
          <w:tcPr>
            <w:tcW w:w="676" w:type="dxa"/>
            <w:vAlign w:val="center"/>
          </w:tcPr>
          <w:p w14:paraId="3209F6C4" w14:textId="77777777" w:rsidR="007D743C" w:rsidRPr="0082776F" w:rsidRDefault="007D743C" w:rsidP="007D743C">
            <w:pPr>
              <w:pStyle w:val="a3"/>
              <w:numPr>
                <w:ilvl w:val="0"/>
                <w:numId w:val="13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1" w:type="dxa"/>
            <w:vAlign w:val="center"/>
          </w:tcPr>
          <w:p w14:paraId="434C89DB" w14:textId="77777777" w:rsidR="007D743C" w:rsidRPr="0082776F" w:rsidRDefault="007D743C" w:rsidP="00621EA6">
            <w:pPr>
              <w:tabs>
                <w:tab w:val="left" w:pos="10320"/>
              </w:tabs>
            </w:pPr>
            <w:r w:rsidRPr="0082776F">
              <w:t>Обучающиеся коррекционных школ</w:t>
            </w:r>
          </w:p>
        </w:tc>
        <w:tc>
          <w:tcPr>
            <w:tcW w:w="1377" w:type="dxa"/>
            <w:vAlign w:val="center"/>
          </w:tcPr>
          <w:p w14:paraId="6A51696D" w14:textId="4048D516" w:rsidR="007D743C" w:rsidRPr="0082776F" w:rsidRDefault="0078284E" w:rsidP="003940A6">
            <w:pPr>
              <w:jc w:val="center"/>
            </w:pPr>
            <w:r>
              <w:t>0</w:t>
            </w:r>
          </w:p>
        </w:tc>
        <w:tc>
          <w:tcPr>
            <w:tcW w:w="1378" w:type="dxa"/>
            <w:vAlign w:val="center"/>
          </w:tcPr>
          <w:p w14:paraId="504676C1" w14:textId="128E83F6" w:rsidR="007D743C" w:rsidRPr="0082776F" w:rsidRDefault="0078284E" w:rsidP="003940A6">
            <w:pPr>
              <w:jc w:val="center"/>
            </w:pPr>
            <w:r>
              <w:t>0</w:t>
            </w:r>
            <w:r w:rsidR="00BF507A">
              <w:t>,00</w:t>
            </w:r>
          </w:p>
        </w:tc>
        <w:tc>
          <w:tcPr>
            <w:tcW w:w="1377" w:type="dxa"/>
            <w:vAlign w:val="center"/>
          </w:tcPr>
          <w:p w14:paraId="3A46A321" w14:textId="7CD363C0" w:rsidR="007D743C" w:rsidRPr="0082776F" w:rsidRDefault="0078284E" w:rsidP="003940A6">
            <w:pPr>
              <w:jc w:val="center"/>
            </w:pPr>
            <w:r>
              <w:t>0</w:t>
            </w:r>
          </w:p>
        </w:tc>
        <w:tc>
          <w:tcPr>
            <w:tcW w:w="1378" w:type="dxa"/>
            <w:vAlign w:val="center"/>
          </w:tcPr>
          <w:p w14:paraId="42ECFABC" w14:textId="64EC4D18" w:rsidR="007D743C" w:rsidRPr="0082776F" w:rsidRDefault="0078284E" w:rsidP="003940A6">
            <w:pPr>
              <w:jc w:val="center"/>
            </w:pPr>
            <w:r>
              <w:t>0</w:t>
            </w:r>
            <w:r w:rsidR="00C64DFB">
              <w:t>,00</w:t>
            </w:r>
          </w:p>
        </w:tc>
      </w:tr>
      <w:tr w:rsidR="00C75CE1" w:rsidRPr="0082776F" w14:paraId="65B61ED4" w14:textId="77777777" w:rsidTr="003940A6">
        <w:tc>
          <w:tcPr>
            <w:tcW w:w="676" w:type="dxa"/>
            <w:vAlign w:val="center"/>
          </w:tcPr>
          <w:p w14:paraId="3BB0BD84" w14:textId="77777777" w:rsidR="00C75CE1" w:rsidRPr="0082776F" w:rsidRDefault="00C75CE1" w:rsidP="007D743C">
            <w:pPr>
              <w:pStyle w:val="a3"/>
              <w:numPr>
                <w:ilvl w:val="0"/>
                <w:numId w:val="13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1" w:type="dxa"/>
            <w:vAlign w:val="center"/>
          </w:tcPr>
          <w:p w14:paraId="06633943" w14:textId="53B0BF81" w:rsidR="00C75CE1" w:rsidRPr="0082776F" w:rsidRDefault="00C75CE1" w:rsidP="00C75CE1">
            <w:pPr>
              <w:tabs>
                <w:tab w:val="left" w:pos="10320"/>
              </w:tabs>
            </w:pPr>
            <w:r w:rsidRPr="0082776F">
              <w:t xml:space="preserve">Обучающиеся </w:t>
            </w:r>
            <w:r>
              <w:t>интернатов</w:t>
            </w:r>
          </w:p>
        </w:tc>
        <w:tc>
          <w:tcPr>
            <w:tcW w:w="1377" w:type="dxa"/>
            <w:vAlign w:val="center"/>
          </w:tcPr>
          <w:p w14:paraId="27987DAF" w14:textId="3984E67A" w:rsidR="00C75CE1" w:rsidRDefault="00FC5125" w:rsidP="003940A6">
            <w:pPr>
              <w:jc w:val="center"/>
            </w:pPr>
            <w:r>
              <w:t>1</w:t>
            </w:r>
          </w:p>
        </w:tc>
        <w:tc>
          <w:tcPr>
            <w:tcW w:w="1378" w:type="dxa"/>
            <w:vAlign w:val="center"/>
          </w:tcPr>
          <w:p w14:paraId="201A5AD9" w14:textId="72088F6E" w:rsidR="00C75CE1" w:rsidRDefault="00FC5125" w:rsidP="003940A6">
            <w:pPr>
              <w:jc w:val="center"/>
            </w:pPr>
            <w:r>
              <w:t>0,06</w:t>
            </w:r>
          </w:p>
        </w:tc>
        <w:tc>
          <w:tcPr>
            <w:tcW w:w="1377" w:type="dxa"/>
            <w:vAlign w:val="center"/>
          </w:tcPr>
          <w:p w14:paraId="2E1BFA1E" w14:textId="3EAF8B09" w:rsidR="00C75CE1" w:rsidRDefault="00C75CE1" w:rsidP="003940A6">
            <w:pPr>
              <w:jc w:val="center"/>
            </w:pPr>
            <w:r>
              <w:t>1</w:t>
            </w:r>
          </w:p>
        </w:tc>
        <w:tc>
          <w:tcPr>
            <w:tcW w:w="1378" w:type="dxa"/>
            <w:vAlign w:val="center"/>
          </w:tcPr>
          <w:p w14:paraId="02572F16" w14:textId="6F75A392" w:rsidR="00C75CE1" w:rsidRDefault="00C75CE1" w:rsidP="003940A6">
            <w:pPr>
              <w:jc w:val="center"/>
            </w:pPr>
            <w:r>
              <w:t>0,06</w:t>
            </w:r>
          </w:p>
        </w:tc>
      </w:tr>
      <w:tr w:rsidR="003940A6" w:rsidRPr="0082776F" w14:paraId="0DDC493A" w14:textId="77777777" w:rsidTr="003940A6">
        <w:tc>
          <w:tcPr>
            <w:tcW w:w="676" w:type="dxa"/>
            <w:vAlign w:val="center"/>
          </w:tcPr>
          <w:p w14:paraId="4AE0D3EE" w14:textId="77777777" w:rsidR="003940A6" w:rsidRPr="0082776F" w:rsidRDefault="003940A6" w:rsidP="007D743C">
            <w:pPr>
              <w:pStyle w:val="a3"/>
              <w:numPr>
                <w:ilvl w:val="0"/>
                <w:numId w:val="13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1" w:type="dxa"/>
            <w:vAlign w:val="center"/>
          </w:tcPr>
          <w:p w14:paraId="2E2F1DBD" w14:textId="34409FA8" w:rsidR="003940A6" w:rsidRPr="0082776F" w:rsidRDefault="003940A6" w:rsidP="00C75CE1">
            <w:pPr>
              <w:tabs>
                <w:tab w:val="left" w:pos="10320"/>
              </w:tabs>
            </w:pPr>
            <w:r w:rsidRPr="0082776F">
              <w:t>Обучающиеся</w:t>
            </w:r>
            <w:r>
              <w:t xml:space="preserve"> В</w:t>
            </w:r>
            <w:r w:rsidRPr="0082776F">
              <w:t>СОШ</w:t>
            </w:r>
          </w:p>
        </w:tc>
        <w:tc>
          <w:tcPr>
            <w:tcW w:w="1377" w:type="dxa"/>
            <w:vAlign w:val="center"/>
          </w:tcPr>
          <w:p w14:paraId="6094B20D" w14:textId="4D736C9D" w:rsidR="003940A6" w:rsidRDefault="00FC5125" w:rsidP="003940A6">
            <w:pPr>
              <w:jc w:val="center"/>
            </w:pPr>
            <w:r>
              <w:t>4</w:t>
            </w:r>
          </w:p>
        </w:tc>
        <w:tc>
          <w:tcPr>
            <w:tcW w:w="1378" w:type="dxa"/>
            <w:vAlign w:val="center"/>
          </w:tcPr>
          <w:p w14:paraId="437F871F" w14:textId="601AB466" w:rsidR="003940A6" w:rsidRDefault="00FC5125" w:rsidP="003940A6">
            <w:pPr>
              <w:jc w:val="center"/>
            </w:pPr>
            <w:r>
              <w:t>0,24</w:t>
            </w:r>
          </w:p>
        </w:tc>
        <w:tc>
          <w:tcPr>
            <w:tcW w:w="1377" w:type="dxa"/>
            <w:vAlign w:val="center"/>
          </w:tcPr>
          <w:p w14:paraId="0E6F8768" w14:textId="2E39CE5E" w:rsidR="003940A6" w:rsidRDefault="003940A6" w:rsidP="003940A6">
            <w:pPr>
              <w:jc w:val="center"/>
            </w:pPr>
            <w:r>
              <w:t>2</w:t>
            </w:r>
          </w:p>
        </w:tc>
        <w:tc>
          <w:tcPr>
            <w:tcW w:w="1378" w:type="dxa"/>
            <w:vAlign w:val="center"/>
          </w:tcPr>
          <w:p w14:paraId="67AA5DC5" w14:textId="7AAEB9EC" w:rsidR="003940A6" w:rsidRDefault="003940A6" w:rsidP="003940A6">
            <w:pPr>
              <w:jc w:val="center"/>
            </w:pPr>
            <w:r>
              <w:t>0,11</w:t>
            </w:r>
          </w:p>
        </w:tc>
      </w:tr>
      <w:tr w:rsidR="00621EA6" w:rsidRPr="0082776F" w14:paraId="3C8C4D5E" w14:textId="77777777" w:rsidTr="003940A6"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799D23" w14:textId="77777777" w:rsidR="00621EA6" w:rsidRPr="0082776F" w:rsidRDefault="00621EA6" w:rsidP="007D743C">
            <w:pPr>
              <w:pStyle w:val="a3"/>
              <w:numPr>
                <w:ilvl w:val="0"/>
                <w:numId w:val="13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8E13D8" w14:textId="77777777" w:rsidR="00621EA6" w:rsidRPr="0082776F" w:rsidRDefault="00621EA6" w:rsidP="00621EA6">
            <w:pPr>
              <w:tabs>
                <w:tab w:val="left" w:pos="10320"/>
              </w:tabs>
            </w:pPr>
            <w:r w:rsidRPr="0082776F">
              <w:t>Участники с ограниченными возможностями здоровья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9C0DEC" w14:textId="0F05CBF5" w:rsidR="00621EA6" w:rsidRPr="0082776F" w:rsidRDefault="00621EA6" w:rsidP="003940A6">
            <w:pPr>
              <w:jc w:val="center"/>
            </w:pPr>
            <w:r w:rsidRPr="00E81118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1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CF0961" w14:textId="6C6E365D" w:rsidR="00621EA6" w:rsidRPr="0082776F" w:rsidRDefault="00621EA6" w:rsidP="003940A6">
            <w:pPr>
              <w:jc w:val="center"/>
            </w:pPr>
            <w:r w:rsidRPr="00E81118">
              <w:rPr>
                <w:color w:val="000000"/>
                <w:sz w:val="22"/>
                <w:szCs w:val="22"/>
              </w:rPr>
              <w:t>0,12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A77E6B" w14:textId="63EF238B" w:rsidR="00621EA6" w:rsidRPr="0082776F" w:rsidRDefault="00C75CE1" w:rsidP="003940A6">
            <w:pPr>
              <w:jc w:val="center"/>
            </w:pPr>
            <w:r>
              <w:t>2</w:t>
            </w:r>
          </w:p>
        </w:tc>
        <w:tc>
          <w:tcPr>
            <w:tcW w:w="1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A9A0D8" w14:textId="16C925A9" w:rsidR="00621EA6" w:rsidRPr="0082776F" w:rsidRDefault="0078284E" w:rsidP="003940A6">
            <w:pPr>
              <w:jc w:val="center"/>
            </w:pPr>
            <w:r>
              <w:t>0,</w:t>
            </w:r>
            <w:r w:rsidR="00C75CE1">
              <w:t>11</w:t>
            </w:r>
          </w:p>
        </w:tc>
      </w:tr>
      <w:tr w:rsidR="00F83A5C" w:rsidRPr="0082776F" w14:paraId="15DF5307" w14:textId="77777777" w:rsidTr="003940A6">
        <w:tc>
          <w:tcPr>
            <w:tcW w:w="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BC6E5" w14:textId="77777777" w:rsidR="00F83A5C" w:rsidRPr="0082776F" w:rsidRDefault="00F83A5C" w:rsidP="007D743C">
            <w:pPr>
              <w:pStyle w:val="a3"/>
              <w:numPr>
                <w:ilvl w:val="0"/>
                <w:numId w:val="13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A148A" w14:textId="74A12BAC" w:rsidR="00F83A5C" w:rsidRPr="0082776F" w:rsidRDefault="00F83A5C" w:rsidP="00621EA6">
            <w:pPr>
              <w:tabs>
                <w:tab w:val="left" w:pos="10320"/>
              </w:tabs>
            </w:pPr>
            <w:r>
              <w:t>Обучающиеся на дому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12A156" w14:textId="1BC307B2" w:rsidR="00F83A5C" w:rsidRPr="00E81118" w:rsidRDefault="00F83A5C" w:rsidP="003940A6">
            <w:pPr>
              <w:jc w:val="center"/>
              <w:rPr>
                <w:color w:val="000000"/>
                <w:sz w:val="22"/>
                <w:szCs w:val="22"/>
              </w:rPr>
            </w:pPr>
            <w:r>
              <w:t>1</w:t>
            </w:r>
          </w:p>
        </w:tc>
        <w:tc>
          <w:tcPr>
            <w:tcW w:w="1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C44AB8" w14:textId="240B0AB0" w:rsidR="00F83A5C" w:rsidRPr="00E81118" w:rsidRDefault="00F83A5C" w:rsidP="003940A6">
            <w:pPr>
              <w:jc w:val="center"/>
              <w:rPr>
                <w:color w:val="000000"/>
                <w:sz w:val="22"/>
                <w:szCs w:val="22"/>
              </w:rPr>
            </w:pPr>
            <w:r>
              <w:t>0,06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732C98" w14:textId="56A5BF4D" w:rsidR="00F83A5C" w:rsidRDefault="00F83A5C" w:rsidP="003940A6">
            <w:pPr>
              <w:jc w:val="center"/>
            </w:pPr>
            <w:r>
              <w:t>1</w:t>
            </w:r>
          </w:p>
        </w:tc>
        <w:tc>
          <w:tcPr>
            <w:tcW w:w="1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827C17" w14:textId="2FA8E41C" w:rsidR="00F83A5C" w:rsidRDefault="00F83A5C" w:rsidP="003940A6">
            <w:pPr>
              <w:jc w:val="center"/>
            </w:pPr>
            <w:r>
              <w:t>0,06</w:t>
            </w:r>
          </w:p>
        </w:tc>
      </w:tr>
    </w:tbl>
    <w:p w14:paraId="14B32A89" w14:textId="77777777" w:rsidR="007D743C" w:rsidRDefault="007D743C" w:rsidP="007D743C">
      <w:pPr>
        <w:jc w:val="both"/>
        <w:rPr>
          <w:b/>
        </w:rPr>
      </w:pPr>
      <w:bookmarkStart w:id="3" w:name="_Toc424490577"/>
    </w:p>
    <w:bookmarkEnd w:id="3"/>
    <w:p w14:paraId="71BF6C43" w14:textId="14DE8A6B" w:rsidR="004E61AD" w:rsidRDefault="004E61AD" w:rsidP="004E61AD">
      <w:pPr>
        <w:jc w:val="both"/>
        <w:rPr>
          <w:i/>
        </w:rPr>
      </w:pPr>
      <w:r w:rsidRPr="002178E5">
        <w:rPr>
          <w:b/>
          <w:i/>
        </w:rPr>
        <w:t xml:space="preserve">ВЫВОД </w:t>
      </w:r>
      <w:r w:rsidRPr="00751480">
        <w:rPr>
          <w:i/>
        </w:rPr>
        <w:t xml:space="preserve">о характере изменения количества участников ОГЭ по </w:t>
      </w:r>
      <w:r>
        <w:rPr>
          <w:i/>
        </w:rPr>
        <w:t>хим</w:t>
      </w:r>
      <w:r w:rsidRPr="00751480">
        <w:rPr>
          <w:i/>
        </w:rPr>
        <w:t>ии</w:t>
      </w:r>
    </w:p>
    <w:p w14:paraId="202DBD04" w14:textId="77777777" w:rsidR="00164E0A" w:rsidRDefault="00164E0A" w:rsidP="004E61AD">
      <w:pPr>
        <w:jc w:val="both"/>
        <w:rPr>
          <w:b/>
          <w:i/>
        </w:rPr>
      </w:pPr>
    </w:p>
    <w:p w14:paraId="13C42166" w14:textId="44FC4F67" w:rsidR="0033147B" w:rsidRPr="0033147B" w:rsidRDefault="0033147B" w:rsidP="004E61AD">
      <w:pPr>
        <w:ind w:firstLine="567"/>
        <w:jc w:val="both"/>
      </w:pPr>
      <w:r>
        <w:t>В целом, количество участников ОГЭ по химии увеличилось по сравнению с 2022 годом</w:t>
      </w:r>
      <w:r w:rsidR="00313A8E">
        <w:t>.</w:t>
      </w:r>
      <w:r>
        <w:t xml:space="preserve"> </w:t>
      </w:r>
      <w:r w:rsidR="00313A8E">
        <w:t>Это может быть связано как с увеличением числа выпускников</w:t>
      </w:r>
      <w:r>
        <w:t xml:space="preserve"> 9 класс</w:t>
      </w:r>
      <w:r w:rsidR="00313A8E">
        <w:t>ов в 2023 году, так и с устойчивым интересом к предмету и перспективам его дальнейшего изучения в средней школе</w:t>
      </w:r>
      <w:r>
        <w:t>.</w:t>
      </w:r>
      <w:r w:rsidR="00313A8E">
        <w:t xml:space="preserve"> </w:t>
      </w:r>
      <w:r w:rsidR="00313A8E" w:rsidRPr="00313A8E">
        <w:t>По отдельным категориям и видам образовательных организаций существенных изменений в до</w:t>
      </w:r>
      <w:r w:rsidR="00313A8E">
        <w:t>ле участников ОГЭ по химии</w:t>
      </w:r>
      <w:r w:rsidR="00313A8E" w:rsidRPr="00313A8E">
        <w:t xml:space="preserve"> в сравнении с 2022 годом нет</w:t>
      </w:r>
      <w:r w:rsidR="00313A8E">
        <w:t>:</w:t>
      </w:r>
      <w:r w:rsidR="00313A8E" w:rsidRPr="00313A8E">
        <w:t xml:space="preserve"> </w:t>
      </w:r>
      <w:r w:rsidR="00313A8E">
        <w:t>н</w:t>
      </w:r>
      <w:r w:rsidR="00313A8E" w:rsidRPr="00313A8E">
        <w:t xml:space="preserve">езначительно увеличилось число </w:t>
      </w:r>
      <w:r w:rsidR="00313A8E">
        <w:t xml:space="preserve">выпускников 9 классов </w:t>
      </w:r>
      <w:r w:rsidR="00313A8E" w:rsidRPr="00313A8E">
        <w:t>лицеев и гимназий</w:t>
      </w:r>
      <w:r w:rsidR="00313A8E">
        <w:t>, о</w:t>
      </w:r>
      <w:r w:rsidR="00313A8E" w:rsidRPr="00313A8E">
        <w:t>сновной контингент уч</w:t>
      </w:r>
      <w:r w:rsidR="004E61AD">
        <w:t>астников ОГЭ – обучающиеся СОШ.</w:t>
      </w:r>
    </w:p>
    <w:p w14:paraId="664201C5" w14:textId="77777777" w:rsidR="0033147B" w:rsidRPr="002178E5" w:rsidRDefault="0033147B" w:rsidP="007D743C">
      <w:pPr>
        <w:jc w:val="both"/>
        <w:rPr>
          <w:i/>
        </w:rPr>
      </w:pPr>
    </w:p>
    <w:p w14:paraId="7A3007DB" w14:textId="49156DF3" w:rsidR="007D743C" w:rsidRPr="00290F80" w:rsidRDefault="007D743C" w:rsidP="00E976E0">
      <w:pPr>
        <w:keepNext/>
        <w:jc w:val="both"/>
        <w:rPr>
          <w:b/>
          <w:bCs/>
          <w:sz w:val="28"/>
          <w:szCs w:val="28"/>
        </w:rPr>
      </w:pPr>
      <w:r w:rsidRPr="00290F80">
        <w:rPr>
          <w:b/>
          <w:bCs/>
          <w:sz w:val="28"/>
          <w:szCs w:val="28"/>
        </w:rPr>
        <w:lastRenderedPageBreak/>
        <w:t>2.2.</w:t>
      </w:r>
      <w:r>
        <w:rPr>
          <w:b/>
          <w:bCs/>
          <w:sz w:val="28"/>
          <w:szCs w:val="28"/>
        </w:rPr>
        <w:t> </w:t>
      </w:r>
      <w:r w:rsidRPr="00290F80">
        <w:rPr>
          <w:b/>
          <w:bCs/>
          <w:sz w:val="28"/>
          <w:szCs w:val="28"/>
        </w:rPr>
        <w:t xml:space="preserve">Основные результаты ОГЭ по </w:t>
      </w:r>
      <w:r w:rsidR="004110CE">
        <w:rPr>
          <w:b/>
          <w:bCs/>
          <w:sz w:val="28"/>
          <w:szCs w:val="28"/>
        </w:rPr>
        <w:t>химии</w:t>
      </w:r>
    </w:p>
    <w:p w14:paraId="1FAA51D3" w14:textId="77777777" w:rsidR="007D743C" w:rsidRDefault="007D743C" w:rsidP="00E976E0">
      <w:pPr>
        <w:keepNext/>
        <w:tabs>
          <w:tab w:val="left" w:pos="2010"/>
        </w:tabs>
        <w:jc w:val="both"/>
      </w:pPr>
    </w:p>
    <w:p w14:paraId="196AD4D1" w14:textId="72B74D1C" w:rsidR="007D743C" w:rsidRDefault="007D743C" w:rsidP="00E976E0">
      <w:pPr>
        <w:keepNext/>
        <w:jc w:val="both"/>
        <w:rPr>
          <w:b/>
        </w:rPr>
      </w:pPr>
      <w:r w:rsidRPr="005F2021">
        <w:rPr>
          <w:b/>
        </w:rPr>
        <w:t>2.2.1</w:t>
      </w:r>
      <w:r>
        <w:rPr>
          <w:b/>
        </w:rPr>
        <w:t xml:space="preserve">. Диаграмма распределения первичных баллов участников ОГЭ по </w:t>
      </w:r>
      <w:r w:rsidR="00FB6B21">
        <w:rPr>
          <w:b/>
        </w:rPr>
        <w:t xml:space="preserve">химии </w:t>
      </w:r>
      <w:r>
        <w:rPr>
          <w:b/>
        </w:rPr>
        <w:t>в</w:t>
      </w:r>
      <w:r w:rsidR="00E976E0">
        <w:rPr>
          <w:b/>
        </w:rPr>
        <w:t xml:space="preserve"> </w:t>
      </w:r>
      <w:r w:rsidR="00FB6B21">
        <w:rPr>
          <w:b/>
        </w:rPr>
        <w:t xml:space="preserve">2022 и </w:t>
      </w:r>
      <w:r>
        <w:rPr>
          <w:b/>
        </w:rPr>
        <w:t>2023 г</w:t>
      </w:r>
      <w:r w:rsidR="00FB6B21">
        <w:rPr>
          <w:b/>
        </w:rPr>
        <w:t>г</w:t>
      </w:r>
      <w:r>
        <w:rPr>
          <w:b/>
        </w:rPr>
        <w:t xml:space="preserve">. </w:t>
      </w:r>
      <w:r w:rsidRPr="00A80A00">
        <w:rPr>
          <w:i/>
        </w:rPr>
        <w:t>(количество участников, получивших тот или иной балл)</w:t>
      </w:r>
    </w:p>
    <w:p w14:paraId="32730FB2" w14:textId="77777777" w:rsidR="007D743C" w:rsidRDefault="007D743C" w:rsidP="00E976E0">
      <w:pPr>
        <w:keepNext/>
        <w:spacing w:after="200" w:line="276" w:lineRule="auto"/>
        <w:rPr>
          <w:b/>
        </w:rPr>
      </w:pPr>
    </w:p>
    <w:p w14:paraId="032DFB3B" w14:textId="130F06B1" w:rsidR="007D743C" w:rsidRDefault="00FE4CF2" w:rsidP="00FE4CF2">
      <w:pPr>
        <w:spacing w:after="200" w:line="276" w:lineRule="auto"/>
        <w:jc w:val="center"/>
        <w:rPr>
          <w:b/>
        </w:rPr>
      </w:pPr>
      <w:r>
        <w:rPr>
          <w:b/>
          <w:noProof/>
        </w:rPr>
        <w:drawing>
          <wp:inline distT="0" distB="0" distL="0" distR="0" wp14:anchorId="3E4936BB" wp14:editId="5DCABD0F">
            <wp:extent cx="5238750" cy="3517654"/>
            <wp:effectExtent l="0" t="0" r="0" b="698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4399" cy="35214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2E2EC9" w14:textId="0F15BCEC" w:rsidR="007D743C" w:rsidRPr="005F2021" w:rsidRDefault="007D743C" w:rsidP="007D743C">
      <w:pPr>
        <w:jc w:val="both"/>
        <w:rPr>
          <w:b/>
        </w:rPr>
      </w:pPr>
      <w:r w:rsidRPr="005F2021">
        <w:rPr>
          <w:b/>
        </w:rPr>
        <w:t>2.2.</w:t>
      </w:r>
      <w:r>
        <w:rPr>
          <w:b/>
        </w:rPr>
        <w:t>2.</w:t>
      </w:r>
      <w:r w:rsidRPr="005F2021">
        <w:rPr>
          <w:b/>
        </w:rPr>
        <w:t xml:space="preserve"> Динамика результатов ОГЭ по </w:t>
      </w:r>
      <w:r w:rsidR="004110CE">
        <w:rPr>
          <w:b/>
        </w:rPr>
        <w:t>химии</w:t>
      </w:r>
      <w:r w:rsidRPr="005F2021">
        <w:rPr>
          <w:b/>
        </w:rPr>
        <w:t xml:space="preserve"> </w:t>
      </w:r>
    </w:p>
    <w:p w14:paraId="5CC5B9CC" w14:textId="77777777" w:rsidR="007D743C" w:rsidRPr="004E61AD" w:rsidRDefault="007D743C" w:rsidP="007D743C">
      <w:pPr>
        <w:pStyle w:val="af7"/>
        <w:keepNext/>
        <w:jc w:val="right"/>
        <w:rPr>
          <w:iCs w:val="0"/>
          <w:color w:val="auto"/>
        </w:rPr>
      </w:pPr>
      <w:r w:rsidRPr="004E61AD">
        <w:rPr>
          <w:bCs/>
          <w:iCs w:val="0"/>
          <w:color w:val="auto"/>
        </w:rPr>
        <w:t>Таблица 2</w:t>
      </w:r>
      <w:r w:rsidRPr="004E61AD">
        <w:rPr>
          <w:bCs/>
          <w:iCs w:val="0"/>
          <w:color w:val="auto"/>
        </w:rPr>
        <w:noBreakHyphen/>
        <w:t>2</w:t>
      </w:r>
    </w:p>
    <w:tbl>
      <w:tblPr>
        <w:tblW w:w="949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410"/>
        <w:gridCol w:w="1772"/>
        <w:gridCol w:w="1772"/>
        <w:gridCol w:w="1772"/>
        <w:gridCol w:w="1772"/>
      </w:tblGrid>
      <w:tr w:rsidR="007D743C" w:rsidRPr="00931BA3" w14:paraId="184D682F" w14:textId="77777777" w:rsidTr="00621EA6">
        <w:trPr>
          <w:cantSplit/>
          <w:trHeight w:val="338"/>
          <w:tblHeader/>
        </w:trPr>
        <w:tc>
          <w:tcPr>
            <w:tcW w:w="2410" w:type="dxa"/>
            <w:vMerge w:val="restart"/>
            <w:vAlign w:val="center"/>
          </w:tcPr>
          <w:p w14:paraId="2875ACB7" w14:textId="77777777" w:rsidR="007D743C" w:rsidRPr="00931BA3" w:rsidRDefault="007D743C" w:rsidP="00621EA6">
            <w:pPr>
              <w:contextualSpacing/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Получили отметку</w:t>
            </w:r>
          </w:p>
        </w:tc>
        <w:tc>
          <w:tcPr>
            <w:tcW w:w="3544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56FA7A5" w14:textId="77777777" w:rsidR="007D743C" w:rsidRPr="00D831A4" w:rsidRDefault="007D743C" w:rsidP="00621EA6">
            <w:pPr>
              <w:contextualSpacing/>
              <w:jc w:val="center"/>
              <w:rPr>
                <w:rFonts w:eastAsia="MS Mincho"/>
                <w:b/>
              </w:rPr>
            </w:pPr>
            <w:r>
              <w:rPr>
                <w:rFonts w:eastAsia="MS Mincho"/>
                <w:b/>
              </w:rPr>
              <w:t>2022 г.</w:t>
            </w:r>
          </w:p>
        </w:tc>
        <w:tc>
          <w:tcPr>
            <w:tcW w:w="3544" w:type="dxa"/>
            <w:gridSpan w:val="2"/>
            <w:tcBorders>
              <w:left w:val="single" w:sz="4" w:space="0" w:color="auto"/>
            </w:tcBorders>
            <w:vAlign w:val="center"/>
          </w:tcPr>
          <w:p w14:paraId="677F4380" w14:textId="77777777" w:rsidR="007D743C" w:rsidRPr="00D831A4" w:rsidRDefault="007D743C" w:rsidP="00621EA6">
            <w:pPr>
              <w:contextualSpacing/>
              <w:jc w:val="center"/>
              <w:rPr>
                <w:rFonts w:eastAsia="MS Mincho"/>
                <w:b/>
              </w:rPr>
            </w:pPr>
            <w:r>
              <w:rPr>
                <w:rFonts w:eastAsia="MS Mincho"/>
                <w:b/>
              </w:rPr>
              <w:t>2023</w:t>
            </w:r>
            <w:r w:rsidRPr="00D831A4">
              <w:rPr>
                <w:rFonts w:eastAsia="MS Mincho"/>
                <w:b/>
              </w:rPr>
              <w:t xml:space="preserve"> г.</w:t>
            </w:r>
          </w:p>
        </w:tc>
      </w:tr>
      <w:tr w:rsidR="007D743C" w:rsidRPr="00931BA3" w14:paraId="03EDA9EA" w14:textId="77777777" w:rsidTr="00621EA6">
        <w:trPr>
          <w:cantSplit/>
          <w:trHeight w:val="155"/>
          <w:tblHeader/>
        </w:trPr>
        <w:tc>
          <w:tcPr>
            <w:tcW w:w="2410" w:type="dxa"/>
            <w:vMerge/>
            <w:vAlign w:val="center"/>
          </w:tcPr>
          <w:p w14:paraId="6CA28F04" w14:textId="77777777" w:rsidR="007D743C" w:rsidRPr="00931BA3" w:rsidRDefault="007D743C" w:rsidP="00621EA6">
            <w:pPr>
              <w:contextualSpacing/>
              <w:jc w:val="center"/>
              <w:rPr>
                <w:rFonts w:eastAsia="MS Mincho"/>
              </w:rPr>
            </w:pPr>
          </w:p>
        </w:tc>
        <w:tc>
          <w:tcPr>
            <w:tcW w:w="1772" w:type="dxa"/>
            <w:vAlign w:val="center"/>
          </w:tcPr>
          <w:p w14:paraId="33557248" w14:textId="77777777" w:rsidR="007D743C" w:rsidRDefault="007D743C" w:rsidP="00621EA6">
            <w:pPr>
              <w:contextualSpacing/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чел.</w:t>
            </w:r>
          </w:p>
        </w:tc>
        <w:tc>
          <w:tcPr>
            <w:tcW w:w="1772" w:type="dxa"/>
            <w:vAlign w:val="center"/>
          </w:tcPr>
          <w:p w14:paraId="700E084C" w14:textId="77777777" w:rsidR="007D743C" w:rsidRDefault="007D743C" w:rsidP="00621EA6">
            <w:pPr>
              <w:contextualSpacing/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%</w:t>
            </w:r>
          </w:p>
        </w:tc>
        <w:tc>
          <w:tcPr>
            <w:tcW w:w="1772" w:type="dxa"/>
            <w:tcBorders>
              <w:right w:val="single" w:sz="4" w:space="0" w:color="auto"/>
            </w:tcBorders>
            <w:vAlign w:val="center"/>
          </w:tcPr>
          <w:p w14:paraId="65614B23" w14:textId="77777777" w:rsidR="007D743C" w:rsidRPr="00931BA3" w:rsidRDefault="007D743C" w:rsidP="00621EA6">
            <w:pPr>
              <w:contextualSpacing/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чел.</w:t>
            </w:r>
          </w:p>
        </w:tc>
        <w:tc>
          <w:tcPr>
            <w:tcW w:w="1772" w:type="dxa"/>
            <w:tcBorders>
              <w:left w:val="single" w:sz="4" w:space="0" w:color="auto"/>
            </w:tcBorders>
            <w:vAlign w:val="center"/>
          </w:tcPr>
          <w:p w14:paraId="608C5D8C" w14:textId="77777777" w:rsidR="007D743C" w:rsidRPr="00931BA3" w:rsidRDefault="007D743C" w:rsidP="00621EA6">
            <w:pPr>
              <w:contextualSpacing/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%</w:t>
            </w:r>
          </w:p>
        </w:tc>
      </w:tr>
      <w:tr w:rsidR="0078284E" w:rsidRPr="00931BA3" w14:paraId="0E5E37E8" w14:textId="77777777" w:rsidTr="00205F68">
        <w:trPr>
          <w:trHeight w:val="349"/>
        </w:trPr>
        <w:tc>
          <w:tcPr>
            <w:tcW w:w="2410" w:type="dxa"/>
            <w:vAlign w:val="center"/>
          </w:tcPr>
          <w:p w14:paraId="4F9C389E" w14:textId="77777777" w:rsidR="0078284E" w:rsidRPr="00931BA3" w:rsidRDefault="0078284E" w:rsidP="00621EA6">
            <w:pPr>
              <w:contextualSpacing/>
              <w:jc w:val="center"/>
              <w:rPr>
                <w:rFonts w:eastAsia="MS Mincho"/>
              </w:rPr>
            </w:pPr>
            <w:r>
              <w:t>«2»</w:t>
            </w:r>
          </w:p>
        </w:tc>
        <w:tc>
          <w:tcPr>
            <w:tcW w:w="1772" w:type="dxa"/>
            <w:vAlign w:val="bottom"/>
          </w:tcPr>
          <w:p w14:paraId="3734F199" w14:textId="56B8DB47" w:rsidR="0078284E" w:rsidRPr="00931BA3" w:rsidRDefault="0078284E" w:rsidP="00621EA6">
            <w:pPr>
              <w:contextualSpacing/>
              <w:jc w:val="center"/>
              <w:rPr>
                <w:rFonts w:eastAsia="MS Mincho"/>
              </w:rPr>
            </w:pPr>
            <w:r w:rsidRPr="00F87F4D">
              <w:rPr>
                <w:color w:val="000000"/>
              </w:rPr>
              <w:t>58</w:t>
            </w:r>
          </w:p>
        </w:tc>
        <w:tc>
          <w:tcPr>
            <w:tcW w:w="1772" w:type="dxa"/>
            <w:vAlign w:val="bottom"/>
          </w:tcPr>
          <w:p w14:paraId="05253927" w14:textId="2D7604B4" w:rsidR="0078284E" w:rsidRPr="00931BA3" w:rsidRDefault="0078284E" w:rsidP="00621EA6">
            <w:pPr>
              <w:contextualSpacing/>
              <w:jc w:val="center"/>
              <w:rPr>
                <w:rFonts w:eastAsia="MS Mincho"/>
              </w:rPr>
            </w:pPr>
            <w:r w:rsidRPr="00F87F4D">
              <w:rPr>
                <w:color w:val="000000"/>
              </w:rPr>
              <w:t>3,41</w:t>
            </w:r>
          </w:p>
        </w:tc>
        <w:tc>
          <w:tcPr>
            <w:tcW w:w="1772" w:type="dxa"/>
            <w:tcBorders>
              <w:right w:val="single" w:sz="4" w:space="0" w:color="auto"/>
            </w:tcBorders>
            <w:vAlign w:val="center"/>
          </w:tcPr>
          <w:p w14:paraId="000E33FC" w14:textId="5D878812" w:rsidR="0078284E" w:rsidRPr="00931BA3" w:rsidRDefault="0078284E" w:rsidP="00621EA6">
            <w:pPr>
              <w:contextualSpacing/>
              <w:jc w:val="center"/>
              <w:rPr>
                <w:rFonts w:eastAsia="MS Mincho"/>
              </w:rPr>
            </w:pPr>
            <w:r w:rsidRPr="0078284E">
              <w:rPr>
                <w:rFonts w:eastAsia="MS Mincho"/>
              </w:rPr>
              <w:t>47</w:t>
            </w:r>
          </w:p>
        </w:tc>
        <w:tc>
          <w:tcPr>
            <w:tcW w:w="1772" w:type="dxa"/>
            <w:tcBorders>
              <w:left w:val="single" w:sz="4" w:space="0" w:color="auto"/>
            </w:tcBorders>
            <w:vAlign w:val="center"/>
          </w:tcPr>
          <w:p w14:paraId="3BED0178" w14:textId="36D46F88" w:rsidR="0078284E" w:rsidRPr="00931BA3" w:rsidRDefault="00C913B8" w:rsidP="00621EA6">
            <w:pPr>
              <w:contextualSpacing/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2,60</w:t>
            </w:r>
          </w:p>
        </w:tc>
      </w:tr>
      <w:tr w:rsidR="0078284E" w:rsidRPr="00931BA3" w14:paraId="55498168" w14:textId="77777777" w:rsidTr="00205F68">
        <w:trPr>
          <w:trHeight w:val="338"/>
        </w:trPr>
        <w:tc>
          <w:tcPr>
            <w:tcW w:w="2410" w:type="dxa"/>
            <w:vAlign w:val="center"/>
          </w:tcPr>
          <w:p w14:paraId="4F938231" w14:textId="77777777" w:rsidR="0078284E" w:rsidRPr="00931BA3" w:rsidRDefault="0078284E" w:rsidP="00621EA6">
            <w:pPr>
              <w:contextualSpacing/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«3»</w:t>
            </w:r>
          </w:p>
        </w:tc>
        <w:tc>
          <w:tcPr>
            <w:tcW w:w="1772" w:type="dxa"/>
            <w:vAlign w:val="bottom"/>
          </w:tcPr>
          <w:p w14:paraId="68F67381" w14:textId="0CC1279C" w:rsidR="0078284E" w:rsidRPr="00931BA3" w:rsidRDefault="0078284E" w:rsidP="00621EA6">
            <w:pPr>
              <w:contextualSpacing/>
              <w:jc w:val="center"/>
              <w:rPr>
                <w:rFonts w:eastAsia="MS Mincho"/>
              </w:rPr>
            </w:pPr>
            <w:r w:rsidRPr="00F87F4D">
              <w:rPr>
                <w:color w:val="000000"/>
              </w:rPr>
              <w:t>527</w:t>
            </w:r>
          </w:p>
        </w:tc>
        <w:tc>
          <w:tcPr>
            <w:tcW w:w="1772" w:type="dxa"/>
            <w:vAlign w:val="bottom"/>
          </w:tcPr>
          <w:p w14:paraId="51BA16AC" w14:textId="239F3CBE" w:rsidR="0078284E" w:rsidRPr="00931BA3" w:rsidRDefault="0078284E" w:rsidP="00621EA6">
            <w:pPr>
              <w:contextualSpacing/>
              <w:jc w:val="center"/>
              <w:rPr>
                <w:rFonts w:eastAsia="MS Mincho"/>
              </w:rPr>
            </w:pPr>
            <w:r w:rsidRPr="00F87F4D">
              <w:rPr>
                <w:color w:val="000000"/>
              </w:rPr>
              <w:t>31,00</w:t>
            </w:r>
          </w:p>
        </w:tc>
        <w:tc>
          <w:tcPr>
            <w:tcW w:w="1772" w:type="dxa"/>
            <w:tcBorders>
              <w:right w:val="single" w:sz="4" w:space="0" w:color="auto"/>
            </w:tcBorders>
            <w:vAlign w:val="center"/>
          </w:tcPr>
          <w:p w14:paraId="6B049328" w14:textId="552896B8" w:rsidR="0078284E" w:rsidRPr="00931BA3" w:rsidRDefault="00C913B8" w:rsidP="00621EA6">
            <w:pPr>
              <w:contextualSpacing/>
              <w:jc w:val="center"/>
              <w:rPr>
                <w:rFonts w:eastAsia="MS Mincho"/>
              </w:rPr>
            </w:pPr>
            <w:r w:rsidRPr="00C913B8">
              <w:rPr>
                <w:rFonts w:eastAsia="MS Mincho"/>
              </w:rPr>
              <w:t>499</w:t>
            </w:r>
          </w:p>
        </w:tc>
        <w:tc>
          <w:tcPr>
            <w:tcW w:w="1772" w:type="dxa"/>
            <w:tcBorders>
              <w:left w:val="single" w:sz="4" w:space="0" w:color="auto"/>
            </w:tcBorders>
            <w:vAlign w:val="center"/>
          </w:tcPr>
          <w:p w14:paraId="298E5B18" w14:textId="112AE810" w:rsidR="0078284E" w:rsidRPr="00931BA3" w:rsidRDefault="00C913B8" w:rsidP="00621EA6">
            <w:pPr>
              <w:contextualSpacing/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27,58</w:t>
            </w:r>
          </w:p>
        </w:tc>
      </w:tr>
      <w:tr w:rsidR="0078284E" w:rsidRPr="00931BA3" w14:paraId="09B2AF1C" w14:textId="77777777" w:rsidTr="00205F68">
        <w:trPr>
          <w:trHeight w:val="338"/>
        </w:trPr>
        <w:tc>
          <w:tcPr>
            <w:tcW w:w="2410" w:type="dxa"/>
            <w:vAlign w:val="center"/>
          </w:tcPr>
          <w:p w14:paraId="7FF65CE0" w14:textId="77777777" w:rsidR="0078284E" w:rsidRPr="00931BA3" w:rsidRDefault="0078284E" w:rsidP="00621EA6">
            <w:pPr>
              <w:contextualSpacing/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«4»</w:t>
            </w:r>
          </w:p>
        </w:tc>
        <w:tc>
          <w:tcPr>
            <w:tcW w:w="1772" w:type="dxa"/>
            <w:vAlign w:val="bottom"/>
          </w:tcPr>
          <w:p w14:paraId="2956055F" w14:textId="691945F7" w:rsidR="0078284E" w:rsidRPr="00931BA3" w:rsidRDefault="0078284E" w:rsidP="00621EA6">
            <w:pPr>
              <w:contextualSpacing/>
              <w:jc w:val="center"/>
              <w:rPr>
                <w:rFonts w:eastAsia="MS Mincho"/>
              </w:rPr>
            </w:pPr>
            <w:r w:rsidRPr="00F87F4D">
              <w:rPr>
                <w:color w:val="000000"/>
              </w:rPr>
              <w:t>601</w:t>
            </w:r>
          </w:p>
        </w:tc>
        <w:tc>
          <w:tcPr>
            <w:tcW w:w="1772" w:type="dxa"/>
            <w:vAlign w:val="bottom"/>
          </w:tcPr>
          <w:p w14:paraId="6418DB10" w14:textId="2EEA0636" w:rsidR="0078284E" w:rsidRPr="00931BA3" w:rsidRDefault="0078284E" w:rsidP="00621EA6">
            <w:pPr>
              <w:contextualSpacing/>
              <w:jc w:val="center"/>
              <w:rPr>
                <w:rFonts w:eastAsia="MS Mincho"/>
              </w:rPr>
            </w:pPr>
            <w:r w:rsidRPr="00F87F4D">
              <w:rPr>
                <w:color w:val="000000"/>
              </w:rPr>
              <w:t>35,35</w:t>
            </w:r>
          </w:p>
        </w:tc>
        <w:tc>
          <w:tcPr>
            <w:tcW w:w="1772" w:type="dxa"/>
            <w:tcBorders>
              <w:right w:val="single" w:sz="4" w:space="0" w:color="auto"/>
            </w:tcBorders>
            <w:vAlign w:val="center"/>
          </w:tcPr>
          <w:p w14:paraId="2898CE94" w14:textId="37465CD8" w:rsidR="0078284E" w:rsidRPr="00931BA3" w:rsidRDefault="00C913B8" w:rsidP="00621EA6">
            <w:pPr>
              <w:contextualSpacing/>
              <w:jc w:val="center"/>
              <w:rPr>
                <w:rFonts w:eastAsia="MS Mincho"/>
              </w:rPr>
            </w:pPr>
            <w:r w:rsidRPr="00C913B8">
              <w:rPr>
                <w:rFonts w:eastAsia="MS Mincho"/>
              </w:rPr>
              <w:t>631</w:t>
            </w:r>
          </w:p>
        </w:tc>
        <w:tc>
          <w:tcPr>
            <w:tcW w:w="1772" w:type="dxa"/>
            <w:tcBorders>
              <w:left w:val="single" w:sz="4" w:space="0" w:color="auto"/>
            </w:tcBorders>
            <w:vAlign w:val="center"/>
          </w:tcPr>
          <w:p w14:paraId="0939CE79" w14:textId="216492B4" w:rsidR="0078284E" w:rsidRPr="00931BA3" w:rsidRDefault="00C913B8" w:rsidP="00621EA6">
            <w:pPr>
              <w:contextualSpacing/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34,88</w:t>
            </w:r>
          </w:p>
        </w:tc>
      </w:tr>
      <w:tr w:rsidR="00C913B8" w:rsidRPr="00931BA3" w14:paraId="5D33BDA7" w14:textId="77777777" w:rsidTr="008820AA">
        <w:trPr>
          <w:trHeight w:val="338"/>
        </w:trPr>
        <w:tc>
          <w:tcPr>
            <w:tcW w:w="2410" w:type="dxa"/>
            <w:vAlign w:val="center"/>
          </w:tcPr>
          <w:p w14:paraId="26F46CA9" w14:textId="77777777" w:rsidR="00C913B8" w:rsidRPr="00931BA3" w:rsidRDefault="00C913B8" w:rsidP="00621EA6">
            <w:pPr>
              <w:contextualSpacing/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«5»</w:t>
            </w:r>
          </w:p>
        </w:tc>
        <w:tc>
          <w:tcPr>
            <w:tcW w:w="1772" w:type="dxa"/>
            <w:vAlign w:val="bottom"/>
          </w:tcPr>
          <w:p w14:paraId="09F95EAC" w14:textId="099DFAB6" w:rsidR="00C913B8" w:rsidRPr="00931BA3" w:rsidRDefault="00C913B8" w:rsidP="00621EA6">
            <w:pPr>
              <w:contextualSpacing/>
              <w:jc w:val="center"/>
              <w:rPr>
                <w:rFonts w:eastAsia="MS Mincho"/>
              </w:rPr>
            </w:pPr>
            <w:r w:rsidRPr="00F87F4D">
              <w:rPr>
                <w:color w:val="000000"/>
              </w:rPr>
              <w:t>514</w:t>
            </w:r>
          </w:p>
        </w:tc>
        <w:tc>
          <w:tcPr>
            <w:tcW w:w="1772" w:type="dxa"/>
            <w:vAlign w:val="bottom"/>
          </w:tcPr>
          <w:p w14:paraId="3EB1A6B4" w14:textId="62FD2081" w:rsidR="00C913B8" w:rsidRPr="00931BA3" w:rsidRDefault="00C913B8" w:rsidP="00621EA6">
            <w:pPr>
              <w:contextualSpacing/>
              <w:jc w:val="center"/>
              <w:rPr>
                <w:rFonts w:eastAsia="MS Mincho"/>
              </w:rPr>
            </w:pPr>
            <w:r w:rsidRPr="00F87F4D">
              <w:rPr>
                <w:color w:val="000000"/>
              </w:rPr>
              <w:t>30,24</w:t>
            </w:r>
          </w:p>
        </w:tc>
        <w:tc>
          <w:tcPr>
            <w:tcW w:w="1772" w:type="dxa"/>
            <w:tcBorders>
              <w:right w:val="single" w:sz="4" w:space="0" w:color="auto"/>
            </w:tcBorders>
            <w:vAlign w:val="center"/>
          </w:tcPr>
          <w:p w14:paraId="40552666" w14:textId="34B1C388" w:rsidR="00C913B8" w:rsidRPr="00931BA3" w:rsidRDefault="00C913B8" w:rsidP="008820AA">
            <w:pPr>
              <w:contextualSpacing/>
              <w:jc w:val="center"/>
              <w:rPr>
                <w:rFonts w:eastAsia="MS Mincho"/>
              </w:rPr>
            </w:pPr>
            <w:r>
              <w:rPr>
                <w:bCs/>
                <w:sz w:val="22"/>
                <w:szCs w:val="22"/>
              </w:rPr>
              <w:t>632</w:t>
            </w:r>
          </w:p>
        </w:tc>
        <w:tc>
          <w:tcPr>
            <w:tcW w:w="1772" w:type="dxa"/>
            <w:tcBorders>
              <w:left w:val="single" w:sz="4" w:space="0" w:color="auto"/>
            </w:tcBorders>
            <w:vAlign w:val="center"/>
          </w:tcPr>
          <w:p w14:paraId="1DAEFD2F" w14:textId="22A6F7CC" w:rsidR="00C913B8" w:rsidRPr="00931BA3" w:rsidRDefault="00C913B8" w:rsidP="00621EA6">
            <w:pPr>
              <w:contextualSpacing/>
              <w:jc w:val="center"/>
              <w:rPr>
                <w:rFonts w:eastAsia="MS Mincho"/>
              </w:rPr>
            </w:pPr>
            <w:r>
              <w:rPr>
                <w:rFonts w:eastAsia="MS Mincho"/>
              </w:rPr>
              <w:t>34,94</w:t>
            </w:r>
          </w:p>
        </w:tc>
      </w:tr>
    </w:tbl>
    <w:p w14:paraId="24FF97BF" w14:textId="77777777" w:rsidR="007D743C" w:rsidRDefault="007D743C" w:rsidP="007D743C">
      <w:pPr>
        <w:jc w:val="both"/>
        <w:rPr>
          <w:b/>
          <w:bCs/>
        </w:rPr>
      </w:pPr>
    </w:p>
    <w:p w14:paraId="7C6D3953" w14:textId="77777777" w:rsidR="007D743C" w:rsidRPr="005F2021" w:rsidRDefault="007D743C" w:rsidP="00FB6B21">
      <w:pPr>
        <w:keepNext/>
        <w:jc w:val="both"/>
        <w:rPr>
          <w:b/>
          <w:bCs/>
        </w:rPr>
      </w:pPr>
      <w:r w:rsidRPr="005F2021">
        <w:rPr>
          <w:b/>
          <w:bCs/>
        </w:rPr>
        <w:t>2.2.</w:t>
      </w:r>
      <w:r>
        <w:rPr>
          <w:b/>
          <w:bCs/>
        </w:rPr>
        <w:t>3. Результаты ОГЭ по АТЕ региона</w:t>
      </w:r>
    </w:p>
    <w:p w14:paraId="053D152D" w14:textId="77777777" w:rsidR="007D743C" w:rsidRPr="004E61AD" w:rsidRDefault="007D743C" w:rsidP="00FB6B21">
      <w:pPr>
        <w:pStyle w:val="af7"/>
        <w:keepNext/>
        <w:jc w:val="right"/>
        <w:rPr>
          <w:iCs w:val="0"/>
          <w:color w:val="auto"/>
        </w:rPr>
      </w:pPr>
      <w:r w:rsidRPr="004E61AD">
        <w:rPr>
          <w:bCs/>
          <w:iCs w:val="0"/>
          <w:color w:val="auto"/>
        </w:rPr>
        <w:t>Таблица 2</w:t>
      </w:r>
      <w:r w:rsidRPr="004E61AD">
        <w:rPr>
          <w:bCs/>
          <w:iCs w:val="0"/>
          <w:color w:val="auto"/>
        </w:rPr>
        <w:noBreakHyphen/>
        <w:t>3</w:t>
      </w:r>
    </w:p>
    <w:tbl>
      <w:tblPr>
        <w:tblStyle w:val="a7"/>
        <w:tblW w:w="9498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567"/>
        <w:gridCol w:w="2127"/>
        <w:gridCol w:w="1134"/>
        <w:gridCol w:w="708"/>
        <w:gridCol w:w="709"/>
        <w:gridCol w:w="709"/>
        <w:gridCol w:w="709"/>
        <w:gridCol w:w="708"/>
        <w:gridCol w:w="709"/>
        <w:gridCol w:w="709"/>
        <w:gridCol w:w="709"/>
      </w:tblGrid>
      <w:tr w:rsidR="007D743C" w:rsidRPr="00D96000" w14:paraId="0F54D340" w14:textId="77777777" w:rsidTr="00D96000">
        <w:trPr>
          <w:cantSplit/>
          <w:tblHeader/>
        </w:trPr>
        <w:tc>
          <w:tcPr>
            <w:tcW w:w="567" w:type="dxa"/>
            <w:vMerge w:val="restart"/>
            <w:vAlign w:val="center"/>
          </w:tcPr>
          <w:p w14:paraId="136201BE" w14:textId="77777777" w:rsidR="007D743C" w:rsidRPr="00D96000" w:rsidRDefault="007D743C" w:rsidP="00FB6B21">
            <w:pPr>
              <w:keepNext/>
              <w:jc w:val="center"/>
              <w:rPr>
                <w:bCs/>
                <w:sz w:val="18"/>
                <w:szCs w:val="18"/>
              </w:rPr>
            </w:pPr>
            <w:r w:rsidRPr="00D96000">
              <w:rPr>
                <w:bCs/>
                <w:sz w:val="18"/>
                <w:szCs w:val="18"/>
              </w:rPr>
              <w:t>№ п/п</w:t>
            </w:r>
          </w:p>
        </w:tc>
        <w:tc>
          <w:tcPr>
            <w:tcW w:w="2127" w:type="dxa"/>
            <w:vMerge w:val="restart"/>
            <w:vAlign w:val="center"/>
          </w:tcPr>
          <w:p w14:paraId="31E997D0" w14:textId="77777777" w:rsidR="007D743C" w:rsidRPr="00D96000" w:rsidRDefault="007D743C" w:rsidP="00FB6B21">
            <w:pPr>
              <w:keepNext/>
              <w:jc w:val="center"/>
              <w:rPr>
                <w:bCs/>
                <w:sz w:val="18"/>
                <w:szCs w:val="18"/>
              </w:rPr>
            </w:pPr>
            <w:r w:rsidRPr="00D96000">
              <w:rPr>
                <w:bCs/>
                <w:sz w:val="18"/>
                <w:szCs w:val="18"/>
              </w:rPr>
              <w:t>АТЕ</w:t>
            </w:r>
          </w:p>
        </w:tc>
        <w:tc>
          <w:tcPr>
            <w:tcW w:w="1134" w:type="dxa"/>
            <w:vMerge w:val="restart"/>
            <w:vAlign w:val="center"/>
          </w:tcPr>
          <w:p w14:paraId="6971CC78" w14:textId="77777777" w:rsidR="007D743C" w:rsidRPr="00D96000" w:rsidRDefault="007D743C" w:rsidP="00FB6B21">
            <w:pPr>
              <w:keepNext/>
              <w:jc w:val="center"/>
              <w:rPr>
                <w:bCs/>
                <w:sz w:val="18"/>
                <w:szCs w:val="18"/>
              </w:rPr>
            </w:pPr>
            <w:r w:rsidRPr="00D96000">
              <w:rPr>
                <w:bCs/>
                <w:sz w:val="18"/>
                <w:szCs w:val="18"/>
              </w:rPr>
              <w:t>Всего участников</w:t>
            </w:r>
          </w:p>
        </w:tc>
        <w:tc>
          <w:tcPr>
            <w:tcW w:w="1417" w:type="dxa"/>
            <w:gridSpan w:val="2"/>
            <w:vAlign w:val="center"/>
          </w:tcPr>
          <w:p w14:paraId="4DBE037D" w14:textId="77777777" w:rsidR="007D743C" w:rsidRPr="00D96000" w:rsidRDefault="007D743C" w:rsidP="00FB6B21">
            <w:pPr>
              <w:keepNext/>
              <w:jc w:val="center"/>
              <w:rPr>
                <w:bCs/>
                <w:sz w:val="18"/>
                <w:szCs w:val="18"/>
              </w:rPr>
            </w:pPr>
            <w:r w:rsidRPr="00D96000">
              <w:rPr>
                <w:bCs/>
                <w:sz w:val="18"/>
                <w:szCs w:val="18"/>
              </w:rPr>
              <w:t>«2»</w:t>
            </w:r>
          </w:p>
        </w:tc>
        <w:tc>
          <w:tcPr>
            <w:tcW w:w="1418" w:type="dxa"/>
            <w:gridSpan w:val="2"/>
            <w:vAlign w:val="center"/>
          </w:tcPr>
          <w:p w14:paraId="0D98C1D5" w14:textId="77777777" w:rsidR="007D743C" w:rsidRPr="00D96000" w:rsidRDefault="007D743C" w:rsidP="00FB6B21">
            <w:pPr>
              <w:keepNext/>
              <w:jc w:val="center"/>
              <w:rPr>
                <w:bCs/>
                <w:sz w:val="18"/>
                <w:szCs w:val="18"/>
              </w:rPr>
            </w:pPr>
            <w:r w:rsidRPr="00D96000">
              <w:rPr>
                <w:bCs/>
                <w:sz w:val="18"/>
                <w:szCs w:val="18"/>
              </w:rPr>
              <w:t>«3»</w:t>
            </w:r>
          </w:p>
        </w:tc>
        <w:tc>
          <w:tcPr>
            <w:tcW w:w="1417" w:type="dxa"/>
            <w:gridSpan w:val="2"/>
            <w:vAlign w:val="center"/>
          </w:tcPr>
          <w:p w14:paraId="3850BFAD" w14:textId="77777777" w:rsidR="007D743C" w:rsidRPr="00D96000" w:rsidRDefault="007D743C" w:rsidP="00FB6B21">
            <w:pPr>
              <w:keepNext/>
              <w:jc w:val="center"/>
              <w:rPr>
                <w:bCs/>
                <w:sz w:val="18"/>
                <w:szCs w:val="18"/>
              </w:rPr>
            </w:pPr>
            <w:r w:rsidRPr="00D96000">
              <w:rPr>
                <w:bCs/>
                <w:sz w:val="18"/>
                <w:szCs w:val="18"/>
              </w:rPr>
              <w:t>«4»</w:t>
            </w:r>
          </w:p>
        </w:tc>
        <w:tc>
          <w:tcPr>
            <w:tcW w:w="1418" w:type="dxa"/>
            <w:gridSpan w:val="2"/>
            <w:vAlign w:val="center"/>
          </w:tcPr>
          <w:p w14:paraId="0CD62BA3" w14:textId="77777777" w:rsidR="007D743C" w:rsidRPr="00D96000" w:rsidRDefault="007D743C" w:rsidP="00FB6B21">
            <w:pPr>
              <w:keepNext/>
              <w:jc w:val="center"/>
              <w:rPr>
                <w:bCs/>
                <w:sz w:val="18"/>
                <w:szCs w:val="18"/>
              </w:rPr>
            </w:pPr>
            <w:r w:rsidRPr="00D96000">
              <w:rPr>
                <w:bCs/>
                <w:sz w:val="18"/>
                <w:szCs w:val="18"/>
              </w:rPr>
              <w:t>«5»</w:t>
            </w:r>
          </w:p>
        </w:tc>
      </w:tr>
      <w:tr w:rsidR="007D743C" w:rsidRPr="00205F68" w14:paraId="4C01925B" w14:textId="77777777" w:rsidTr="00D96000">
        <w:trPr>
          <w:cantSplit/>
          <w:tblHeader/>
        </w:trPr>
        <w:tc>
          <w:tcPr>
            <w:tcW w:w="567" w:type="dxa"/>
            <w:vMerge/>
            <w:vAlign w:val="center"/>
          </w:tcPr>
          <w:p w14:paraId="4438F938" w14:textId="77777777" w:rsidR="007D743C" w:rsidRPr="00205F68" w:rsidRDefault="007D743C" w:rsidP="00FB6B21">
            <w:pPr>
              <w:keepNext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2127" w:type="dxa"/>
            <w:vMerge/>
            <w:vAlign w:val="center"/>
          </w:tcPr>
          <w:p w14:paraId="58BDB14F" w14:textId="77777777" w:rsidR="007D743C" w:rsidRPr="00205F68" w:rsidRDefault="007D743C" w:rsidP="00FB6B21">
            <w:pPr>
              <w:keepNext/>
              <w:rPr>
                <w:bCs/>
                <w:sz w:val="20"/>
                <w:szCs w:val="20"/>
              </w:rPr>
            </w:pPr>
          </w:p>
        </w:tc>
        <w:tc>
          <w:tcPr>
            <w:tcW w:w="1134" w:type="dxa"/>
            <w:vMerge/>
            <w:vAlign w:val="center"/>
          </w:tcPr>
          <w:p w14:paraId="004806FC" w14:textId="77777777" w:rsidR="007D743C" w:rsidRPr="00205F68" w:rsidRDefault="007D743C" w:rsidP="00FB6B21">
            <w:pPr>
              <w:keepNext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66409882" w14:textId="77777777" w:rsidR="007D743C" w:rsidRPr="00205F68" w:rsidRDefault="007D743C" w:rsidP="00FB6B21">
            <w:pPr>
              <w:keepNext/>
              <w:jc w:val="center"/>
              <w:rPr>
                <w:bCs/>
                <w:sz w:val="20"/>
                <w:szCs w:val="20"/>
              </w:rPr>
            </w:pPr>
            <w:r w:rsidRPr="00205F68">
              <w:rPr>
                <w:bCs/>
                <w:sz w:val="20"/>
                <w:szCs w:val="20"/>
              </w:rPr>
              <w:t>чел.</w:t>
            </w:r>
          </w:p>
        </w:tc>
        <w:tc>
          <w:tcPr>
            <w:tcW w:w="709" w:type="dxa"/>
            <w:vAlign w:val="center"/>
          </w:tcPr>
          <w:p w14:paraId="57279E73" w14:textId="77777777" w:rsidR="007D743C" w:rsidRPr="00205F68" w:rsidRDefault="007D743C" w:rsidP="00FB6B21">
            <w:pPr>
              <w:keepNext/>
              <w:jc w:val="center"/>
              <w:rPr>
                <w:bCs/>
                <w:sz w:val="20"/>
                <w:szCs w:val="20"/>
              </w:rPr>
            </w:pPr>
            <w:r w:rsidRPr="00205F68">
              <w:rPr>
                <w:bCs/>
                <w:sz w:val="20"/>
                <w:szCs w:val="20"/>
              </w:rPr>
              <w:t>%</w:t>
            </w:r>
          </w:p>
        </w:tc>
        <w:tc>
          <w:tcPr>
            <w:tcW w:w="709" w:type="dxa"/>
            <w:vAlign w:val="center"/>
          </w:tcPr>
          <w:p w14:paraId="25F6873B" w14:textId="77777777" w:rsidR="007D743C" w:rsidRPr="00205F68" w:rsidRDefault="007D743C" w:rsidP="00FB6B21">
            <w:pPr>
              <w:keepNext/>
              <w:jc w:val="center"/>
              <w:rPr>
                <w:bCs/>
                <w:sz w:val="20"/>
                <w:szCs w:val="20"/>
              </w:rPr>
            </w:pPr>
            <w:r w:rsidRPr="00205F68">
              <w:rPr>
                <w:bCs/>
                <w:sz w:val="20"/>
                <w:szCs w:val="20"/>
              </w:rPr>
              <w:t>чел.</w:t>
            </w:r>
          </w:p>
        </w:tc>
        <w:tc>
          <w:tcPr>
            <w:tcW w:w="709" w:type="dxa"/>
            <w:vAlign w:val="center"/>
          </w:tcPr>
          <w:p w14:paraId="7DAEBA05" w14:textId="77777777" w:rsidR="007D743C" w:rsidRPr="00205F68" w:rsidRDefault="007D743C" w:rsidP="00FB6B21">
            <w:pPr>
              <w:keepNext/>
              <w:jc w:val="center"/>
              <w:rPr>
                <w:bCs/>
                <w:sz w:val="20"/>
                <w:szCs w:val="20"/>
              </w:rPr>
            </w:pPr>
            <w:r w:rsidRPr="00205F68">
              <w:rPr>
                <w:bCs/>
                <w:sz w:val="20"/>
                <w:szCs w:val="20"/>
              </w:rPr>
              <w:t>%</w:t>
            </w:r>
          </w:p>
        </w:tc>
        <w:tc>
          <w:tcPr>
            <w:tcW w:w="708" w:type="dxa"/>
            <w:vAlign w:val="center"/>
          </w:tcPr>
          <w:p w14:paraId="33235EFB" w14:textId="77777777" w:rsidR="007D743C" w:rsidRPr="00205F68" w:rsidRDefault="007D743C" w:rsidP="00FB6B21">
            <w:pPr>
              <w:keepNext/>
              <w:jc w:val="center"/>
              <w:rPr>
                <w:bCs/>
                <w:sz w:val="20"/>
                <w:szCs w:val="20"/>
              </w:rPr>
            </w:pPr>
            <w:r w:rsidRPr="00205F68">
              <w:rPr>
                <w:bCs/>
                <w:sz w:val="20"/>
                <w:szCs w:val="20"/>
              </w:rPr>
              <w:t>чел.</w:t>
            </w:r>
          </w:p>
        </w:tc>
        <w:tc>
          <w:tcPr>
            <w:tcW w:w="709" w:type="dxa"/>
            <w:vAlign w:val="center"/>
          </w:tcPr>
          <w:p w14:paraId="6EFFA51D" w14:textId="77777777" w:rsidR="007D743C" w:rsidRPr="00205F68" w:rsidRDefault="007D743C" w:rsidP="00FB6B21">
            <w:pPr>
              <w:keepNext/>
              <w:jc w:val="center"/>
              <w:rPr>
                <w:bCs/>
                <w:sz w:val="20"/>
                <w:szCs w:val="20"/>
              </w:rPr>
            </w:pPr>
            <w:r w:rsidRPr="00205F68">
              <w:rPr>
                <w:bCs/>
                <w:sz w:val="20"/>
                <w:szCs w:val="20"/>
              </w:rPr>
              <w:t>%</w:t>
            </w:r>
          </w:p>
        </w:tc>
        <w:tc>
          <w:tcPr>
            <w:tcW w:w="709" w:type="dxa"/>
            <w:vAlign w:val="center"/>
          </w:tcPr>
          <w:p w14:paraId="606E32E2" w14:textId="77777777" w:rsidR="007D743C" w:rsidRPr="00205F68" w:rsidRDefault="007D743C" w:rsidP="00FB6B21">
            <w:pPr>
              <w:keepNext/>
              <w:jc w:val="center"/>
              <w:rPr>
                <w:bCs/>
                <w:sz w:val="20"/>
                <w:szCs w:val="20"/>
              </w:rPr>
            </w:pPr>
            <w:r w:rsidRPr="00205F68">
              <w:rPr>
                <w:bCs/>
                <w:sz w:val="20"/>
                <w:szCs w:val="20"/>
              </w:rPr>
              <w:t>чел.</w:t>
            </w:r>
          </w:p>
        </w:tc>
        <w:tc>
          <w:tcPr>
            <w:tcW w:w="709" w:type="dxa"/>
            <w:vAlign w:val="center"/>
          </w:tcPr>
          <w:p w14:paraId="7EA2F0EC" w14:textId="77777777" w:rsidR="007D743C" w:rsidRPr="00205F68" w:rsidRDefault="007D743C" w:rsidP="00FB6B21">
            <w:pPr>
              <w:keepNext/>
              <w:jc w:val="center"/>
              <w:rPr>
                <w:bCs/>
                <w:sz w:val="20"/>
                <w:szCs w:val="20"/>
              </w:rPr>
            </w:pPr>
            <w:r w:rsidRPr="00205F68">
              <w:rPr>
                <w:bCs/>
                <w:sz w:val="20"/>
                <w:szCs w:val="20"/>
              </w:rPr>
              <w:t>%</w:t>
            </w:r>
          </w:p>
        </w:tc>
      </w:tr>
      <w:tr w:rsidR="00205F68" w:rsidRPr="00205F68" w14:paraId="3D863409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73589A60" w14:textId="5BBFC4D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</w:t>
            </w:r>
          </w:p>
        </w:tc>
        <w:tc>
          <w:tcPr>
            <w:tcW w:w="2127" w:type="dxa"/>
            <w:vAlign w:val="center"/>
          </w:tcPr>
          <w:p w14:paraId="2927559B" w14:textId="00A893E4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 xml:space="preserve">Железнодорожный район </w:t>
            </w:r>
            <w:r>
              <w:rPr>
                <w:color w:val="000000"/>
                <w:sz w:val="20"/>
                <w:szCs w:val="20"/>
              </w:rPr>
              <w:t xml:space="preserve">г.о.г. </w:t>
            </w:r>
            <w:r w:rsidRPr="00205F68">
              <w:rPr>
                <w:color w:val="000000"/>
                <w:sz w:val="20"/>
                <w:szCs w:val="20"/>
              </w:rPr>
              <w:t>Воронеж</w:t>
            </w:r>
          </w:p>
        </w:tc>
        <w:tc>
          <w:tcPr>
            <w:tcW w:w="1134" w:type="dxa"/>
            <w:vAlign w:val="center"/>
          </w:tcPr>
          <w:p w14:paraId="650BD12E" w14:textId="6645D24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126</w:t>
            </w:r>
          </w:p>
        </w:tc>
        <w:tc>
          <w:tcPr>
            <w:tcW w:w="708" w:type="dxa"/>
            <w:vAlign w:val="center"/>
          </w:tcPr>
          <w:p w14:paraId="1164C28E" w14:textId="657E8A5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61888A31" w14:textId="4A49ACF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2,38</w:t>
            </w:r>
          </w:p>
        </w:tc>
        <w:tc>
          <w:tcPr>
            <w:tcW w:w="709" w:type="dxa"/>
            <w:vAlign w:val="center"/>
          </w:tcPr>
          <w:p w14:paraId="4E2A5404" w14:textId="12BFC4B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709" w:type="dxa"/>
            <w:vAlign w:val="center"/>
          </w:tcPr>
          <w:p w14:paraId="48E5EB9A" w14:textId="61E9CAC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26,19</w:t>
            </w:r>
          </w:p>
        </w:tc>
        <w:tc>
          <w:tcPr>
            <w:tcW w:w="708" w:type="dxa"/>
            <w:vAlign w:val="center"/>
          </w:tcPr>
          <w:p w14:paraId="378C5E18" w14:textId="61147C7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47</w:t>
            </w:r>
          </w:p>
        </w:tc>
        <w:tc>
          <w:tcPr>
            <w:tcW w:w="709" w:type="dxa"/>
            <w:vAlign w:val="center"/>
          </w:tcPr>
          <w:p w14:paraId="1F028ED2" w14:textId="69F7FB6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37,30</w:t>
            </w:r>
          </w:p>
        </w:tc>
        <w:tc>
          <w:tcPr>
            <w:tcW w:w="709" w:type="dxa"/>
            <w:vAlign w:val="center"/>
          </w:tcPr>
          <w:p w14:paraId="402DC86F" w14:textId="6975A41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43</w:t>
            </w:r>
          </w:p>
        </w:tc>
        <w:tc>
          <w:tcPr>
            <w:tcW w:w="709" w:type="dxa"/>
            <w:vAlign w:val="center"/>
          </w:tcPr>
          <w:p w14:paraId="376F225E" w14:textId="6126081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34,13</w:t>
            </w:r>
          </w:p>
        </w:tc>
      </w:tr>
      <w:tr w:rsidR="00205F68" w:rsidRPr="00205F68" w14:paraId="276A6856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0A3C7988" w14:textId="15E25EF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2</w:t>
            </w:r>
          </w:p>
        </w:tc>
        <w:tc>
          <w:tcPr>
            <w:tcW w:w="2127" w:type="dxa"/>
            <w:vAlign w:val="center"/>
          </w:tcPr>
          <w:p w14:paraId="4D0F1C77" w14:textId="38DFF57A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Коминтерновский район г.о.г. Воронеж</w:t>
            </w:r>
          </w:p>
        </w:tc>
        <w:tc>
          <w:tcPr>
            <w:tcW w:w="1134" w:type="dxa"/>
            <w:vAlign w:val="center"/>
          </w:tcPr>
          <w:p w14:paraId="57C3D4B3" w14:textId="1FA0C47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300</w:t>
            </w:r>
          </w:p>
        </w:tc>
        <w:tc>
          <w:tcPr>
            <w:tcW w:w="708" w:type="dxa"/>
            <w:vAlign w:val="center"/>
          </w:tcPr>
          <w:p w14:paraId="0EC3BE35" w14:textId="428DEA7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709" w:type="dxa"/>
            <w:vAlign w:val="center"/>
          </w:tcPr>
          <w:p w14:paraId="0664AF4E" w14:textId="077CA54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3,33</w:t>
            </w:r>
          </w:p>
        </w:tc>
        <w:tc>
          <w:tcPr>
            <w:tcW w:w="709" w:type="dxa"/>
            <w:vAlign w:val="center"/>
          </w:tcPr>
          <w:p w14:paraId="5FA5F1B7" w14:textId="0B11112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81</w:t>
            </w:r>
          </w:p>
        </w:tc>
        <w:tc>
          <w:tcPr>
            <w:tcW w:w="709" w:type="dxa"/>
            <w:vAlign w:val="center"/>
          </w:tcPr>
          <w:p w14:paraId="7C36E406" w14:textId="28CAF05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27,00</w:t>
            </w:r>
          </w:p>
        </w:tc>
        <w:tc>
          <w:tcPr>
            <w:tcW w:w="708" w:type="dxa"/>
            <w:vAlign w:val="center"/>
          </w:tcPr>
          <w:p w14:paraId="60D6C59F" w14:textId="0C73DD4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86</w:t>
            </w:r>
          </w:p>
        </w:tc>
        <w:tc>
          <w:tcPr>
            <w:tcW w:w="709" w:type="dxa"/>
            <w:vAlign w:val="center"/>
          </w:tcPr>
          <w:p w14:paraId="2A683FF3" w14:textId="53FDB1A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28,67</w:t>
            </w:r>
          </w:p>
        </w:tc>
        <w:tc>
          <w:tcPr>
            <w:tcW w:w="709" w:type="dxa"/>
            <w:vAlign w:val="center"/>
          </w:tcPr>
          <w:p w14:paraId="7C6A2949" w14:textId="469650D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123</w:t>
            </w:r>
          </w:p>
        </w:tc>
        <w:tc>
          <w:tcPr>
            <w:tcW w:w="709" w:type="dxa"/>
            <w:vAlign w:val="center"/>
          </w:tcPr>
          <w:p w14:paraId="0FBED7D3" w14:textId="0FA7AF1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41,00</w:t>
            </w:r>
          </w:p>
        </w:tc>
      </w:tr>
      <w:tr w:rsidR="00205F68" w:rsidRPr="00205F68" w14:paraId="248249FD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458F7647" w14:textId="28628A2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3</w:t>
            </w:r>
          </w:p>
        </w:tc>
        <w:tc>
          <w:tcPr>
            <w:tcW w:w="2127" w:type="dxa"/>
            <w:vAlign w:val="center"/>
          </w:tcPr>
          <w:p w14:paraId="2BB94BD3" w14:textId="6A0E9C38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 xml:space="preserve">Левобережный район </w:t>
            </w:r>
            <w:r w:rsidR="00D96000" w:rsidRPr="00D96000">
              <w:rPr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1134" w:type="dxa"/>
            <w:vAlign w:val="center"/>
          </w:tcPr>
          <w:p w14:paraId="7E9EA2CF" w14:textId="759EA8F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138</w:t>
            </w:r>
          </w:p>
        </w:tc>
        <w:tc>
          <w:tcPr>
            <w:tcW w:w="708" w:type="dxa"/>
            <w:vAlign w:val="center"/>
          </w:tcPr>
          <w:p w14:paraId="26D8D224" w14:textId="5968E6A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67027AFA" w14:textId="53DDFED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0,72</w:t>
            </w:r>
          </w:p>
        </w:tc>
        <w:tc>
          <w:tcPr>
            <w:tcW w:w="709" w:type="dxa"/>
            <w:vAlign w:val="center"/>
          </w:tcPr>
          <w:p w14:paraId="6534C918" w14:textId="2EF478D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40</w:t>
            </w:r>
          </w:p>
        </w:tc>
        <w:tc>
          <w:tcPr>
            <w:tcW w:w="709" w:type="dxa"/>
            <w:vAlign w:val="center"/>
          </w:tcPr>
          <w:p w14:paraId="35139CB9" w14:textId="73CCC37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28,99</w:t>
            </w:r>
          </w:p>
        </w:tc>
        <w:tc>
          <w:tcPr>
            <w:tcW w:w="708" w:type="dxa"/>
            <w:vAlign w:val="center"/>
          </w:tcPr>
          <w:p w14:paraId="4C703A7A" w14:textId="1174AE7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45</w:t>
            </w:r>
          </w:p>
        </w:tc>
        <w:tc>
          <w:tcPr>
            <w:tcW w:w="709" w:type="dxa"/>
            <w:vAlign w:val="center"/>
          </w:tcPr>
          <w:p w14:paraId="088028EC" w14:textId="4456B2A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32,61</w:t>
            </w:r>
          </w:p>
        </w:tc>
        <w:tc>
          <w:tcPr>
            <w:tcW w:w="709" w:type="dxa"/>
            <w:vAlign w:val="center"/>
          </w:tcPr>
          <w:p w14:paraId="37AEADF7" w14:textId="4D11525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52</w:t>
            </w:r>
          </w:p>
        </w:tc>
        <w:tc>
          <w:tcPr>
            <w:tcW w:w="709" w:type="dxa"/>
            <w:vAlign w:val="center"/>
          </w:tcPr>
          <w:p w14:paraId="4354BA77" w14:textId="2C90B5F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37,68</w:t>
            </w:r>
          </w:p>
        </w:tc>
      </w:tr>
      <w:tr w:rsidR="00205F68" w:rsidRPr="00205F68" w14:paraId="040B7CA2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6919BB62" w14:textId="675A617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4</w:t>
            </w:r>
          </w:p>
        </w:tc>
        <w:tc>
          <w:tcPr>
            <w:tcW w:w="2127" w:type="dxa"/>
            <w:vAlign w:val="center"/>
          </w:tcPr>
          <w:p w14:paraId="1B369358" w14:textId="1DA8837F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 xml:space="preserve">Ленинский район </w:t>
            </w:r>
            <w:r w:rsidR="00D96000" w:rsidRPr="00D96000">
              <w:rPr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1134" w:type="dxa"/>
            <w:vAlign w:val="center"/>
          </w:tcPr>
          <w:p w14:paraId="17BF4A4C" w14:textId="62C485A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83</w:t>
            </w:r>
          </w:p>
        </w:tc>
        <w:tc>
          <w:tcPr>
            <w:tcW w:w="708" w:type="dxa"/>
            <w:vAlign w:val="center"/>
          </w:tcPr>
          <w:p w14:paraId="20920959" w14:textId="286514B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1D7D569A" w14:textId="0687759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2,41</w:t>
            </w:r>
          </w:p>
        </w:tc>
        <w:tc>
          <w:tcPr>
            <w:tcW w:w="709" w:type="dxa"/>
            <w:vAlign w:val="center"/>
          </w:tcPr>
          <w:p w14:paraId="6C701F6B" w14:textId="46A2715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709" w:type="dxa"/>
            <w:vAlign w:val="center"/>
          </w:tcPr>
          <w:p w14:paraId="24724508" w14:textId="60E30CE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20,48</w:t>
            </w:r>
          </w:p>
        </w:tc>
        <w:tc>
          <w:tcPr>
            <w:tcW w:w="708" w:type="dxa"/>
            <w:vAlign w:val="center"/>
          </w:tcPr>
          <w:p w14:paraId="4ECF12CE" w14:textId="017365F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709" w:type="dxa"/>
            <w:vAlign w:val="center"/>
          </w:tcPr>
          <w:p w14:paraId="79114CF0" w14:textId="431AAED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39,76</w:t>
            </w:r>
          </w:p>
        </w:tc>
        <w:tc>
          <w:tcPr>
            <w:tcW w:w="709" w:type="dxa"/>
            <w:vAlign w:val="center"/>
          </w:tcPr>
          <w:p w14:paraId="27C186CE" w14:textId="71B20AE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31</w:t>
            </w:r>
          </w:p>
        </w:tc>
        <w:tc>
          <w:tcPr>
            <w:tcW w:w="709" w:type="dxa"/>
            <w:vAlign w:val="center"/>
          </w:tcPr>
          <w:p w14:paraId="465D4ACD" w14:textId="5658357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37,35</w:t>
            </w:r>
          </w:p>
        </w:tc>
      </w:tr>
      <w:tr w:rsidR="00205F68" w:rsidRPr="00205F68" w14:paraId="2C8E2FCA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7ED3CE9C" w14:textId="1159082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5</w:t>
            </w:r>
          </w:p>
        </w:tc>
        <w:tc>
          <w:tcPr>
            <w:tcW w:w="2127" w:type="dxa"/>
            <w:vAlign w:val="center"/>
          </w:tcPr>
          <w:p w14:paraId="1EAA239F" w14:textId="1E1678CF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 xml:space="preserve">Советский район </w:t>
            </w:r>
            <w:r w:rsidR="00D96000">
              <w:rPr>
                <w:color w:val="000000"/>
                <w:sz w:val="20"/>
                <w:szCs w:val="20"/>
              </w:rPr>
              <w:t xml:space="preserve">г.о.г. </w:t>
            </w:r>
            <w:r w:rsidR="00D96000" w:rsidRPr="00205F68">
              <w:rPr>
                <w:color w:val="000000"/>
                <w:sz w:val="20"/>
                <w:szCs w:val="20"/>
              </w:rPr>
              <w:t>Воронеж</w:t>
            </w:r>
          </w:p>
        </w:tc>
        <w:tc>
          <w:tcPr>
            <w:tcW w:w="1134" w:type="dxa"/>
            <w:vAlign w:val="center"/>
          </w:tcPr>
          <w:p w14:paraId="0025424A" w14:textId="2848895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138</w:t>
            </w:r>
          </w:p>
        </w:tc>
        <w:tc>
          <w:tcPr>
            <w:tcW w:w="708" w:type="dxa"/>
            <w:vAlign w:val="center"/>
          </w:tcPr>
          <w:p w14:paraId="306CB4DA" w14:textId="48D99DD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709" w:type="dxa"/>
            <w:vAlign w:val="center"/>
          </w:tcPr>
          <w:p w14:paraId="5562C9DD" w14:textId="15B6439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2,90</w:t>
            </w:r>
          </w:p>
        </w:tc>
        <w:tc>
          <w:tcPr>
            <w:tcW w:w="709" w:type="dxa"/>
            <w:vAlign w:val="center"/>
          </w:tcPr>
          <w:p w14:paraId="49E71420" w14:textId="1107633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709" w:type="dxa"/>
            <w:vAlign w:val="center"/>
          </w:tcPr>
          <w:p w14:paraId="40FBFE98" w14:textId="6375A75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21,01</w:t>
            </w:r>
          </w:p>
        </w:tc>
        <w:tc>
          <w:tcPr>
            <w:tcW w:w="708" w:type="dxa"/>
            <w:vAlign w:val="center"/>
          </w:tcPr>
          <w:p w14:paraId="1E62E76F" w14:textId="33A1B29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49</w:t>
            </w:r>
          </w:p>
        </w:tc>
        <w:tc>
          <w:tcPr>
            <w:tcW w:w="709" w:type="dxa"/>
            <w:vAlign w:val="center"/>
          </w:tcPr>
          <w:p w14:paraId="53555B79" w14:textId="5D4BFEC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35,51</w:t>
            </w:r>
          </w:p>
        </w:tc>
        <w:tc>
          <w:tcPr>
            <w:tcW w:w="709" w:type="dxa"/>
            <w:vAlign w:val="center"/>
          </w:tcPr>
          <w:p w14:paraId="0CA31C1C" w14:textId="4778EDA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56</w:t>
            </w:r>
          </w:p>
        </w:tc>
        <w:tc>
          <w:tcPr>
            <w:tcW w:w="709" w:type="dxa"/>
            <w:vAlign w:val="center"/>
          </w:tcPr>
          <w:p w14:paraId="687A07E8" w14:textId="0543159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40,58</w:t>
            </w:r>
          </w:p>
        </w:tc>
      </w:tr>
      <w:tr w:rsidR="00205F68" w:rsidRPr="00205F68" w14:paraId="7968E76F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6F249286" w14:textId="1F9A099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6</w:t>
            </w:r>
          </w:p>
        </w:tc>
        <w:tc>
          <w:tcPr>
            <w:tcW w:w="2127" w:type="dxa"/>
            <w:vAlign w:val="center"/>
          </w:tcPr>
          <w:p w14:paraId="691600D5" w14:textId="4A134BB0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 xml:space="preserve">Центральный район </w:t>
            </w:r>
            <w:r w:rsidR="00D96000" w:rsidRPr="00D96000">
              <w:rPr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1134" w:type="dxa"/>
            <w:vAlign w:val="center"/>
          </w:tcPr>
          <w:p w14:paraId="0C2AE9A3" w14:textId="01C9025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153</w:t>
            </w:r>
          </w:p>
        </w:tc>
        <w:tc>
          <w:tcPr>
            <w:tcW w:w="708" w:type="dxa"/>
            <w:vAlign w:val="center"/>
          </w:tcPr>
          <w:p w14:paraId="6551C829" w14:textId="5F88C1E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0D78C4B5" w14:textId="0C4C0B1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1,31</w:t>
            </w:r>
          </w:p>
        </w:tc>
        <w:tc>
          <w:tcPr>
            <w:tcW w:w="709" w:type="dxa"/>
            <w:vAlign w:val="center"/>
          </w:tcPr>
          <w:p w14:paraId="6D1F183C" w14:textId="799EF79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32</w:t>
            </w:r>
          </w:p>
        </w:tc>
        <w:tc>
          <w:tcPr>
            <w:tcW w:w="709" w:type="dxa"/>
            <w:vAlign w:val="center"/>
          </w:tcPr>
          <w:p w14:paraId="5CF1B6BF" w14:textId="628E857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20,92</w:t>
            </w:r>
          </w:p>
        </w:tc>
        <w:tc>
          <w:tcPr>
            <w:tcW w:w="708" w:type="dxa"/>
            <w:vAlign w:val="center"/>
          </w:tcPr>
          <w:p w14:paraId="3FFCAE74" w14:textId="10A25BD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49</w:t>
            </w:r>
          </w:p>
        </w:tc>
        <w:tc>
          <w:tcPr>
            <w:tcW w:w="709" w:type="dxa"/>
            <w:vAlign w:val="center"/>
          </w:tcPr>
          <w:p w14:paraId="5BBD75A6" w14:textId="3FA99FB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32,03</w:t>
            </w:r>
          </w:p>
        </w:tc>
        <w:tc>
          <w:tcPr>
            <w:tcW w:w="709" w:type="dxa"/>
            <w:vAlign w:val="center"/>
          </w:tcPr>
          <w:p w14:paraId="0E575586" w14:textId="696034A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70</w:t>
            </w:r>
          </w:p>
        </w:tc>
        <w:tc>
          <w:tcPr>
            <w:tcW w:w="709" w:type="dxa"/>
            <w:vAlign w:val="center"/>
          </w:tcPr>
          <w:p w14:paraId="47789E97" w14:textId="2AD18F7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45,75</w:t>
            </w:r>
          </w:p>
        </w:tc>
      </w:tr>
      <w:tr w:rsidR="00205F68" w:rsidRPr="00205F68" w14:paraId="24256939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457BD041" w14:textId="736FE99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lastRenderedPageBreak/>
              <w:t>7</w:t>
            </w:r>
          </w:p>
        </w:tc>
        <w:tc>
          <w:tcPr>
            <w:tcW w:w="2127" w:type="dxa"/>
            <w:vAlign w:val="center"/>
          </w:tcPr>
          <w:p w14:paraId="39F124D5" w14:textId="2EAE96AE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Аннинский муниципальный район</w:t>
            </w:r>
          </w:p>
        </w:tc>
        <w:tc>
          <w:tcPr>
            <w:tcW w:w="1134" w:type="dxa"/>
            <w:vAlign w:val="center"/>
          </w:tcPr>
          <w:p w14:paraId="731EDA57" w14:textId="176B2DC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708" w:type="dxa"/>
            <w:vAlign w:val="center"/>
          </w:tcPr>
          <w:p w14:paraId="01AB2914" w14:textId="1C84A13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1E53A648" w14:textId="5C52484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0A1ECC9D" w14:textId="447A828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709" w:type="dxa"/>
            <w:vAlign w:val="center"/>
          </w:tcPr>
          <w:p w14:paraId="5A9C4CD8" w14:textId="2AEF5AC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42,86</w:t>
            </w:r>
          </w:p>
        </w:tc>
        <w:tc>
          <w:tcPr>
            <w:tcW w:w="708" w:type="dxa"/>
            <w:vAlign w:val="center"/>
          </w:tcPr>
          <w:p w14:paraId="393CE1F2" w14:textId="3B79576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709" w:type="dxa"/>
            <w:vAlign w:val="center"/>
          </w:tcPr>
          <w:p w14:paraId="6FB4D4D5" w14:textId="391C157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35,71</w:t>
            </w:r>
          </w:p>
        </w:tc>
        <w:tc>
          <w:tcPr>
            <w:tcW w:w="709" w:type="dxa"/>
            <w:vAlign w:val="center"/>
          </w:tcPr>
          <w:p w14:paraId="0755DA01" w14:textId="056F5AE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03991E20" w14:textId="1BFF3B5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21,43</w:t>
            </w:r>
          </w:p>
        </w:tc>
      </w:tr>
      <w:tr w:rsidR="00205F68" w:rsidRPr="00205F68" w14:paraId="234F9FB1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2BC26816" w14:textId="2761DF2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8</w:t>
            </w:r>
          </w:p>
        </w:tc>
        <w:tc>
          <w:tcPr>
            <w:tcW w:w="2127" w:type="dxa"/>
            <w:vAlign w:val="center"/>
          </w:tcPr>
          <w:p w14:paraId="5C1FE43D" w14:textId="7AD76FFE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Бобровский муниципальный район</w:t>
            </w:r>
          </w:p>
        </w:tc>
        <w:tc>
          <w:tcPr>
            <w:tcW w:w="1134" w:type="dxa"/>
            <w:vAlign w:val="center"/>
          </w:tcPr>
          <w:p w14:paraId="4E83E69B" w14:textId="05C8F0C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34</w:t>
            </w:r>
          </w:p>
        </w:tc>
        <w:tc>
          <w:tcPr>
            <w:tcW w:w="708" w:type="dxa"/>
            <w:vAlign w:val="center"/>
          </w:tcPr>
          <w:p w14:paraId="3532981C" w14:textId="2729F8C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71022ECE" w14:textId="5BAB73E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7BCA7D5C" w14:textId="29954AC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709" w:type="dxa"/>
            <w:vAlign w:val="center"/>
          </w:tcPr>
          <w:p w14:paraId="22381B40" w14:textId="5F61C48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26,47</w:t>
            </w:r>
          </w:p>
        </w:tc>
        <w:tc>
          <w:tcPr>
            <w:tcW w:w="708" w:type="dxa"/>
            <w:vAlign w:val="center"/>
          </w:tcPr>
          <w:p w14:paraId="5D7A1E38" w14:textId="44BC3C0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709" w:type="dxa"/>
            <w:vAlign w:val="center"/>
          </w:tcPr>
          <w:p w14:paraId="30E63E7C" w14:textId="045827C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44,12</w:t>
            </w:r>
          </w:p>
        </w:tc>
        <w:tc>
          <w:tcPr>
            <w:tcW w:w="709" w:type="dxa"/>
            <w:vAlign w:val="center"/>
          </w:tcPr>
          <w:p w14:paraId="0BF7E35B" w14:textId="44FB809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709" w:type="dxa"/>
            <w:vAlign w:val="center"/>
          </w:tcPr>
          <w:p w14:paraId="3FD9D866" w14:textId="7F82207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29,41</w:t>
            </w:r>
          </w:p>
        </w:tc>
      </w:tr>
      <w:tr w:rsidR="00205F68" w:rsidRPr="00205F68" w14:paraId="0F0B7B75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3FB7EFA3" w14:textId="70BA16E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9</w:t>
            </w:r>
          </w:p>
        </w:tc>
        <w:tc>
          <w:tcPr>
            <w:tcW w:w="2127" w:type="dxa"/>
            <w:vAlign w:val="center"/>
          </w:tcPr>
          <w:p w14:paraId="0E7109DF" w14:textId="35F05ADC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Богучарский муниципальный район</w:t>
            </w:r>
          </w:p>
        </w:tc>
        <w:tc>
          <w:tcPr>
            <w:tcW w:w="1134" w:type="dxa"/>
            <w:vAlign w:val="center"/>
          </w:tcPr>
          <w:p w14:paraId="219478B2" w14:textId="08CA1B4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708" w:type="dxa"/>
            <w:vAlign w:val="center"/>
          </w:tcPr>
          <w:p w14:paraId="57E6FF7B" w14:textId="1039A17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53E40213" w14:textId="5B895F6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6D307E6C" w14:textId="3E25354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786EE82C" w14:textId="3478A9F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13,33</w:t>
            </w:r>
          </w:p>
        </w:tc>
        <w:tc>
          <w:tcPr>
            <w:tcW w:w="708" w:type="dxa"/>
            <w:vAlign w:val="center"/>
          </w:tcPr>
          <w:p w14:paraId="51CDD240" w14:textId="141E7BF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709" w:type="dxa"/>
            <w:vAlign w:val="center"/>
          </w:tcPr>
          <w:p w14:paraId="6007BB3D" w14:textId="7087AFB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66,67</w:t>
            </w:r>
          </w:p>
        </w:tc>
        <w:tc>
          <w:tcPr>
            <w:tcW w:w="709" w:type="dxa"/>
            <w:vAlign w:val="center"/>
          </w:tcPr>
          <w:p w14:paraId="23A6F2C5" w14:textId="206DD82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56BC40B6" w14:textId="310A18A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20,00</w:t>
            </w:r>
          </w:p>
        </w:tc>
      </w:tr>
      <w:tr w:rsidR="00205F68" w:rsidRPr="00205F68" w14:paraId="1C9A2FC7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276C59F5" w14:textId="2E0DB04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10</w:t>
            </w:r>
          </w:p>
        </w:tc>
        <w:tc>
          <w:tcPr>
            <w:tcW w:w="2127" w:type="dxa"/>
            <w:vAlign w:val="center"/>
          </w:tcPr>
          <w:p w14:paraId="02C3E53F" w14:textId="60DA7FDD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Борисоглебский городской округ</w:t>
            </w:r>
          </w:p>
        </w:tc>
        <w:tc>
          <w:tcPr>
            <w:tcW w:w="1134" w:type="dxa"/>
            <w:vAlign w:val="center"/>
          </w:tcPr>
          <w:p w14:paraId="303E622D" w14:textId="4C86090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708" w:type="dxa"/>
            <w:vAlign w:val="center"/>
          </w:tcPr>
          <w:p w14:paraId="64492C58" w14:textId="0DF339E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66370E33" w14:textId="401D8BA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69289962" w14:textId="6B5F7E6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12</w:t>
            </w:r>
          </w:p>
        </w:tc>
        <w:tc>
          <w:tcPr>
            <w:tcW w:w="709" w:type="dxa"/>
            <w:vAlign w:val="center"/>
          </w:tcPr>
          <w:p w14:paraId="55914328" w14:textId="49810BC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30,77</w:t>
            </w:r>
          </w:p>
        </w:tc>
        <w:tc>
          <w:tcPr>
            <w:tcW w:w="708" w:type="dxa"/>
            <w:vAlign w:val="center"/>
          </w:tcPr>
          <w:p w14:paraId="40CA275A" w14:textId="76AEEEA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709" w:type="dxa"/>
            <w:vAlign w:val="center"/>
          </w:tcPr>
          <w:p w14:paraId="26548F06" w14:textId="30071A9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28,21</w:t>
            </w:r>
          </w:p>
        </w:tc>
        <w:tc>
          <w:tcPr>
            <w:tcW w:w="709" w:type="dxa"/>
            <w:vAlign w:val="center"/>
          </w:tcPr>
          <w:p w14:paraId="14FF9F2A" w14:textId="1B94187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709" w:type="dxa"/>
            <w:vAlign w:val="center"/>
          </w:tcPr>
          <w:p w14:paraId="2D89DAC3" w14:textId="1B7AEED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41,03</w:t>
            </w:r>
          </w:p>
        </w:tc>
      </w:tr>
      <w:tr w:rsidR="00205F68" w:rsidRPr="00205F68" w14:paraId="67B36F9D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308EE2C5" w14:textId="5E30602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11</w:t>
            </w:r>
          </w:p>
        </w:tc>
        <w:tc>
          <w:tcPr>
            <w:tcW w:w="2127" w:type="dxa"/>
            <w:vAlign w:val="center"/>
          </w:tcPr>
          <w:p w14:paraId="749E7AE7" w14:textId="3968283D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Бутурлиновский муниципальный район</w:t>
            </w:r>
          </w:p>
        </w:tc>
        <w:tc>
          <w:tcPr>
            <w:tcW w:w="1134" w:type="dxa"/>
            <w:vAlign w:val="center"/>
          </w:tcPr>
          <w:p w14:paraId="7EDDD9DD" w14:textId="4D142F6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25</w:t>
            </w:r>
          </w:p>
        </w:tc>
        <w:tc>
          <w:tcPr>
            <w:tcW w:w="708" w:type="dxa"/>
            <w:vAlign w:val="center"/>
          </w:tcPr>
          <w:p w14:paraId="1FFBED58" w14:textId="4701223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1ECD1EC4" w14:textId="4884012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3E21F7DB" w14:textId="56285EC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382E5E4E" w14:textId="65C8E17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12,00</w:t>
            </w:r>
          </w:p>
        </w:tc>
        <w:tc>
          <w:tcPr>
            <w:tcW w:w="708" w:type="dxa"/>
            <w:vAlign w:val="center"/>
          </w:tcPr>
          <w:p w14:paraId="65E4B6B1" w14:textId="667F798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709" w:type="dxa"/>
            <w:vAlign w:val="center"/>
          </w:tcPr>
          <w:p w14:paraId="124194C5" w14:textId="43656F2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40,00</w:t>
            </w:r>
          </w:p>
        </w:tc>
        <w:tc>
          <w:tcPr>
            <w:tcW w:w="709" w:type="dxa"/>
            <w:vAlign w:val="center"/>
          </w:tcPr>
          <w:p w14:paraId="78F515B1" w14:textId="25661FD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12</w:t>
            </w:r>
          </w:p>
        </w:tc>
        <w:tc>
          <w:tcPr>
            <w:tcW w:w="709" w:type="dxa"/>
            <w:vAlign w:val="center"/>
          </w:tcPr>
          <w:p w14:paraId="6D4E161E" w14:textId="59E0011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48,00</w:t>
            </w:r>
          </w:p>
        </w:tc>
      </w:tr>
      <w:tr w:rsidR="00205F68" w:rsidRPr="00205F68" w14:paraId="4B424876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3217B504" w14:textId="00E548C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12</w:t>
            </w:r>
          </w:p>
        </w:tc>
        <w:tc>
          <w:tcPr>
            <w:tcW w:w="2127" w:type="dxa"/>
            <w:vAlign w:val="center"/>
          </w:tcPr>
          <w:p w14:paraId="528832A5" w14:textId="6BDC75AA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Верхнемамонский муниципальный район</w:t>
            </w:r>
          </w:p>
        </w:tc>
        <w:tc>
          <w:tcPr>
            <w:tcW w:w="1134" w:type="dxa"/>
            <w:vAlign w:val="center"/>
          </w:tcPr>
          <w:p w14:paraId="4E0BB5C3" w14:textId="1A6B333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708" w:type="dxa"/>
            <w:vAlign w:val="center"/>
          </w:tcPr>
          <w:p w14:paraId="3248E12B" w14:textId="1189926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30F2F49B" w14:textId="0B2C18F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7,69</w:t>
            </w:r>
          </w:p>
        </w:tc>
        <w:tc>
          <w:tcPr>
            <w:tcW w:w="709" w:type="dxa"/>
            <w:vAlign w:val="center"/>
          </w:tcPr>
          <w:p w14:paraId="739EAACF" w14:textId="01970A4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709" w:type="dxa"/>
            <w:vAlign w:val="center"/>
          </w:tcPr>
          <w:p w14:paraId="290BB280" w14:textId="1A730D3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53,85</w:t>
            </w:r>
          </w:p>
        </w:tc>
        <w:tc>
          <w:tcPr>
            <w:tcW w:w="708" w:type="dxa"/>
            <w:vAlign w:val="center"/>
          </w:tcPr>
          <w:p w14:paraId="40CB902C" w14:textId="4ACF616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5C66C040" w14:textId="10D9ABD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23,08</w:t>
            </w:r>
          </w:p>
        </w:tc>
        <w:tc>
          <w:tcPr>
            <w:tcW w:w="709" w:type="dxa"/>
            <w:vAlign w:val="center"/>
          </w:tcPr>
          <w:p w14:paraId="6CEA300A" w14:textId="09A318E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6F41D2D6" w14:textId="50FFF53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15,38</w:t>
            </w:r>
          </w:p>
        </w:tc>
      </w:tr>
      <w:tr w:rsidR="00205F68" w:rsidRPr="00205F68" w14:paraId="20C7FFBE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256DF7E3" w14:textId="7726C6B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13</w:t>
            </w:r>
          </w:p>
        </w:tc>
        <w:tc>
          <w:tcPr>
            <w:tcW w:w="2127" w:type="dxa"/>
            <w:vAlign w:val="center"/>
          </w:tcPr>
          <w:p w14:paraId="06CB7FD5" w14:textId="039ADBDE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Верхнехавский муниципальный район</w:t>
            </w:r>
          </w:p>
        </w:tc>
        <w:tc>
          <w:tcPr>
            <w:tcW w:w="1134" w:type="dxa"/>
            <w:vAlign w:val="center"/>
          </w:tcPr>
          <w:p w14:paraId="47F3C2FA" w14:textId="1D97E88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708" w:type="dxa"/>
            <w:vAlign w:val="center"/>
          </w:tcPr>
          <w:p w14:paraId="6D8BDE4A" w14:textId="65C1989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29DBA52F" w14:textId="35C5BA1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6A5CCFEB" w14:textId="066E426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05A14E08" w14:textId="4EF5341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22,22</w:t>
            </w:r>
          </w:p>
        </w:tc>
        <w:tc>
          <w:tcPr>
            <w:tcW w:w="708" w:type="dxa"/>
            <w:vAlign w:val="center"/>
          </w:tcPr>
          <w:p w14:paraId="183B2C5A" w14:textId="2FDC40A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312128F3" w14:textId="2FAA236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11,11</w:t>
            </w:r>
          </w:p>
        </w:tc>
        <w:tc>
          <w:tcPr>
            <w:tcW w:w="709" w:type="dxa"/>
            <w:vAlign w:val="center"/>
          </w:tcPr>
          <w:p w14:paraId="602CCB37" w14:textId="2D1C4E1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709" w:type="dxa"/>
            <w:vAlign w:val="center"/>
          </w:tcPr>
          <w:p w14:paraId="317CEE20" w14:textId="31EC293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66,67</w:t>
            </w:r>
          </w:p>
        </w:tc>
      </w:tr>
      <w:tr w:rsidR="00205F68" w:rsidRPr="00205F68" w14:paraId="5E984B32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7BA9C806" w14:textId="25A38B4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14</w:t>
            </w:r>
          </w:p>
        </w:tc>
        <w:tc>
          <w:tcPr>
            <w:tcW w:w="2127" w:type="dxa"/>
            <w:vAlign w:val="center"/>
          </w:tcPr>
          <w:p w14:paraId="3B6B773B" w14:textId="66F196B5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Воробьевский муниципальный район</w:t>
            </w:r>
          </w:p>
        </w:tc>
        <w:tc>
          <w:tcPr>
            <w:tcW w:w="1134" w:type="dxa"/>
            <w:vAlign w:val="center"/>
          </w:tcPr>
          <w:p w14:paraId="24C9DF3D" w14:textId="67C00A9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08" w:type="dxa"/>
            <w:vAlign w:val="center"/>
          </w:tcPr>
          <w:p w14:paraId="6F85E19A" w14:textId="4F087EC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7E2CC4DB" w14:textId="7D816E8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168905C4" w14:textId="4BF4DAB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21AEDB97" w14:textId="0B76CAB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12,50</w:t>
            </w:r>
          </w:p>
        </w:tc>
        <w:tc>
          <w:tcPr>
            <w:tcW w:w="708" w:type="dxa"/>
            <w:vAlign w:val="center"/>
          </w:tcPr>
          <w:p w14:paraId="4C2AE9D9" w14:textId="674B7F1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255A1A4D" w14:textId="56582A9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12,50</w:t>
            </w:r>
          </w:p>
        </w:tc>
        <w:tc>
          <w:tcPr>
            <w:tcW w:w="709" w:type="dxa"/>
            <w:vAlign w:val="center"/>
          </w:tcPr>
          <w:p w14:paraId="0CAFC81A" w14:textId="0F66BF6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709" w:type="dxa"/>
            <w:vAlign w:val="center"/>
          </w:tcPr>
          <w:p w14:paraId="4E9C55E7" w14:textId="73C945A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75,00</w:t>
            </w:r>
          </w:p>
        </w:tc>
      </w:tr>
      <w:tr w:rsidR="00205F68" w:rsidRPr="00205F68" w14:paraId="4A8EC793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433D0B15" w14:textId="0E229B1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15</w:t>
            </w:r>
          </w:p>
        </w:tc>
        <w:tc>
          <w:tcPr>
            <w:tcW w:w="2127" w:type="dxa"/>
            <w:vAlign w:val="center"/>
          </w:tcPr>
          <w:p w14:paraId="17DEEC6A" w14:textId="5D2F8D65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Грибановский муниципальный район</w:t>
            </w:r>
          </w:p>
        </w:tc>
        <w:tc>
          <w:tcPr>
            <w:tcW w:w="1134" w:type="dxa"/>
            <w:vAlign w:val="center"/>
          </w:tcPr>
          <w:p w14:paraId="5E20526E" w14:textId="4D63E9C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708" w:type="dxa"/>
            <w:vAlign w:val="center"/>
          </w:tcPr>
          <w:p w14:paraId="19074172" w14:textId="13F5480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46667314" w14:textId="69793CC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635996BD" w14:textId="0B8302B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709" w:type="dxa"/>
            <w:vAlign w:val="center"/>
          </w:tcPr>
          <w:p w14:paraId="7EF8ADA5" w14:textId="3C0B427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38,46</w:t>
            </w:r>
          </w:p>
        </w:tc>
        <w:tc>
          <w:tcPr>
            <w:tcW w:w="708" w:type="dxa"/>
            <w:vAlign w:val="center"/>
          </w:tcPr>
          <w:p w14:paraId="252A7CBE" w14:textId="1701232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709" w:type="dxa"/>
            <w:vAlign w:val="center"/>
          </w:tcPr>
          <w:p w14:paraId="6A004AC8" w14:textId="21AF305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46,15</w:t>
            </w:r>
          </w:p>
        </w:tc>
        <w:tc>
          <w:tcPr>
            <w:tcW w:w="709" w:type="dxa"/>
            <w:vAlign w:val="center"/>
          </w:tcPr>
          <w:p w14:paraId="2841B89E" w14:textId="58DD6B6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7C5456B1" w14:textId="416DBE9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15,38</w:t>
            </w:r>
          </w:p>
        </w:tc>
      </w:tr>
      <w:tr w:rsidR="00205F68" w:rsidRPr="00205F68" w14:paraId="779864E6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5E151062" w14:textId="60A40CE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16</w:t>
            </w:r>
          </w:p>
        </w:tc>
        <w:tc>
          <w:tcPr>
            <w:tcW w:w="2127" w:type="dxa"/>
            <w:vAlign w:val="center"/>
          </w:tcPr>
          <w:p w14:paraId="69226354" w14:textId="04504E43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Калачеевский муниципальный район</w:t>
            </w:r>
          </w:p>
        </w:tc>
        <w:tc>
          <w:tcPr>
            <w:tcW w:w="1134" w:type="dxa"/>
            <w:vAlign w:val="center"/>
          </w:tcPr>
          <w:p w14:paraId="674984A6" w14:textId="0D0C286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39</w:t>
            </w:r>
          </w:p>
        </w:tc>
        <w:tc>
          <w:tcPr>
            <w:tcW w:w="708" w:type="dxa"/>
            <w:vAlign w:val="center"/>
          </w:tcPr>
          <w:p w14:paraId="0A72CD2B" w14:textId="43DA02C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71359D92" w14:textId="6B1C958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2,56</w:t>
            </w:r>
          </w:p>
        </w:tc>
        <w:tc>
          <w:tcPr>
            <w:tcW w:w="709" w:type="dxa"/>
            <w:vAlign w:val="center"/>
          </w:tcPr>
          <w:p w14:paraId="30EAD7A9" w14:textId="2A36340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709" w:type="dxa"/>
            <w:vAlign w:val="center"/>
          </w:tcPr>
          <w:p w14:paraId="3C603E58" w14:textId="7C75A8D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35,90</w:t>
            </w:r>
          </w:p>
        </w:tc>
        <w:tc>
          <w:tcPr>
            <w:tcW w:w="708" w:type="dxa"/>
            <w:vAlign w:val="center"/>
          </w:tcPr>
          <w:p w14:paraId="5344888A" w14:textId="48DBD6F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709" w:type="dxa"/>
            <w:vAlign w:val="center"/>
          </w:tcPr>
          <w:p w14:paraId="0736F66B" w14:textId="34D3844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43,59</w:t>
            </w:r>
          </w:p>
        </w:tc>
        <w:tc>
          <w:tcPr>
            <w:tcW w:w="709" w:type="dxa"/>
            <w:vAlign w:val="center"/>
          </w:tcPr>
          <w:p w14:paraId="62982A01" w14:textId="3187300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709" w:type="dxa"/>
            <w:vAlign w:val="center"/>
          </w:tcPr>
          <w:p w14:paraId="02905EFB" w14:textId="2A4A3CE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17,95</w:t>
            </w:r>
          </w:p>
        </w:tc>
      </w:tr>
      <w:tr w:rsidR="00205F68" w:rsidRPr="00205F68" w14:paraId="7E606EF0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3FD7E5AF" w14:textId="108FF46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17</w:t>
            </w:r>
          </w:p>
        </w:tc>
        <w:tc>
          <w:tcPr>
            <w:tcW w:w="2127" w:type="dxa"/>
            <w:vAlign w:val="center"/>
          </w:tcPr>
          <w:p w14:paraId="58934C0E" w14:textId="17D70967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Каменский муниципальный район</w:t>
            </w:r>
          </w:p>
        </w:tc>
        <w:tc>
          <w:tcPr>
            <w:tcW w:w="1134" w:type="dxa"/>
            <w:vAlign w:val="center"/>
          </w:tcPr>
          <w:p w14:paraId="25D99AFE" w14:textId="26759D6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708" w:type="dxa"/>
            <w:vAlign w:val="center"/>
          </w:tcPr>
          <w:p w14:paraId="281BB6F3" w14:textId="1DAA316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4A46565A" w14:textId="42A2091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709" w:type="dxa"/>
            <w:vAlign w:val="center"/>
          </w:tcPr>
          <w:p w14:paraId="076B9EE1" w14:textId="7D0F6B3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46BACB98" w14:textId="539216F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708" w:type="dxa"/>
            <w:vAlign w:val="center"/>
          </w:tcPr>
          <w:p w14:paraId="0721665B" w14:textId="2688F6A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709" w:type="dxa"/>
            <w:vAlign w:val="center"/>
          </w:tcPr>
          <w:p w14:paraId="27606642" w14:textId="6F6B191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50,00</w:t>
            </w:r>
          </w:p>
        </w:tc>
        <w:tc>
          <w:tcPr>
            <w:tcW w:w="709" w:type="dxa"/>
            <w:vAlign w:val="center"/>
          </w:tcPr>
          <w:p w14:paraId="383FCA78" w14:textId="7AAF736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024724EE" w14:textId="37EC339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20,00</w:t>
            </w:r>
          </w:p>
        </w:tc>
      </w:tr>
      <w:tr w:rsidR="00205F68" w:rsidRPr="00205F68" w14:paraId="47B23C7F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3601CE47" w14:textId="7DA0D2C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18</w:t>
            </w:r>
          </w:p>
        </w:tc>
        <w:tc>
          <w:tcPr>
            <w:tcW w:w="2127" w:type="dxa"/>
            <w:vAlign w:val="center"/>
          </w:tcPr>
          <w:p w14:paraId="7E534C83" w14:textId="2F907C93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Кантемировский муниципальный район</w:t>
            </w:r>
          </w:p>
        </w:tc>
        <w:tc>
          <w:tcPr>
            <w:tcW w:w="1134" w:type="dxa"/>
            <w:vAlign w:val="center"/>
          </w:tcPr>
          <w:p w14:paraId="5CAB2BCF" w14:textId="0923560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708" w:type="dxa"/>
            <w:vAlign w:val="center"/>
          </w:tcPr>
          <w:p w14:paraId="2DBC8588" w14:textId="2536792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345B8A60" w14:textId="5D44243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36D841CB" w14:textId="7B838EE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709" w:type="dxa"/>
            <w:vAlign w:val="center"/>
          </w:tcPr>
          <w:p w14:paraId="2160D613" w14:textId="010E217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42,31</w:t>
            </w:r>
          </w:p>
        </w:tc>
        <w:tc>
          <w:tcPr>
            <w:tcW w:w="708" w:type="dxa"/>
            <w:vAlign w:val="center"/>
          </w:tcPr>
          <w:p w14:paraId="1B015BC4" w14:textId="16269B2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709" w:type="dxa"/>
            <w:vAlign w:val="center"/>
          </w:tcPr>
          <w:p w14:paraId="1E2A1EE9" w14:textId="621A5D7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26,92</w:t>
            </w:r>
          </w:p>
        </w:tc>
        <w:tc>
          <w:tcPr>
            <w:tcW w:w="709" w:type="dxa"/>
            <w:vAlign w:val="center"/>
          </w:tcPr>
          <w:p w14:paraId="50F086AB" w14:textId="287F813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09" w:type="dxa"/>
            <w:vAlign w:val="center"/>
          </w:tcPr>
          <w:p w14:paraId="366B268A" w14:textId="3E8D165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30,77</w:t>
            </w:r>
          </w:p>
        </w:tc>
      </w:tr>
      <w:tr w:rsidR="00205F68" w:rsidRPr="00205F68" w14:paraId="55049D79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627CBA72" w14:textId="1DC2628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19</w:t>
            </w:r>
          </w:p>
        </w:tc>
        <w:tc>
          <w:tcPr>
            <w:tcW w:w="2127" w:type="dxa"/>
            <w:vAlign w:val="center"/>
          </w:tcPr>
          <w:p w14:paraId="660980F4" w14:textId="5507EA2B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Каширский муниципальный район</w:t>
            </w:r>
          </w:p>
        </w:tc>
        <w:tc>
          <w:tcPr>
            <w:tcW w:w="1134" w:type="dxa"/>
            <w:vAlign w:val="center"/>
          </w:tcPr>
          <w:p w14:paraId="15A4ECCE" w14:textId="2BA8F2F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708" w:type="dxa"/>
            <w:vAlign w:val="center"/>
          </w:tcPr>
          <w:p w14:paraId="731D5E58" w14:textId="35D308F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48B9490F" w14:textId="1A2DBF1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07349E4B" w14:textId="459DD42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08A94E8F" w14:textId="52E0B4E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14,29</w:t>
            </w:r>
          </w:p>
        </w:tc>
        <w:tc>
          <w:tcPr>
            <w:tcW w:w="708" w:type="dxa"/>
            <w:vAlign w:val="center"/>
          </w:tcPr>
          <w:p w14:paraId="623776F9" w14:textId="11881E5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04DC230D" w14:textId="2E00BA1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21,43</w:t>
            </w:r>
          </w:p>
        </w:tc>
        <w:tc>
          <w:tcPr>
            <w:tcW w:w="709" w:type="dxa"/>
            <w:vAlign w:val="center"/>
          </w:tcPr>
          <w:p w14:paraId="0C394F1E" w14:textId="6CEFA69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709" w:type="dxa"/>
            <w:vAlign w:val="center"/>
          </w:tcPr>
          <w:p w14:paraId="0D9CD784" w14:textId="40D715C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64,29</w:t>
            </w:r>
          </w:p>
        </w:tc>
      </w:tr>
      <w:tr w:rsidR="00205F68" w:rsidRPr="00205F68" w14:paraId="2DC90E57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79C0483B" w14:textId="454A86D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20</w:t>
            </w:r>
          </w:p>
        </w:tc>
        <w:tc>
          <w:tcPr>
            <w:tcW w:w="2127" w:type="dxa"/>
            <w:vAlign w:val="center"/>
          </w:tcPr>
          <w:p w14:paraId="609FE94E" w14:textId="2BAF5A80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Лискинский муниципальный район</w:t>
            </w:r>
          </w:p>
        </w:tc>
        <w:tc>
          <w:tcPr>
            <w:tcW w:w="1134" w:type="dxa"/>
            <w:vAlign w:val="center"/>
          </w:tcPr>
          <w:p w14:paraId="71C6487F" w14:textId="0B7D90B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101</w:t>
            </w:r>
          </w:p>
        </w:tc>
        <w:tc>
          <w:tcPr>
            <w:tcW w:w="708" w:type="dxa"/>
            <w:vAlign w:val="center"/>
          </w:tcPr>
          <w:p w14:paraId="5ED8374E" w14:textId="7C0AC05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27CE9F40" w14:textId="6809049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2,97</w:t>
            </w:r>
          </w:p>
        </w:tc>
        <w:tc>
          <w:tcPr>
            <w:tcW w:w="709" w:type="dxa"/>
            <w:vAlign w:val="center"/>
          </w:tcPr>
          <w:p w14:paraId="3CC03404" w14:textId="166C014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43</w:t>
            </w:r>
          </w:p>
        </w:tc>
        <w:tc>
          <w:tcPr>
            <w:tcW w:w="709" w:type="dxa"/>
            <w:vAlign w:val="center"/>
          </w:tcPr>
          <w:p w14:paraId="34984828" w14:textId="48792C2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42,57</w:t>
            </w:r>
          </w:p>
        </w:tc>
        <w:tc>
          <w:tcPr>
            <w:tcW w:w="708" w:type="dxa"/>
            <w:vAlign w:val="center"/>
          </w:tcPr>
          <w:p w14:paraId="5115040B" w14:textId="6B9E97B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29</w:t>
            </w:r>
          </w:p>
        </w:tc>
        <w:tc>
          <w:tcPr>
            <w:tcW w:w="709" w:type="dxa"/>
            <w:vAlign w:val="center"/>
          </w:tcPr>
          <w:p w14:paraId="2E48E7D9" w14:textId="3E2F74B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28,71</w:t>
            </w:r>
          </w:p>
        </w:tc>
        <w:tc>
          <w:tcPr>
            <w:tcW w:w="709" w:type="dxa"/>
            <w:vAlign w:val="center"/>
          </w:tcPr>
          <w:p w14:paraId="3DF33F1B" w14:textId="3D9D688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709" w:type="dxa"/>
            <w:vAlign w:val="center"/>
          </w:tcPr>
          <w:p w14:paraId="37C8CF64" w14:textId="5ABFA09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25,74</w:t>
            </w:r>
          </w:p>
        </w:tc>
      </w:tr>
      <w:tr w:rsidR="00205F68" w:rsidRPr="00205F68" w14:paraId="7BC007D1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53A84C71" w14:textId="5724EAD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21</w:t>
            </w:r>
          </w:p>
        </w:tc>
        <w:tc>
          <w:tcPr>
            <w:tcW w:w="2127" w:type="dxa"/>
            <w:vAlign w:val="center"/>
          </w:tcPr>
          <w:p w14:paraId="7A897452" w14:textId="012FA30A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Нижнедевицкий муниципальный район</w:t>
            </w:r>
          </w:p>
        </w:tc>
        <w:tc>
          <w:tcPr>
            <w:tcW w:w="1134" w:type="dxa"/>
            <w:vAlign w:val="center"/>
          </w:tcPr>
          <w:p w14:paraId="064075DD" w14:textId="6B25DC6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708" w:type="dxa"/>
            <w:vAlign w:val="center"/>
          </w:tcPr>
          <w:p w14:paraId="71F64D5D" w14:textId="4382C68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1102DDD4" w14:textId="3D02CF6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3604B6DA" w14:textId="047FA3E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6DE7A2CF" w14:textId="2FBEDA5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14,29</w:t>
            </w:r>
          </w:p>
        </w:tc>
        <w:tc>
          <w:tcPr>
            <w:tcW w:w="708" w:type="dxa"/>
            <w:vAlign w:val="center"/>
          </w:tcPr>
          <w:p w14:paraId="6A5DC254" w14:textId="47CAE8C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709" w:type="dxa"/>
            <w:vAlign w:val="center"/>
          </w:tcPr>
          <w:p w14:paraId="29F4F658" w14:textId="4E51552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71,43</w:t>
            </w:r>
          </w:p>
        </w:tc>
        <w:tc>
          <w:tcPr>
            <w:tcW w:w="709" w:type="dxa"/>
            <w:vAlign w:val="center"/>
          </w:tcPr>
          <w:p w14:paraId="359B620A" w14:textId="213D068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250CEBD5" w14:textId="3D30FDF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14,29</w:t>
            </w:r>
          </w:p>
        </w:tc>
      </w:tr>
      <w:tr w:rsidR="00205F68" w:rsidRPr="00205F68" w14:paraId="34E54B2B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0D645D87" w14:textId="3E51D4B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22</w:t>
            </w:r>
          </w:p>
        </w:tc>
        <w:tc>
          <w:tcPr>
            <w:tcW w:w="2127" w:type="dxa"/>
            <w:vAlign w:val="center"/>
          </w:tcPr>
          <w:p w14:paraId="5E64B4D2" w14:textId="1B8E7580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Новоусманский муницпальный район</w:t>
            </w:r>
          </w:p>
        </w:tc>
        <w:tc>
          <w:tcPr>
            <w:tcW w:w="1134" w:type="dxa"/>
            <w:vAlign w:val="center"/>
          </w:tcPr>
          <w:p w14:paraId="5879BFA5" w14:textId="2684408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51</w:t>
            </w:r>
          </w:p>
        </w:tc>
        <w:tc>
          <w:tcPr>
            <w:tcW w:w="708" w:type="dxa"/>
            <w:vAlign w:val="center"/>
          </w:tcPr>
          <w:p w14:paraId="51B9F13C" w14:textId="0B0787A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656871E5" w14:textId="2FDB907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3,92</w:t>
            </w:r>
          </w:p>
        </w:tc>
        <w:tc>
          <w:tcPr>
            <w:tcW w:w="709" w:type="dxa"/>
            <w:vAlign w:val="center"/>
          </w:tcPr>
          <w:p w14:paraId="72E65BFE" w14:textId="1B8C46D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709" w:type="dxa"/>
            <w:vAlign w:val="center"/>
          </w:tcPr>
          <w:p w14:paraId="0A641E81" w14:textId="6F86C34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29,41</w:t>
            </w:r>
          </w:p>
        </w:tc>
        <w:tc>
          <w:tcPr>
            <w:tcW w:w="708" w:type="dxa"/>
            <w:vAlign w:val="center"/>
          </w:tcPr>
          <w:p w14:paraId="3DF2FEAD" w14:textId="1FFF645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16</w:t>
            </w:r>
          </w:p>
        </w:tc>
        <w:tc>
          <w:tcPr>
            <w:tcW w:w="709" w:type="dxa"/>
            <w:vAlign w:val="center"/>
          </w:tcPr>
          <w:p w14:paraId="2E20F516" w14:textId="23B887A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31,37</w:t>
            </w:r>
          </w:p>
        </w:tc>
        <w:tc>
          <w:tcPr>
            <w:tcW w:w="709" w:type="dxa"/>
            <w:vAlign w:val="center"/>
          </w:tcPr>
          <w:p w14:paraId="41671659" w14:textId="7939517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709" w:type="dxa"/>
            <w:vAlign w:val="center"/>
          </w:tcPr>
          <w:p w14:paraId="2AD12781" w14:textId="26F7DBE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35,29</w:t>
            </w:r>
          </w:p>
        </w:tc>
      </w:tr>
      <w:tr w:rsidR="00205F68" w:rsidRPr="00205F68" w14:paraId="48D61431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6D01777E" w14:textId="6459E9B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23</w:t>
            </w:r>
          </w:p>
        </w:tc>
        <w:tc>
          <w:tcPr>
            <w:tcW w:w="2127" w:type="dxa"/>
            <w:vAlign w:val="center"/>
          </w:tcPr>
          <w:p w14:paraId="6C5204C6" w14:textId="433E7230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Новохопёрский муниципальный район</w:t>
            </w:r>
          </w:p>
        </w:tc>
        <w:tc>
          <w:tcPr>
            <w:tcW w:w="1134" w:type="dxa"/>
            <w:vAlign w:val="center"/>
          </w:tcPr>
          <w:p w14:paraId="218DFE44" w14:textId="3AACDD1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35</w:t>
            </w:r>
          </w:p>
        </w:tc>
        <w:tc>
          <w:tcPr>
            <w:tcW w:w="708" w:type="dxa"/>
            <w:vAlign w:val="center"/>
          </w:tcPr>
          <w:p w14:paraId="5F60448D" w14:textId="3AEC049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0B32CADD" w14:textId="1542DEB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2,86</w:t>
            </w:r>
          </w:p>
        </w:tc>
        <w:tc>
          <w:tcPr>
            <w:tcW w:w="709" w:type="dxa"/>
            <w:vAlign w:val="center"/>
          </w:tcPr>
          <w:p w14:paraId="369D3A81" w14:textId="0DBB653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709" w:type="dxa"/>
            <w:vAlign w:val="center"/>
          </w:tcPr>
          <w:p w14:paraId="48DA45DF" w14:textId="6926A8F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31,43</w:t>
            </w:r>
          </w:p>
        </w:tc>
        <w:tc>
          <w:tcPr>
            <w:tcW w:w="708" w:type="dxa"/>
            <w:vAlign w:val="center"/>
          </w:tcPr>
          <w:p w14:paraId="78B76223" w14:textId="0B2D48E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19</w:t>
            </w:r>
          </w:p>
        </w:tc>
        <w:tc>
          <w:tcPr>
            <w:tcW w:w="709" w:type="dxa"/>
            <w:vAlign w:val="center"/>
          </w:tcPr>
          <w:p w14:paraId="2E3CC8A9" w14:textId="6353783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54,29</w:t>
            </w:r>
          </w:p>
        </w:tc>
        <w:tc>
          <w:tcPr>
            <w:tcW w:w="709" w:type="dxa"/>
            <w:vAlign w:val="center"/>
          </w:tcPr>
          <w:p w14:paraId="6CEABD1B" w14:textId="1438118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709" w:type="dxa"/>
            <w:vAlign w:val="center"/>
          </w:tcPr>
          <w:p w14:paraId="04659A1E" w14:textId="4605345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11,43</w:t>
            </w:r>
          </w:p>
        </w:tc>
      </w:tr>
      <w:tr w:rsidR="00205F68" w:rsidRPr="00205F68" w14:paraId="0E13637F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36F6C266" w14:textId="6868C42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24</w:t>
            </w:r>
          </w:p>
        </w:tc>
        <w:tc>
          <w:tcPr>
            <w:tcW w:w="2127" w:type="dxa"/>
            <w:vAlign w:val="center"/>
          </w:tcPr>
          <w:p w14:paraId="338CA5D0" w14:textId="4DAF73BD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Ольховатский муниципальный район</w:t>
            </w:r>
          </w:p>
        </w:tc>
        <w:tc>
          <w:tcPr>
            <w:tcW w:w="1134" w:type="dxa"/>
            <w:vAlign w:val="center"/>
          </w:tcPr>
          <w:p w14:paraId="35C1DF79" w14:textId="14AB08A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708" w:type="dxa"/>
            <w:vAlign w:val="center"/>
          </w:tcPr>
          <w:p w14:paraId="69A706A9" w14:textId="0B79A09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47B77C34" w14:textId="4167852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6524A590" w14:textId="50B5042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709" w:type="dxa"/>
            <w:vAlign w:val="center"/>
          </w:tcPr>
          <w:p w14:paraId="49F07AE0" w14:textId="4B6E431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60,00</w:t>
            </w:r>
          </w:p>
        </w:tc>
        <w:tc>
          <w:tcPr>
            <w:tcW w:w="708" w:type="dxa"/>
            <w:vAlign w:val="center"/>
          </w:tcPr>
          <w:p w14:paraId="29A6BCFE" w14:textId="6011605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7CAD1909" w14:textId="15A8C06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709" w:type="dxa"/>
            <w:vAlign w:val="center"/>
          </w:tcPr>
          <w:p w14:paraId="17A67A63" w14:textId="05EA9D2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68B1F510" w14:textId="149C3B5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20,00</w:t>
            </w:r>
          </w:p>
        </w:tc>
      </w:tr>
      <w:tr w:rsidR="00205F68" w:rsidRPr="00205F68" w14:paraId="6E7EE9F5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567FE3CE" w14:textId="163A443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25</w:t>
            </w:r>
          </w:p>
        </w:tc>
        <w:tc>
          <w:tcPr>
            <w:tcW w:w="2127" w:type="dxa"/>
            <w:vAlign w:val="center"/>
          </w:tcPr>
          <w:p w14:paraId="03534555" w14:textId="5EF80927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Острогожский муниципальный район</w:t>
            </w:r>
          </w:p>
        </w:tc>
        <w:tc>
          <w:tcPr>
            <w:tcW w:w="1134" w:type="dxa"/>
            <w:vAlign w:val="center"/>
          </w:tcPr>
          <w:p w14:paraId="2C978C25" w14:textId="0078098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33</w:t>
            </w:r>
          </w:p>
        </w:tc>
        <w:tc>
          <w:tcPr>
            <w:tcW w:w="708" w:type="dxa"/>
            <w:vAlign w:val="center"/>
          </w:tcPr>
          <w:p w14:paraId="4CE83F1C" w14:textId="5412015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04C9F396" w14:textId="3B6CCFA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52926FDF" w14:textId="489E0FD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709" w:type="dxa"/>
            <w:vAlign w:val="center"/>
          </w:tcPr>
          <w:p w14:paraId="56DAA88F" w14:textId="72D36A2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27,27</w:t>
            </w:r>
          </w:p>
        </w:tc>
        <w:tc>
          <w:tcPr>
            <w:tcW w:w="708" w:type="dxa"/>
            <w:vAlign w:val="center"/>
          </w:tcPr>
          <w:p w14:paraId="1D815B08" w14:textId="339C1DF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709" w:type="dxa"/>
            <w:vAlign w:val="center"/>
          </w:tcPr>
          <w:p w14:paraId="068DF6A9" w14:textId="0736E88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33,33</w:t>
            </w:r>
          </w:p>
        </w:tc>
        <w:tc>
          <w:tcPr>
            <w:tcW w:w="709" w:type="dxa"/>
            <w:vAlign w:val="center"/>
          </w:tcPr>
          <w:p w14:paraId="0F3C6014" w14:textId="6082207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709" w:type="dxa"/>
            <w:vAlign w:val="center"/>
          </w:tcPr>
          <w:p w14:paraId="1A3E98F7" w14:textId="7B241DE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39,39</w:t>
            </w:r>
          </w:p>
        </w:tc>
      </w:tr>
      <w:tr w:rsidR="00205F68" w:rsidRPr="00205F68" w14:paraId="7FA9AECA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093AB9D3" w14:textId="7278423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26</w:t>
            </w:r>
          </w:p>
        </w:tc>
        <w:tc>
          <w:tcPr>
            <w:tcW w:w="2127" w:type="dxa"/>
            <w:vAlign w:val="center"/>
          </w:tcPr>
          <w:p w14:paraId="2CF78C3A" w14:textId="6C8401CB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Павловский муниципальный район</w:t>
            </w:r>
          </w:p>
        </w:tc>
        <w:tc>
          <w:tcPr>
            <w:tcW w:w="1134" w:type="dxa"/>
            <w:vAlign w:val="center"/>
          </w:tcPr>
          <w:p w14:paraId="2FCB45DE" w14:textId="181304A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59</w:t>
            </w:r>
          </w:p>
        </w:tc>
        <w:tc>
          <w:tcPr>
            <w:tcW w:w="708" w:type="dxa"/>
            <w:vAlign w:val="center"/>
          </w:tcPr>
          <w:p w14:paraId="2444235A" w14:textId="51C9591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709" w:type="dxa"/>
            <w:vAlign w:val="center"/>
          </w:tcPr>
          <w:p w14:paraId="650CF508" w14:textId="5866743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8,47</w:t>
            </w:r>
          </w:p>
        </w:tc>
        <w:tc>
          <w:tcPr>
            <w:tcW w:w="709" w:type="dxa"/>
            <w:vAlign w:val="center"/>
          </w:tcPr>
          <w:p w14:paraId="3D211CBB" w14:textId="339C8C0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709" w:type="dxa"/>
            <w:vAlign w:val="center"/>
          </w:tcPr>
          <w:p w14:paraId="3A581032" w14:textId="17B593B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23,73</w:t>
            </w:r>
          </w:p>
        </w:tc>
        <w:tc>
          <w:tcPr>
            <w:tcW w:w="708" w:type="dxa"/>
            <w:vAlign w:val="center"/>
          </w:tcPr>
          <w:p w14:paraId="5F7214F8" w14:textId="2BF151F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709" w:type="dxa"/>
            <w:vAlign w:val="center"/>
          </w:tcPr>
          <w:p w14:paraId="369B60E3" w14:textId="63E1385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45,76</w:t>
            </w:r>
          </w:p>
        </w:tc>
        <w:tc>
          <w:tcPr>
            <w:tcW w:w="709" w:type="dxa"/>
            <w:vAlign w:val="center"/>
          </w:tcPr>
          <w:p w14:paraId="01E0A26F" w14:textId="523AEE0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709" w:type="dxa"/>
            <w:vAlign w:val="center"/>
          </w:tcPr>
          <w:p w14:paraId="21C4381F" w14:textId="39CAFBA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22,03</w:t>
            </w:r>
          </w:p>
        </w:tc>
      </w:tr>
      <w:tr w:rsidR="00205F68" w:rsidRPr="00205F68" w14:paraId="0008756F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2D302878" w14:textId="0A90267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27</w:t>
            </w:r>
          </w:p>
        </w:tc>
        <w:tc>
          <w:tcPr>
            <w:tcW w:w="2127" w:type="dxa"/>
            <w:vAlign w:val="center"/>
          </w:tcPr>
          <w:p w14:paraId="2B8D45D5" w14:textId="1F45C6C7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 xml:space="preserve">Панинский </w:t>
            </w:r>
            <w:r w:rsidRPr="00205F68">
              <w:rPr>
                <w:color w:val="000000"/>
                <w:sz w:val="20"/>
                <w:szCs w:val="20"/>
              </w:rPr>
              <w:lastRenderedPageBreak/>
              <w:t>муниципальный район</w:t>
            </w:r>
          </w:p>
        </w:tc>
        <w:tc>
          <w:tcPr>
            <w:tcW w:w="1134" w:type="dxa"/>
            <w:vAlign w:val="center"/>
          </w:tcPr>
          <w:p w14:paraId="65BCC5BB" w14:textId="2CA5FE0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lastRenderedPageBreak/>
              <w:t>8</w:t>
            </w:r>
          </w:p>
        </w:tc>
        <w:tc>
          <w:tcPr>
            <w:tcW w:w="708" w:type="dxa"/>
            <w:vAlign w:val="center"/>
          </w:tcPr>
          <w:p w14:paraId="15FA9078" w14:textId="346AB67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488516E6" w14:textId="6D8506D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34CC3E16" w14:textId="3B261A5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1A76A53D" w14:textId="3FCCD35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25,00</w:t>
            </w:r>
          </w:p>
        </w:tc>
        <w:tc>
          <w:tcPr>
            <w:tcW w:w="708" w:type="dxa"/>
            <w:vAlign w:val="center"/>
          </w:tcPr>
          <w:p w14:paraId="54ADE76E" w14:textId="2FD5A89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2E9451BC" w14:textId="32B1BB3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25,00</w:t>
            </w:r>
          </w:p>
        </w:tc>
        <w:tc>
          <w:tcPr>
            <w:tcW w:w="709" w:type="dxa"/>
            <w:vAlign w:val="center"/>
          </w:tcPr>
          <w:p w14:paraId="0B106CEC" w14:textId="676716D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709" w:type="dxa"/>
            <w:vAlign w:val="center"/>
          </w:tcPr>
          <w:p w14:paraId="102F4220" w14:textId="78E3763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50,00</w:t>
            </w:r>
          </w:p>
        </w:tc>
      </w:tr>
      <w:tr w:rsidR="00205F68" w:rsidRPr="00205F68" w14:paraId="71C52A9A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702E7841" w14:textId="5720AD2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28</w:t>
            </w:r>
          </w:p>
        </w:tc>
        <w:tc>
          <w:tcPr>
            <w:tcW w:w="2127" w:type="dxa"/>
            <w:vAlign w:val="center"/>
          </w:tcPr>
          <w:p w14:paraId="41C84FAC" w14:textId="52E787B3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Петропавловский муниципальный район</w:t>
            </w:r>
          </w:p>
        </w:tc>
        <w:tc>
          <w:tcPr>
            <w:tcW w:w="1134" w:type="dxa"/>
            <w:vAlign w:val="center"/>
          </w:tcPr>
          <w:p w14:paraId="3CA54F47" w14:textId="770FB1A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708" w:type="dxa"/>
            <w:vAlign w:val="center"/>
          </w:tcPr>
          <w:p w14:paraId="2CDF2FCF" w14:textId="7CE6020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0939E9F3" w14:textId="2364746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0DD0C946" w14:textId="493A11F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1DC64C89" w14:textId="53CFF43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16,67</w:t>
            </w:r>
          </w:p>
        </w:tc>
        <w:tc>
          <w:tcPr>
            <w:tcW w:w="708" w:type="dxa"/>
            <w:vAlign w:val="center"/>
          </w:tcPr>
          <w:p w14:paraId="5B72EFE5" w14:textId="6BD9BB3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636A1302" w14:textId="1AF1601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33,33</w:t>
            </w:r>
          </w:p>
        </w:tc>
        <w:tc>
          <w:tcPr>
            <w:tcW w:w="709" w:type="dxa"/>
            <w:vAlign w:val="center"/>
          </w:tcPr>
          <w:p w14:paraId="7768265D" w14:textId="3900241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7194BA8A" w14:textId="5575D9C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50,00</w:t>
            </w:r>
          </w:p>
        </w:tc>
      </w:tr>
      <w:tr w:rsidR="00205F68" w:rsidRPr="00205F68" w14:paraId="56294BBB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405BFE40" w14:textId="1BA05A3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29</w:t>
            </w:r>
          </w:p>
        </w:tc>
        <w:tc>
          <w:tcPr>
            <w:tcW w:w="2127" w:type="dxa"/>
            <w:vAlign w:val="center"/>
          </w:tcPr>
          <w:p w14:paraId="2435BCB6" w14:textId="174DBBD7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Поворинский муниципальный район</w:t>
            </w:r>
          </w:p>
        </w:tc>
        <w:tc>
          <w:tcPr>
            <w:tcW w:w="1134" w:type="dxa"/>
            <w:vAlign w:val="center"/>
          </w:tcPr>
          <w:p w14:paraId="3C955554" w14:textId="301EC74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708" w:type="dxa"/>
            <w:vAlign w:val="center"/>
          </w:tcPr>
          <w:p w14:paraId="47F74EBB" w14:textId="1EE81BB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75944641" w14:textId="5FD21E2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54582226" w14:textId="25317DF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709" w:type="dxa"/>
            <w:vAlign w:val="center"/>
          </w:tcPr>
          <w:p w14:paraId="5422F348" w14:textId="76B952A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33,33</w:t>
            </w:r>
          </w:p>
        </w:tc>
        <w:tc>
          <w:tcPr>
            <w:tcW w:w="708" w:type="dxa"/>
            <w:vAlign w:val="center"/>
          </w:tcPr>
          <w:p w14:paraId="5BDBE513" w14:textId="3EA5A5A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709" w:type="dxa"/>
            <w:vAlign w:val="center"/>
          </w:tcPr>
          <w:p w14:paraId="1DEFF487" w14:textId="73D15D7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40,00</w:t>
            </w:r>
          </w:p>
        </w:tc>
        <w:tc>
          <w:tcPr>
            <w:tcW w:w="709" w:type="dxa"/>
            <w:vAlign w:val="center"/>
          </w:tcPr>
          <w:p w14:paraId="1984A4BB" w14:textId="41FBC85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709" w:type="dxa"/>
            <w:vAlign w:val="center"/>
          </w:tcPr>
          <w:p w14:paraId="10B04A91" w14:textId="7340B1B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26,67</w:t>
            </w:r>
          </w:p>
        </w:tc>
      </w:tr>
      <w:tr w:rsidR="00205F68" w:rsidRPr="00205F68" w14:paraId="4E82E83D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14A5E992" w14:textId="71B097C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30</w:t>
            </w:r>
          </w:p>
        </w:tc>
        <w:tc>
          <w:tcPr>
            <w:tcW w:w="2127" w:type="dxa"/>
            <w:vAlign w:val="center"/>
          </w:tcPr>
          <w:p w14:paraId="3BFE517E" w14:textId="1C2BEA78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Подгоренский муниципальный район</w:t>
            </w:r>
          </w:p>
        </w:tc>
        <w:tc>
          <w:tcPr>
            <w:tcW w:w="1134" w:type="dxa"/>
            <w:vAlign w:val="center"/>
          </w:tcPr>
          <w:p w14:paraId="2689253E" w14:textId="27CF665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11</w:t>
            </w:r>
          </w:p>
        </w:tc>
        <w:tc>
          <w:tcPr>
            <w:tcW w:w="708" w:type="dxa"/>
            <w:vAlign w:val="center"/>
          </w:tcPr>
          <w:p w14:paraId="76668686" w14:textId="497AE64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5643BC10" w14:textId="1ADAD73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7F92958A" w14:textId="13EE1DE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357FC645" w14:textId="30FE2D1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8" w:type="dxa"/>
            <w:vAlign w:val="center"/>
          </w:tcPr>
          <w:p w14:paraId="01E61791" w14:textId="2215979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709" w:type="dxa"/>
            <w:vAlign w:val="center"/>
          </w:tcPr>
          <w:p w14:paraId="7322C8A0" w14:textId="31653E7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45,45</w:t>
            </w:r>
          </w:p>
        </w:tc>
        <w:tc>
          <w:tcPr>
            <w:tcW w:w="709" w:type="dxa"/>
            <w:vAlign w:val="center"/>
          </w:tcPr>
          <w:p w14:paraId="18778FC0" w14:textId="141A476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709" w:type="dxa"/>
            <w:vAlign w:val="center"/>
          </w:tcPr>
          <w:p w14:paraId="3DD27944" w14:textId="4F33058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54,55</w:t>
            </w:r>
          </w:p>
        </w:tc>
      </w:tr>
      <w:tr w:rsidR="00205F68" w:rsidRPr="00205F68" w14:paraId="1D37A926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39C93994" w14:textId="1EBCDF2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31</w:t>
            </w:r>
          </w:p>
        </w:tc>
        <w:tc>
          <w:tcPr>
            <w:tcW w:w="2127" w:type="dxa"/>
            <w:vAlign w:val="center"/>
          </w:tcPr>
          <w:p w14:paraId="77B2A287" w14:textId="5BCEBC62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Рамонский муниципальный район</w:t>
            </w:r>
          </w:p>
        </w:tc>
        <w:tc>
          <w:tcPr>
            <w:tcW w:w="1134" w:type="dxa"/>
            <w:vAlign w:val="center"/>
          </w:tcPr>
          <w:p w14:paraId="1B1204FD" w14:textId="5A956A3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38</w:t>
            </w:r>
          </w:p>
        </w:tc>
        <w:tc>
          <w:tcPr>
            <w:tcW w:w="708" w:type="dxa"/>
            <w:vAlign w:val="center"/>
          </w:tcPr>
          <w:p w14:paraId="1D561FA0" w14:textId="0AE2477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709" w:type="dxa"/>
            <w:vAlign w:val="center"/>
          </w:tcPr>
          <w:p w14:paraId="0C07FC11" w14:textId="587F432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13,16</w:t>
            </w:r>
          </w:p>
        </w:tc>
        <w:tc>
          <w:tcPr>
            <w:tcW w:w="709" w:type="dxa"/>
            <w:vAlign w:val="center"/>
          </w:tcPr>
          <w:p w14:paraId="295DE1D5" w14:textId="7367D93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709" w:type="dxa"/>
            <w:vAlign w:val="center"/>
          </w:tcPr>
          <w:p w14:paraId="11AD7110" w14:textId="720516A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34,21</w:t>
            </w:r>
          </w:p>
        </w:tc>
        <w:tc>
          <w:tcPr>
            <w:tcW w:w="708" w:type="dxa"/>
            <w:vAlign w:val="center"/>
          </w:tcPr>
          <w:p w14:paraId="45D72DA2" w14:textId="4841FDD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709" w:type="dxa"/>
            <w:vAlign w:val="center"/>
          </w:tcPr>
          <w:p w14:paraId="6AFE69E1" w14:textId="26B536B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18,42</w:t>
            </w:r>
          </w:p>
        </w:tc>
        <w:tc>
          <w:tcPr>
            <w:tcW w:w="709" w:type="dxa"/>
            <w:vAlign w:val="center"/>
          </w:tcPr>
          <w:p w14:paraId="3D30C843" w14:textId="1100069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13</w:t>
            </w:r>
          </w:p>
        </w:tc>
        <w:tc>
          <w:tcPr>
            <w:tcW w:w="709" w:type="dxa"/>
            <w:vAlign w:val="center"/>
          </w:tcPr>
          <w:p w14:paraId="137F7EFF" w14:textId="490A4E2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34,21</w:t>
            </w:r>
          </w:p>
        </w:tc>
      </w:tr>
      <w:tr w:rsidR="00205F68" w:rsidRPr="00205F68" w14:paraId="5D9D35B0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362A40A0" w14:textId="4EC8C34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32</w:t>
            </w:r>
          </w:p>
        </w:tc>
        <w:tc>
          <w:tcPr>
            <w:tcW w:w="2127" w:type="dxa"/>
            <w:vAlign w:val="center"/>
          </w:tcPr>
          <w:p w14:paraId="0DFE0E6C" w14:textId="251DDDAF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Репьевский муниципальный район</w:t>
            </w:r>
          </w:p>
        </w:tc>
        <w:tc>
          <w:tcPr>
            <w:tcW w:w="1134" w:type="dxa"/>
            <w:vAlign w:val="center"/>
          </w:tcPr>
          <w:p w14:paraId="667C05F8" w14:textId="3117FD8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08" w:type="dxa"/>
            <w:vAlign w:val="center"/>
          </w:tcPr>
          <w:p w14:paraId="3EFDF8E6" w14:textId="25DC166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3042686C" w14:textId="254017C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7EACBB0A" w14:textId="2B6468C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709" w:type="dxa"/>
            <w:vAlign w:val="center"/>
          </w:tcPr>
          <w:p w14:paraId="43907D99" w14:textId="4614B93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62,50</w:t>
            </w:r>
          </w:p>
        </w:tc>
        <w:tc>
          <w:tcPr>
            <w:tcW w:w="708" w:type="dxa"/>
            <w:vAlign w:val="center"/>
          </w:tcPr>
          <w:p w14:paraId="192F1FF1" w14:textId="241256C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3FE90D5C" w14:textId="6E9834C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37,50</w:t>
            </w:r>
          </w:p>
        </w:tc>
        <w:tc>
          <w:tcPr>
            <w:tcW w:w="709" w:type="dxa"/>
            <w:vAlign w:val="center"/>
          </w:tcPr>
          <w:p w14:paraId="6AB24DB9" w14:textId="602CEB3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555CA11A" w14:textId="364876A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</w:tr>
      <w:tr w:rsidR="00205F68" w:rsidRPr="00205F68" w14:paraId="6B8EFE61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4F2093B5" w14:textId="06F8C09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33</w:t>
            </w:r>
          </w:p>
        </w:tc>
        <w:tc>
          <w:tcPr>
            <w:tcW w:w="2127" w:type="dxa"/>
            <w:vAlign w:val="center"/>
          </w:tcPr>
          <w:p w14:paraId="2FCF56DB" w14:textId="05CE5380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Россошанский муниципальный район</w:t>
            </w:r>
          </w:p>
        </w:tc>
        <w:tc>
          <w:tcPr>
            <w:tcW w:w="1134" w:type="dxa"/>
            <w:vAlign w:val="center"/>
          </w:tcPr>
          <w:p w14:paraId="4043C9B4" w14:textId="0065ACB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70</w:t>
            </w:r>
          </w:p>
        </w:tc>
        <w:tc>
          <w:tcPr>
            <w:tcW w:w="708" w:type="dxa"/>
            <w:vAlign w:val="center"/>
          </w:tcPr>
          <w:p w14:paraId="039DD66F" w14:textId="0754C23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59382435" w14:textId="26DCA9E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59D1F4D2" w14:textId="14FD683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26</w:t>
            </w:r>
          </w:p>
        </w:tc>
        <w:tc>
          <w:tcPr>
            <w:tcW w:w="709" w:type="dxa"/>
            <w:vAlign w:val="center"/>
          </w:tcPr>
          <w:p w14:paraId="66AA07E2" w14:textId="58940DF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37,14</w:t>
            </w:r>
          </w:p>
        </w:tc>
        <w:tc>
          <w:tcPr>
            <w:tcW w:w="708" w:type="dxa"/>
            <w:vAlign w:val="center"/>
          </w:tcPr>
          <w:p w14:paraId="23FD6303" w14:textId="42E8FD4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27</w:t>
            </w:r>
          </w:p>
        </w:tc>
        <w:tc>
          <w:tcPr>
            <w:tcW w:w="709" w:type="dxa"/>
            <w:vAlign w:val="center"/>
          </w:tcPr>
          <w:p w14:paraId="4ACC31DF" w14:textId="7F4A1F6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38,57</w:t>
            </w:r>
          </w:p>
        </w:tc>
        <w:tc>
          <w:tcPr>
            <w:tcW w:w="709" w:type="dxa"/>
            <w:vAlign w:val="center"/>
          </w:tcPr>
          <w:p w14:paraId="16A2124E" w14:textId="59A3A79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17</w:t>
            </w:r>
          </w:p>
        </w:tc>
        <w:tc>
          <w:tcPr>
            <w:tcW w:w="709" w:type="dxa"/>
            <w:vAlign w:val="center"/>
          </w:tcPr>
          <w:p w14:paraId="62A4E917" w14:textId="7661C27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24,29</w:t>
            </w:r>
          </w:p>
        </w:tc>
      </w:tr>
      <w:tr w:rsidR="00205F68" w:rsidRPr="00205F68" w14:paraId="1440E0E0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319A7D3A" w14:textId="1001C22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34</w:t>
            </w:r>
          </w:p>
        </w:tc>
        <w:tc>
          <w:tcPr>
            <w:tcW w:w="2127" w:type="dxa"/>
            <w:vAlign w:val="center"/>
          </w:tcPr>
          <w:p w14:paraId="0EC2F782" w14:textId="57660F91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Семилукский муниципальный район</w:t>
            </w:r>
          </w:p>
        </w:tc>
        <w:tc>
          <w:tcPr>
            <w:tcW w:w="1134" w:type="dxa"/>
            <w:vAlign w:val="center"/>
          </w:tcPr>
          <w:p w14:paraId="689DFD1B" w14:textId="57A084D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52</w:t>
            </w:r>
          </w:p>
        </w:tc>
        <w:tc>
          <w:tcPr>
            <w:tcW w:w="708" w:type="dxa"/>
            <w:vAlign w:val="center"/>
          </w:tcPr>
          <w:p w14:paraId="1003EE92" w14:textId="59AB8C6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01E410E3" w14:textId="7A6F95E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3,85</w:t>
            </w:r>
          </w:p>
        </w:tc>
        <w:tc>
          <w:tcPr>
            <w:tcW w:w="709" w:type="dxa"/>
            <w:vAlign w:val="center"/>
          </w:tcPr>
          <w:p w14:paraId="256890A2" w14:textId="1F6D60C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709" w:type="dxa"/>
            <w:vAlign w:val="center"/>
          </w:tcPr>
          <w:p w14:paraId="37816B39" w14:textId="4226E2E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28,85</w:t>
            </w:r>
          </w:p>
        </w:tc>
        <w:tc>
          <w:tcPr>
            <w:tcW w:w="708" w:type="dxa"/>
            <w:vAlign w:val="center"/>
          </w:tcPr>
          <w:p w14:paraId="7AFB486A" w14:textId="68DB704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20</w:t>
            </w:r>
          </w:p>
        </w:tc>
        <w:tc>
          <w:tcPr>
            <w:tcW w:w="709" w:type="dxa"/>
            <w:vAlign w:val="center"/>
          </w:tcPr>
          <w:p w14:paraId="1515FB21" w14:textId="456EAAF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38,46</w:t>
            </w:r>
          </w:p>
        </w:tc>
        <w:tc>
          <w:tcPr>
            <w:tcW w:w="709" w:type="dxa"/>
            <w:vAlign w:val="center"/>
          </w:tcPr>
          <w:p w14:paraId="074FD4C4" w14:textId="41A1531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709" w:type="dxa"/>
            <w:vAlign w:val="center"/>
          </w:tcPr>
          <w:p w14:paraId="1CA22A63" w14:textId="64FC99C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28,85</w:t>
            </w:r>
          </w:p>
        </w:tc>
      </w:tr>
      <w:tr w:rsidR="00205F68" w:rsidRPr="00205F68" w14:paraId="50473AF7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79189306" w14:textId="2E82A68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35</w:t>
            </w:r>
          </w:p>
        </w:tc>
        <w:tc>
          <w:tcPr>
            <w:tcW w:w="2127" w:type="dxa"/>
            <w:vAlign w:val="center"/>
          </w:tcPr>
          <w:p w14:paraId="3ECD4C8F" w14:textId="0170251E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Таловский муниципальный район</w:t>
            </w:r>
          </w:p>
        </w:tc>
        <w:tc>
          <w:tcPr>
            <w:tcW w:w="1134" w:type="dxa"/>
            <w:vAlign w:val="center"/>
          </w:tcPr>
          <w:p w14:paraId="64FEDBB2" w14:textId="4414C5B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23</w:t>
            </w:r>
          </w:p>
        </w:tc>
        <w:tc>
          <w:tcPr>
            <w:tcW w:w="708" w:type="dxa"/>
            <w:vAlign w:val="center"/>
          </w:tcPr>
          <w:p w14:paraId="203F1C06" w14:textId="2537004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3022DC49" w14:textId="25D6B09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4469A8A6" w14:textId="49A34E2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709" w:type="dxa"/>
            <w:vAlign w:val="center"/>
          </w:tcPr>
          <w:p w14:paraId="2477B0C3" w14:textId="18F98A6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26,09</w:t>
            </w:r>
          </w:p>
        </w:tc>
        <w:tc>
          <w:tcPr>
            <w:tcW w:w="708" w:type="dxa"/>
            <w:vAlign w:val="center"/>
          </w:tcPr>
          <w:p w14:paraId="1EC4F51F" w14:textId="38405F2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709" w:type="dxa"/>
            <w:vAlign w:val="center"/>
          </w:tcPr>
          <w:p w14:paraId="04FC564B" w14:textId="188F0FB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60,87</w:t>
            </w:r>
          </w:p>
        </w:tc>
        <w:tc>
          <w:tcPr>
            <w:tcW w:w="709" w:type="dxa"/>
            <w:vAlign w:val="center"/>
          </w:tcPr>
          <w:p w14:paraId="5F873F48" w14:textId="4359DFC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6293844C" w14:textId="69EBA7E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13,04</w:t>
            </w:r>
          </w:p>
        </w:tc>
      </w:tr>
      <w:tr w:rsidR="00205F68" w:rsidRPr="00205F68" w14:paraId="2964FE66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1CE527FA" w14:textId="653AE6F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36</w:t>
            </w:r>
          </w:p>
        </w:tc>
        <w:tc>
          <w:tcPr>
            <w:tcW w:w="2127" w:type="dxa"/>
            <w:vAlign w:val="center"/>
          </w:tcPr>
          <w:p w14:paraId="1E3B663B" w14:textId="464C918B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Терновский муниципальный район</w:t>
            </w:r>
          </w:p>
        </w:tc>
        <w:tc>
          <w:tcPr>
            <w:tcW w:w="1134" w:type="dxa"/>
            <w:vAlign w:val="center"/>
          </w:tcPr>
          <w:p w14:paraId="67CDB90D" w14:textId="6BF283C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708" w:type="dxa"/>
            <w:vAlign w:val="center"/>
          </w:tcPr>
          <w:p w14:paraId="5A411CD6" w14:textId="4A124CA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0EFC13EA" w14:textId="3841331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33,33</w:t>
            </w:r>
          </w:p>
        </w:tc>
        <w:tc>
          <w:tcPr>
            <w:tcW w:w="709" w:type="dxa"/>
            <w:vAlign w:val="center"/>
          </w:tcPr>
          <w:p w14:paraId="7794A722" w14:textId="1094CFA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1CDCCD39" w14:textId="37EF6D9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16,67</w:t>
            </w:r>
          </w:p>
        </w:tc>
        <w:tc>
          <w:tcPr>
            <w:tcW w:w="708" w:type="dxa"/>
            <w:vAlign w:val="center"/>
          </w:tcPr>
          <w:p w14:paraId="5DB9BF93" w14:textId="774B587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39F74943" w14:textId="208D088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16,67</w:t>
            </w:r>
          </w:p>
        </w:tc>
        <w:tc>
          <w:tcPr>
            <w:tcW w:w="709" w:type="dxa"/>
            <w:vAlign w:val="center"/>
          </w:tcPr>
          <w:p w14:paraId="5EC26787" w14:textId="5D8CC0F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709" w:type="dxa"/>
            <w:vAlign w:val="center"/>
          </w:tcPr>
          <w:p w14:paraId="630A9E3A" w14:textId="7BD2A33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33,33</w:t>
            </w:r>
          </w:p>
        </w:tc>
      </w:tr>
      <w:tr w:rsidR="00205F68" w:rsidRPr="00205F68" w14:paraId="4F67D1E1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0C6F8E94" w14:textId="1FBADFAE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37</w:t>
            </w:r>
          </w:p>
        </w:tc>
        <w:tc>
          <w:tcPr>
            <w:tcW w:w="2127" w:type="dxa"/>
            <w:vAlign w:val="center"/>
          </w:tcPr>
          <w:p w14:paraId="2EBD7EBC" w14:textId="02784A55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Хохольский муниципальный район</w:t>
            </w:r>
          </w:p>
        </w:tc>
        <w:tc>
          <w:tcPr>
            <w:tcW w:w="1134" w:type="dxa"/>
            <w:vAlign w:val="center"/>
          </w:tcPr>
          <w:p w14:paraId="36B3CA43" w14:textId="51B74CC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18</w:t>
            </w:r>
          </w:p>
        </w:tc>
        <w:tc>
          <w:tcPr>
            <w:tcW w:w="708" w:type="dxa"/>
            <w:vAlign w:val="center"/>
          </w:tcPr>
          <w:p w14:paraId="2A634F9F" w14:textId="3B12961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3EF25417" w14:textId="3852204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5,56</w:t>
            </w:r>
          </w:p>
        </w:tc>
        <w:tc>
          <w:tcPr>
            <w:tcW w:w="709" w:type="dxa"/>
            <w:vAlign w:val="center"/>
          </w:tcPr>
          <w:p w14:paraId="7190BB36" w14:textId="5ACD0BC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709" w:type="dxa"/>
            <w:vAlign w:val="center"/>
          </w:tcPr>
          <w:p w14:paraId="586B040C" w14:textId="074A19E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27,78</w:t>
            </w:r>
          </w:p>
        </w:tc>
        <w:tc>
          <w:tcPr>
            <w:tcW w:w="708" w:type="dxa"/>
            <w:vAlign w:val="center"/>
          </w:tcPr>
          <w:p w14:paraId="1C871CC0" w14:textId="40CF89E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709" w:type="dxa"/>
            <w:vAlign w:val="center"/>
          </w:tcPr>
          <w:p w14:paraId="0666A3CE" w14:textId="74E95EF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38,89</w:t>
            </w:r>
          </w:p>
        </w:tc>
        <w:tc>
          <w:tcPr>
            <w:tcW w:w="709" w:type="dxa"/>
            <w:vAlign w:val="center"/>
          </w:tcPr>
          <w:p w14:paraId="2AA6D633" w14:textId="37ED2EF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709" w:type="dxa"/>
            <w:vAlign w:val="center"/>
          </w:tcPr>
          <w:p w14:paraId="5D743D7D" w14:textId="212F1ED5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27,78</w:t>
            </w:r>
          </w:p>
        </w:tc>
      </w:tr>
      <w:tr w:rsidR="00205F68" w:rsidRPr="00205F68" w14:paraId="4FA6862B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2DF268FA" w14:textId="5F23E329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38</w:t>
            </w:r>
          </w:p>
        </w:tc>
        <w:tc>
          <w:tcPr>
            <w:tcW w:w="2127" w:type="dxa"/>
            <w:vAlign w:val="center"/>
          </w:tcPr>
          <w:p w14:paraId="47B20075" w14:textId="5BC84CBC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Эртильский муниципальный район</w:t>
            </w:r>
          </w:p>
        </w:tc>
        <w:tc>
          <w:tcPr>
            <w:tcW w:w="1134" w:type="dxa"/>
            <w:vAlign w:val="center"/>
          </w:tcPr>
          <w:p w14:paraId="12C866D7" w14:textId="0008569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10</w:t>
            </w:r>
          </w:p>
        </w:tc>
        <w:tc>
          <w:tcPr>
            <w:tcW w:w="708" w:type="dxa"/>
            <w:vAlign w:val="center"/>
          </w:tcPr>
          <w:p w14:paraId="2D1E13E2" w14:textId="5315469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75ED8D68" w14:textId="41ADD1C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3556B37C" w14:textId="27BEA334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709" w:type="dxa"/>
            <w:vAlign w:val="center"/>
          </w:tcPr>
          <w:p w14:paraId="5A307AAE" w14:textId="5787C2D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40,00</w:t>
            </w:r>
          </w:p>
        </w:tc>
        <w:tc>
          <w:tcPr>
            <w:tcW w:w="708" w:type="dxa"/>
            <w:vAlign w:val="center"/>
          </w:tcPr>
          <w:p w14:paraId="10DF4EDD" w14:textId="0E4B118C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61E12C1B" w14:textId="70ECCDF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709" w:type="dxa"/>
            <w:vAlign w:val="center"/>
          </w:tcPr>
          <w:p w14:paraId="1665EE03" w14:textId="47A79AE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5F68B9A3" w14:textId="03EFA0DD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30,00</w:t>
            </w:r>
          </w:p>
        </w:tc>
      </w:tr>
      <w:tr w:rsidR="00205F68" w:rsidRPr="00205F68" w14:paraId="66E06F0B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08BAF6AC" w14:textId="7ECE8AA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39</w:t>
            </w:r>
          </w:p>
        </w:tc>
        <w:tc>
          <w:tcPr>
            <w:tcW w:w="2127" w:type="dxa"/>
            <w:vAlign w:val="center"/>
          </w:tcPr>
          <w:p w14:paraId="0795E7EC" w14:textId="2A88C379" w:rsidR="00205F68" w:rsidRPr="00205F68" w:rsidRDefault="00D96000" w:rsidP="00D96000">
            <w:pPr>
              <w:contextualSpacing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Г.о.г.</w:t>
            </w:r>
            <w:r w:rsidR="00205F68" w:rsidRPr="00205F68">
              <w:rPr>
                <w:color w:val="000000"/>
                <w:sz w:val="20"/>
                <w:szCs w:val="20"/>
              </w:rPr>
              <w:t xml:space="preserve"> Нововоронеж</w:t>
            </w:r>
          </w:p>
        </w:tc>
        <w:tc>
          <w:tcPr>
            <w:tcW w:w="1134" w:type="dxa"/>
            <w:vAlign w:val="center"/>
          </w:tcPr>
          <w:p w14:paraId="1CEF0E7F" w14:textId="5AEDB2F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37</w:t>
            </w:r>
          </w:p>
        </w:tc>
        <w:tc>
          <w:tcPr>
            <w:tcW w:w="708" w:type="dxa"/>
            <w:vAlign w:val="center"/>
          </w:tcPr>
          <w:p w14:paraId="1A0BD5BC" w14:textId="72415B2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53135E98" w14:textId="4454EAA0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9" w:type="dxa"/>
            <w:vAlign w:val="center"/>
          </w:tcPr>
          <w:p w14:paraId="2920CA22" w14:textId="1AFAF031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709" w:type="dxa"/>
            <w:vAlign w:val="center"/>
          </w:tcPr>
          <w:p w14:paraId="69F736D1" w14:textId="27DD3A3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21,62</w:t>
            </w:r>
          </w:p>
        </w:tc>
        <w:tc>
          <w:tcPr>
            <w:tcW w:w="708" w:type="dxa"/>
            <w:vAlign w:val="center"/>
          </w:tcPr>
          <w:p w14:paraId="4BFEE02B" w14:textId="6D0FA64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14</w:t>
            </w:r>
          </w:p>
        </w:tc>
        <w:tc>
          <w:tcPr>
            <w:tcW w:w="709" w:type="dxa"/>
            <w:vAlign w:val="center"/>
          </w:tcPr>
          <w:p w14:paraId="0BEAAF36" w14:textId="0C6AB82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37,84</w:t>
            </w:r>
          </w:p>
        </w:tc>
        <w:tc>
          <w:tcPr>
            <w:tcW w:w="709" w:type="dxa"/>
            <w:vAlign w:val="center"/>
          </w:tcPr>
          <w:p w14:paraId="45505913" w14:textId="75277938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15</w:t>
            </w:r>
          </w:p>
        </w:tc>
        <w:tc>
          <w:tcPr>
            <w:tcW w:w="709" w:type="dxa"/>
            <w:vAlign w:val="center"/>
          </w:tcPr>
          <w:p w14:paraId="3675F90E" w14:textId="06625D5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40,54</w:t>
            </w:r>
          </w:p>
        </w:tc>
      </w:tr>
      <w:tr w:rsidR="00205F68" w:rsidRPr="00205F68" w14:paraId="72D3544A" w14:textId="77777777" w:rsidTr="00D96000">
        <w:trPr>
          <w:trHeight w:val="374"/>
        </w:trPr>
        <w:tc>
          <w:tcPr>
            <w:tcW w:w="567" w:type="dxa"/>
            <w:vAlign w:val="center"/>
          </w:tcPr>
          <w:p w14:paraId="189FC5DF" w14:textId="04DC310F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41</w:t>
            </w:r>
          </w:p>
        </w:tc>
        <w:tc>
          <w:tcPr>
            <w:tcW w:w="2127" w:type="dxa"/>
            <w:vAlign w:val="center"/>
          </w:tcPr>
          <w:p w14:paraId="4476BE2C" w14:textId="19AA342F" w:rsidR="00205F68" w:rsidRPr="00205F68" w:rsidRDefault="00205F68" w:rsidP="00D96000">
            <w:pPr>
              <w:contextualSpacing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Воронежская область</w:t>
            </w:r>
          </w:p>
        </w:tc>
        <w:tc>
          <w:tcPr>
            <w:tcW w:w="1134" w:type="dxa"/>
            <w:vAlign w:val="center"/>
          </w:tcPr>
          <w:p w14:paraId="1A6A86BD" w14:textId="6BF7BA1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7</w:t>
            </w:r>
          </w:p>
        </w:tc>
        <w:tc>
          <w:tcPr>
            <w:tcW w:w="708" w:type="dxa"/>
            <w:vAlign w:val="center"/>
          </w:tcPr>
          <w:p w14:paraId="03BFB198" w14:textId="5052DAA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</w:t>
            </w:r>
          </w:p>
        </w:tc>
        <w:tc>
          <w:tcPr>
            <w:tcW w:w="709" w:type="dxa"/>
            <w:vAlign w:val="center"/>
          </w:tcPr>
          <w:p w14:paraId="6C0CB8C8" w14:textId="08B9CC3A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sz w:val="20"/>
                <w:szCs w:val="20"/>
              </w:rPr>
              <w:t>14,29</w:t>
            </w:r>
          </w:p>
        </w:tc>
        <w:tc>
          <w:tcPr>
            <w:tcW w:w="709" w:type="dxa"/>
            <w:vAlign w:val="center"/>
          </w:tcPr>
          <w:p w14:paraId="3F19C312" w14:textId="78655DD7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</w:t>
            </w:r>
          </w:p>
        </w:tc>
        <w:tc>
          <w:tcPr>
            <w:tcW w:w="709" w:type="dxa"/>
            <w:vAlign w:val="center"/>
          </w:tcPr>
          <w:p w14:paraId="5A5D7177" w14:textId="63CDFFBB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08" w:type="dxa"/>
            <w:vAlign w:val="center"/>
          </w:tcPr>
          <w:p w14:paraId="4DD6B999" w14:textId="70D8A816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419AF47B" w14:textId="42B5373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42,86</w:t>
            </w:r>
          </w:p>
        </w:tc>
        <w:tc>
          <w:tcPr>
            <w:tcW w:w="709" w:type="dxa"/>
            <w:vAlign w:val="center"/>
          </w:tcPr>
          <w:p w14:paraId="70A1DA9D" w14:textId="3D1365E3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709" w:type="dxa"/>
            <w:vAlign w:val="center"/>
          </w:tcPr>
          <w:p w14:paraId="0C4CA144" w14:textId="2C387E72" w:rsidR="00205F68" w:rsidRPr="00205F68" w:rsidRDefault="00205F68" w:rsidP="00D96000">
            <w:pPr>
              <w:contextualSpacing/>
              <w:jc w:val="center"/>
              <w:rPr>
                <w:sz w:val="20"/>
                <w:szCs w:val="20"/>
              </w:rPr>
            </w:pPr>
            <w:r w:rsidRPr="00205F68">
              <w:rPr>
                <w:color w:val="000000"/>
                <w:sz w:val="20"/>
                <w:szCs w:val="20"/>
              </w:rPr>
              <w:t>42,86</w:t>
            </w:r>
          </w:p>
        </w:tc>
      </w:tr>
    </w:tbl>
    <w:p w14:paraId="454CE44E" w14:textId="77777777" w:rsidR="007D743C" w:rsidRDefault="007D743C" w:rsidP="007D743C">
      <w:pPr>
        <w:tabs>
          <w:tab w:val="left" w:pos="709"/>
        </w:tabs>
        <w:jc w:val="both"/>
        <w:rPr>
          <w:b/>
        </w:rPr>
      </w:pPr>
    </w:p>
    <w:p w14:paraId="041F6E7C" w14:textId="77777777" w:rsidR="00164E0A" w:rsidRDefault="00164E0A" w:rsidP="00FB6B21">
      <w:pPr>
        <w:keepNext/>
        <w:tabs>
          <w:tab w:val="left" w:pos="709"/>
        </w:tabs>
        <w:jc w:val="both"/>
        <w:rPr>
          <w:b/>
        </w:rPr>
      </w:pPr>
    </w:p>
    <w:p w14:paraId="31DF4E84" w14:textId="5C878DCD" w:rsidR="007D743C" w:rsidRPr="005F2021" w:rsidRDefault="007D743C" w:rsidP="00FB6B21">
      <w:pPr>
        <w:keepNext/>
        <w:tabs>
          <w:tab w:val="left" w:pos="709"/>
        </w:tabs>
        <w:jc w:val="both"/>
        <w:rPr>
          <w:rFonts w:eastAsia="Times New Roman"/>
          <w:b/>
        </w:rPr>
      </w:pPr>
      <w:r w:rsidRPr="005F2021">
        <w:rPr>
          <w:b/>
        </w:rPr>
        <w:t>2.2.</w:t>
      </w:r>
      <w:r>
        <w:rPr>
          <w:b/>
        </w:rPr>
        <w:t>4</w:t>
      </w:r>
      <w:r w:rsidRPr="005F2021">
        <w:rPr>
          <w:b/>
        </w:rPr>
        <w:t xml:space="preserve">. Результаты по группам участников экзамена с различным уровнем подготовки </w:t>
      </w:r>
      <w:r>
        <w:rPr>
          <w:b/>
        </w:rPr>
        <w:br/>
      </w:r>
      <w:r w:rsidRPr="005F2021">
        <w:rPr>
          <w:rFonts w:eastAsia="Times New Roman"/>
          <w:b/>
        </w:rPr>
        <w:t>с учетом типа ОО</w:t>
      </w:r>
    </w:p>
    <w:p w14:paraId="5ED3F10C" w14:textId="1E7EF3FB" w:rsidR="007D743C" w:rsidRPr="004E61AD" w:rsidRDefault="004E61AD" w:rsidP="007D743C">
      <w:pPr>
        <w:pStyle w:val="af7"/>
        <w:keepNext/>
        <w:jc w:val="right"/>
        <w:rPr>
          <w:iCs w:val="0"/>
          <w:color w:val="auto"/>
        </w:rPr>
      </w:pPr>
      <w:r>
        <w:rPr>
          <w:bCs/>
          <w:iCs w:val="0"/>
          <w:color w:val="auto"/>
        </w:rPr>
        <w:t>Таб</w:t>
      </w:r>
      <w:r w:rsidR="007D743C" w:rsidRPr="004E61AD">
        <w:rPr>
          <w:bCs/>
          <w:iCs w:val="0"/>
          <w:color w:val="auto"/>
        </w:rPr>
        <w:t>блица 2</w:t>
      </w:r>
      <w:r w:rsidR="007D743C" w:rsidRPr="004E61AD">
        <w:rPr>
          <w:bCs/>
          <w:iCs w:val="0"/>
          <w:color w:val="auto"/>
        </w:rPr>
        <w:noBreakHyphen/>
        <w:t>4</w:t>
      </w: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2835"/>
        <w:gridCol w:w="851"/>
        <w:gridCol w:w="850"/>
        <w:gridCol w:w="851"/>
        <w:gridCol w:w="850"/>
        <w:gridCol w:w="1276"/>
        <w:gridCol w:w="1418"/>
      </w:tblGrid>
      <w:tr w:rsidR="007D743C" w:rsidRPr="0082776F" w14:paraId="66689137" w14:textId="77777777" w:rsidTr="00D04277">
        <w:trPr>
          <w:cantSplit/>
          <w:trHeight w:val="495"/>
          <w:tblHeader/>
        </w:trPr>
        <w:tc>
          <w:tcPr>
            <w:tcW w:w="567" w:type="dxa"/>
            <w:vMerge w:val="restart"/>
            <w:vAlign w:val="center"/>
          </w:tcPr>
          <w:p w14:paraId="03D34410" w14:textId="77777777" w:rsidR="007D743C" w:rsidRPr="00D04277" w:rsidRDefault="007D743C" w:rsidP="00621EA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b/>
                <w:sz w:val="18"/>
                <w:szCs w:val="18"/>
              </w:rPr>
            </w:pPr>
            <w:r w:rsidRPr="00D04277">
              <w:rPr>
                <w:rFonts w:ascii="Times New Roman" w:hAnsi="Times New Roman"/>
                <w:b/>
                <w:sz w:val="18"/>
                <w:szCs w:val="18"/>
              </w:rPr>
              <w:t>№ п/п</w:t>
            </w:r>
          </w:p>
        </w:tc>
        <w:tc>
          <w:tcPr>
            <w:tcW w:w="2835" w:type="dxa"/>
            <w:vMerge w:val="restart"/>
            <w:vAlign w:val="center"/>
          </w:tcPr>
          <w:p w14:paraId="5AE6C019" w14:textId="77777777" w:rsidR="007D743C" w:rsidRPr="0082776F" w:rsidRDefault="007D743C" w:rsidP="00621EA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/>
                <w:b/>
                <w:szCs w:val="20"/>
              </w:rPr>
              <w:t>Участники ОГЭ</w:t>
            </w:r>
          </w:p>
        </w:tc>
        <w:tc>
          <w:tcPr>
            <w:tcW w:w="6096" w:type="dxa"/>
            <w:gridSpan w:val="6"/>
            <w:vAlign w:val="center"/>
          </w:tcPr>
          <w:p w14:paraId="61647850" w14:textId="2DF2FA56" w:rsidR="007D743C" w:rsidRPr="0082776F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b/>
                <w:szCs w:val="20"/>
              </w:rPr>
            </w:pPr>
            <w:r w:rsidRPr="0082776F">
              <w:rPr>
                <w:rFonts w:ascii="Times New Roman" w:hAnsi="Times New Roman"/>
                <w:b/>
                <w:szCs w:val="20"/>
              </w:rPr>
              <w:t>Доля участников</w:t>
            </w:r>
            <w:r w:rsidR="00D04277">
              <w:rPr>
                <w:rFonts w:ascii="Times New Roman" w:hAnsi="Times New Roman"/>
                <w:b/>
                <w:szCs w:val="20"/>
              </w:rPr>
              <w:t xml:space="preserve"> (%)</w:t>
            </w:r>
            <w:r w:rsidRPr="0082776F">
              <w:rPr>
                <w:rFonts w:ascii="Times New Roman" w:hAnsi="Times New Roman"/>
                <w:b/>
                <w:szCs w:val="20"/>
              </w:rPr>
              <w:t>, получивших отметку</w:t>
            </w:r>
          </w:p>
        </w:tc>
      </w:tr>
      <w:tr w:rsidR="007D743C" w:rsidRPr="0082776F" w14:paraId="26A7BEF8" w14:textId="77777777" w:rsidTr="00D04277">
        <w:trPr>
          <w:cantSplit/>
          <w:trHeight w:val="495"/>
          <w:tblHeader/>
        </w:trPr>
        <w:tc>
          <w:tcPr>
            <w:tcW w:w="567" w:type="dxa"/>
            <w:vMerge/>
            <w:vAlign w:val="center"/>
          </w:tcPr>
          <w:p w14:paraId="5497EA5C" w14:textId="77777777" w:rsidR="007D743C" w:rsidRPr="0082776F" w:rsidRDefault="007D743C" w:rsidP="00621EA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Cs w:val="20"/>
              </w:rPr>
            </w:pPr>
          </w:p>
        </w:tc>
        <w:tc>
          <w:tcPr>
            <w:tcW w:w="2835" w:type="dxa"/>
            <w:vMerge/>
            <w:vAlign w:val="center"/>
          </w:tcPr>
          <w:p w14:paraId="63069D2B" w14:textId="77777777" w:rsidR="007D743C" w:rsidRPr="0082776F" w:rsidRDefault="007D743C" w:rsidP="00621EA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Cs w:val="20"/>
              </w:rPr>
            </w:pPr>
          </w:p>
        </w:tc>
        <w:tc>
          <w:tcPr>
            <w:tcW w:w="851" w:type="dxa"/>
            <w:vAlign w:val="center"/>
          </w:tcPr>
          <w:p w14:paraId="0FC85AFB" w14:textId="77777777" w:rsidR="007D743C" w:rsidRPr="00D04277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04277">
              <w:rPr>
                <w:rFonts w:ascii="Times New Roman" w:hAnsi="Times New Roman"/>
                <w:sz w:val="20"/>
                <w:szCs w:val="20"/>
              </w:rPr>
              <w:t>«2»</w:t>
            </w:r>
          </w:p>
        </w:tc>
        <w:tc>
          <w:tcPr>
            <w:tcW w:w="850" w:type="dxa"/>
            <w:vAlign w:val="center"/>
          </w:tcPr>
          <w:p w14:paraId="1457194A" w14:textId="77777777" w:rsidR="007D743C" w:rsidRPr="00D04277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04277">
              <w:rPr>
                <w:rFonts w:ascii="Times New Roman" w:hAnsi="Times New Roman"/>
                <w:sz w:val="20"/>
                <w:szCs w:val="20"/>
              </w:rPr>
              <w:t>«3»</w:t>
            </w:r>
          </w:p>
        </w:tc>
        <w:tc>
          <w:tcPr>
            <w:tcW w:w="851" w:type="dxa"/>
            <w:vAlign w:val="center"/>
          </w:tcPr>
          <w:p w14:paraId="6C71F802" w14:textId="77777777" w:rsidR="007D743C" w:rsidRPr="00D04277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04277">
              <w:rPr>
                <w:rFonts w:ascii="Times New Roman" w:hAnsi="Times New Roman"/>
                <w:sz w:val="20"/>
                <w:szCs w:val="20"/>
              </w:rPr>
              <w:t>«4»</w:t>
            </w:r>
          </w:p>
        </w:tc>
        <w:tc>
          <w:tcPr>
            <w:tcW w:w="850" w:type="dxa"/>
            <w:vAlign w:val="center"/>
          </w:tcPr>
          <w:p w14:paraId="6B44538B" w14:textId="77777777" w:rsidR="007D743C" w:rsidRPr="00D04277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04277">
              <w:rPr>
                <w:rFonts w:ascii="Times New Roman" w:hAnsi="Times New Roman"/>
                <w:sz w:val="20"/>
                <w:szCs w:val="20"/>
              </w:rPr>
              <w:t>«5»</w:t>
            </w:r>
          </w:p>
        </w:tc>
        <w:tc>
          <w:tcPr>
            <w:tcW w:w="1276" w:type="dxa"/>
            <w:vAlign w:val="center"/>
          </w:tcPr>
          <w:p w14:paraId="3745EE36" w14:textId="77777777" w:rsidR="007D743C" w:rsidRPr="00D04277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04277">
              <w:rPr>
                <w:rFonts w:ascii="Times New Roman" w:hAnsi="Times New Roman"/>
                <w:sz w:val="20"/>
                <w:szCs w:val="20"/>
              </w:rPr>
              <w:t xml:space="preserve">«4» и «5» </w:t>
            </w:r>
            <w:r w:rsidRPr="00D04277">
              <w:rPr>
                <w:rFonts w:ascii="Times New Roman" w:hAnsi="Times New Roman"/>
                <w:sz w:val="20"/>
                <w:szCs w:val="20"/>
              </w:rPr>
              <w:br/>
              <w:t xml:space="preserve">(качество </w:t>
            </w:r>
            <w:r w:rsidRPr="00D04277">
              <w:rPr>
                <w:rFonts w:ascii="Times New Roman" w:hAnsi="Times New Roman"/>
                <w:sz w:val="20"/>
                <w:szCs w:val="20"/>
              </w:rPr>
              <w:br/>
              <w:t>обучения)</w:t>
            </w:r>
          </w:p>
        </w:tc>
        <w:tc>
          <w:tcPr>
            <w:tcW w:w="1418" w:type="dxa"/>
            <w:vAlign w:val="center"/>
          </w:tcPr>
          <w:p w14:paraId="10D06B0E" w14:textId="77777777" w:rsidR="007D743C" w:rsidRPr="00D04277" w:rsidRDefault="007D743C" w:rsidP="00D04277">
            <w:pPr>
              <w:pStyle w:val="a3"/>
              <w:keepNext/>
              <w:spacing w:after="0" w:line="240" w:lineRule="auto"/>
              <w:ind w:left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04277">
              <w:rPr>
                <w:rFonts w:ascii="Times New Roman" w:hAnsi="Times New Roman"/>
                <w:sz w:val="20"/>
                <w:szCs w:val="20"/>
              </w:rPr>
              <w:t xml:space="preserve">«3», «4» и «5» </w:t>
            </w:r>
            <w:r w:rsidRPr="00D04277">
              <w:rPr>
                <w:rFonts w:ascii="Times New Roman" w:hAnsi="Times New Roman"/>
                <w:sz w:val="20"/>
                <w:szCs w:val="20"/>
              </w:rPr>
              <w:br/>
              <w:t xml:space="preserve">(уровень </w:t>
            </w:r>
            <w:r w:rsidRPr="00D04277">
              <w:rPr>
                <w:rFonts w:ascii="Times New Roman" w:hAnsi="Times New Roman"/>
                <w:sz w:val="20"/>
                <w:szCs w:val="20"/>
              </w:rPr>
              <w:br/>
              <w:t>обученности)</w:t>
            </w:r>
          </w:p>
        </w:tc>
      </w:tr>
      <w:tr w:rsidR="00400A33" w:rsidRPr="0082776F" w14:paraId="7E6A791E" w14:textId="77777777" w:rsidTr="009D6160">
        <w:trPr>
          <w:trHeight w:val="397"/>
        </w:trPr>
        <w:tc>
          <w:tcPr>
            <w:tcW w:w="567" w:type="dxa"/>
            <w:vAlign w:val="center"/>
          </w:tcPr>
          <w:p w14:paraId="0C56037E" w14:textId="77777777" w:rsidR="00400A33" w:rsidRPr="00017C63" w:rsidRDefault="00400A33" w:rsidP="007D743C">
            <w:pPr>
              <w:pStyle w:val="a3"/>
              <w:numPr>
                <w:ilvl w:val="0"/>
                <w:numId w:val="14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14:paraId="5AD0B29E" w14:textId="77777777" w:rsidR="00400A33" w:rsidRPr="0082776F" w:rsidRDefault="00400A33" w:rsidP="00621EA6">
            <w:pPr>
              <w:contextualSpacing/>
            </w:pPr>
            <w:r w:rsidRPr="0082776F">
              <w:t>Обучающиеся СОШ</w:t>
            </w:r>
          </w:p>
        </w:tc>
        <w:tc>
          <w:tcPr>
            <w:tcW w:w="851" w:type="dxa"/>
            <w:vAlign w:val="center"/>
          </w:tcPr>
          <w:p w14:paraId="136139EF" w14:textId="34CE5B0C" w:rsidR="00400A33" w:rsidRPr="009D6160" w:rsidRDefault="00400A33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3,11</w:t>
            </w:r>
          </w:p>
        </w:tc>
        <w:tc>
          <w:tcPr>
            <w:tcW w:w="850" w:type="dxa"/>
            <w:vAlign w:val="center"/>
          </w:tcPr>
          <w:p w14:paraId="13F833D5" w14:textId="6B879BF2" w:rsidR="00400A33" w:rsidRPr="009D6160" w:rsidRDefault="00400A33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30,30</w:t>
            </w:r>
          </w:p>
        </w:tc>
        <w:tc>
          <w:tcPr>
            <w:tcW w:w="851" w:type="dxa"/>
            <w:vAlign w:val="center"/>
          </w:tcPr>
          <w:p w14:paraId="33E93A16" w14:textId="4C7682C8" w:rsidR="00400A33" w:rsidRPr="009D6160" w:rsidRDefault="00400A33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35,57</w:t>
            </w:r>
          </w:p>
        </w:tc>
        <w:tc>
          <w:tcPr>
            <w:tcW w:w="850" w:type="dxa"/>
            <w:vAlign w:val="center"/>
          </w:tcPr>
          <w:p w14:paraId="15663151" w14:textId="798413D6" w:rsidR="00400A33" w:rsidRPr="009D6160" w:rsidRDefault="00400A33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31,02</w:t>
            </w:r>
          </w:p>
        </w:tc>
        <w:tc>
          <w:tcPr>
            <w:tcW w:w="1276" w:type="dxa"/>
            <w:vAlign w:val="center"/>
          </w:tcPr>
          <w:p w14:paraId="0C7EA34E" w14:textId="5AF9E922" w:rsidR="00400A33" w:rsidRPr="009D6160" w:rsidRDefault="00400A33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66,59</w:t>
            </w:r>
          </w:p>
        </w:tc>
        <w:tc>
          <w:tcPr>
            <w:tcW w:w="1418" w:type="dxa"/>
            <w:vAlign w:val="center"/>
          </w:tcPr>
          <w:p w14:paraId="714BA79F" w14:textId="4071A8E0" w:rsidR="00400A33" w:rsidRPr="009D6160" w:rsidRDefault="00400A33" w:rsidP="009D6160">
            <w:pPr>
              <w:tabs>
                <w:tab w:val="left" w:pos="10320"/>
              </w:tabs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96,89</w:t>
            </w:r>
          </w:p>
        </w:tc>
      </w:tr>
      <w:tr w:rsidR="00400A33" w:rsidRPr="0082776F" w14:paraId="443AF439" w14:textId="77777777" w:rsidTr="009D6160">
        <w:trPr>
          <w:trHeight w:val="397"/>
        </w:trPr>
        <w:tc>
          <w:tcPr>
            <w:tcW w:w="567" w:type="dxa"/>
            <w:vAlign w:val="center"/>
          </w:tcPr>
          <w:p w14:paraId="466A9CBD" w14:textId="77777777" w:rsidR="00400A33" w:rsidRPr="00017C63" w:rsidRDefault="00400A33" w:rsidP="007D743C">
            <w:pPr>
              <w:pStyle w:val="a3"/>
              <w:numPr>
                <w:ilvl w:val="0"/>
                <w:numId w:val="14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14:paraId="030BC672" w14:textId="64DD4902" w:rsidR="00400A33" w:rsidRPr="0082776F" w:rsidRDefault="00400A33" w:rsidP="00400A33">
            <w:pPr>
              <w:contextualSpacing/>
            </w:pPr>
            <w:r w:rsidRPr="0082776F">
              <w:t xml:space="preserve">Обучающиеся </w:t>
            </w:r>
            <w:r>
              <w:t>О</w:t>
            </w:r>
            <w:r w:rsidRPr="0082776F">
              <w:t>ОШ</w:t>
            </w:r>
          </w:p>
        </w:tc>
        <w:tc>
          <w:tcPr>
            <w:tcW w:w="851" w:type="dxa"/>
            <w:vAlign w:val="center"/>
          </w:tcPr>
          <w:p w14:paraId="75C8B756" w14:textId="344A2809" w:rsidR="00400A33" w:rsidRPr="009D6160" w:rsidRDefault="00400A33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50" w:type="dxa"/>
            <w:vAlign w:val="center"/>
          </w:tcPr>
          <w:p w14:paraId="302E59BA" w14:textId="1BEEABE7" w:rsidR="00400A33" w:rsidRPr="009D6160" w:rsidRDefault="00400A33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21,21</w:t>
            </w:r>
          </w:p>
        </w:tc>
        <w:tc>
          <w:tcPr>
            <w:tcW w:w="851" w:type="dxa"/>
            <w:vAlign w:val="center"/>
          </w:tcPr>
          <w:p w14:paraId="7D350C28" w14:textId="2E456D19" w:rsidR="00400A33" w:rsidRPr="009D6160" w:rsidRDefault="00400A33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39,39</w:t>
            </w:r>
          </w:p>
        </w:tc>
        <w:tc>
          <w:tcPr>
            <w:tcW w:w="850" w:type="dxa"/>
            <w:vAlign w:val="center"/>
          </w:tcPr>
          <w:p w14:paraId="772067B1" w14:textId="38772A0E" w:rsidR="00400A33" w:rsidRPr="009D6160" w:rsidRDefault="00400A33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39,39</w:t>
            </w:r>
          </w:p>
        </w:tc>
        <w:tc>
          <w:tcPr>
            <w:tcW w:w="1276" w:type="dxa"/>
            <w:vAlign w:val="center"/>
          </w:tcPr>
          <w:p w14:paraId="3136F999" w14:textId="4E9529FC" w:rsidR="00400A33" w:rsidRPr="009D6160" w:rsidRDefault="00400A33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78,79</w:t>
            </w:r>
          </w:p>
        </w:tc>
        <w:tc>
          <w:tcPr>
            <w:tcW w:w="1418" w:type="dxa"/>
            <w:vAlign w:val="center"/>
          </w:tcPr>
          <w:p w14:paraId="251225A5" w14:textId="4B788CA7" w:rsidR="00400A33" w:rsidRPr="009D6160" w:rsidRDefault="00400A33" w:rsidP="009D6160">
            <w:pPr>
              <w:tabs>
                <w:tab w:val="left" w:pos="10320"/>
              </w:tabs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100,00</w:t>
            </w:r>
          </w:p>
        </w:tc>
      </w:tr>
      <w:tr w:rsidR="009960C6" w:rsidRPr="0082776F" w14:paraId="46D240EC" w14:textId="77777777" w:rsidTr="009D6160">
        <w:trPr>
          <w:trHeight w:val="397"/>
        </w:trPr>
        <w:tc>
          <w:tcPr>
            <w:tcW w:w="567" w:type="dxa"/>
            <w:vAlign w:val="center"/>
          </w:tcPr>
          <w:p w14:paraId="55B56590" w14:textId="77777777" w:rsidR="009960C6" w:rsidRPr="00017C63" w:rsidRDefault="009960C6" w:rsidP="007D743C">
            <w:pPr>
              <w:pStyle w:val="a3"/>
              <w:numPr>
                <w:ilvl w:val="0"/>
                <w:numId w:val="14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14:paraId="2B063448" w14:textId="77777777" w:rsidR="009960C6" w:rsidRPr="0082776F" w:rsidRDefault="009960C6" w:rsidP="00621EA6">
            <w:pPr>
              <w:contextualSpacing/>
            </w:pPr>
            <w:r w:rsidRPr="0082776F">
              <w:t>Обучающиеся лицеев</w:t>
            </w:r>
          </w:p>
        </w:tc>
        <w:tc>
          <w:tcPr>
            <w:tcW w:w="851" w:type="dxa"/>
            <w:vAlign w:val="center"/>
          </w:tcPr>
          <w:p w14:paraId="2810885F" w14:textId="7006F1EB" w:rsidR="009960C6" w:rsidRPr="009D6160" w:rsidRDefault="009960C6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50" w:type="dxa"/>
            <w:vAlign w:val="center"/>
          </w:tcPr>
          <w:p w14:paraId="1D4C72AA" w14:textId="557BAD58" w:rsidR="009960C6" w:rsidRPr="009D6160" w:rsidRDefault="009960C6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18,44</w:t>
            </w:r>
          </w:p>
        </w:tc>
        <w:tc>
          <w:tcPr>
            <w:tcW w:w="851" w:type="dxa"/>
            <w:vAlign w:val="center"/>
          </w:tcPr>
          <w:p w14:paraId="18D7A88B" w14:textId="04B5F53E" w:rsidR="009960C6" w:rsidRPr="009D6160" w:rsidRDefault="009960C6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34,64</w:t>
            </w:r>
          </w:p>
        </w:tc>
        <w:tc>
          <w:tcPr>
            <w:tcW w:w="850" w:type="dxa"/>
            <w:vAlign w:val="center"/>
          </w:tcPr>
          <w:p w14:paraId="2469AC99" w14:textId="538E110E" w:rsidR="009960C6" w:rsidRPr="009D6160" w:rsidRDefault="009960C6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46,93</w:t>
            </w:r>
          </w:p>
        </w:tc>
        <w:tc>
          <w:tcPr>
            <w:tcW w:w="1276" w:type="dxa"/>
            <w:vAlign w:val="center"/>
          </w:tcPr>
          <w:p w14:paraId="050F23BB" w14:textId="0C313582" w:rsidR="009960C6" w:rsidRPr="009D6160" w:rsidRDefault="009960C6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81,56</w:t>
            </w:r>
          </w:p>
        </w:tc>
        <w:tc>
          <w:tcPr>
            <w:tcW w:w="1418" w:type="dxa"/>
            <w:vAlign w:val="center"/>
          </w:tcPr>
          <w:p w14:paraId="30DA6E9D" w14:textId="56DE7386" w:rsidR="009960C6" w:rsidRPr="009D6160" w:rsidRDefault="009960C6" w:rsidP="009D6160">
            <w:pPr>
              <w:tabs>
                <w:tab w:val="left" w:pos="10320"/>
              </w:tabs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100,00</w:t>
            </w:r>
          </w:p>
        </w:tc>
      </w:tr>
      <w:tr w:rsidR="009960C6" w:rsidRPr="0082776F" w14:paraId="5F76B8E7" w14:textId="77777777" w:rsidTr="009D6160">
        <w:trPr>
          <w:trHeight w:val="397"/>
        </w:trPr>
        <w:tc>
          <w:tcPr>
            <w:tcW w:w="567" w:type="dxa"/>
            <w:vAlign w:val="center"/>
          </w:tcPr>
          <w:p w14:paraId="0B1166F1" w14:textId="77777777" w:rsidR="009960C6" w:rsidRPr="00017C63" w:rsidRDefault="009960C6" w:rsidP="007D743C">
            <w:pPr>
              <w:pStyle w:val="a3"/>
              <w:numPr>
                <w:ilvl w:val="0"/>
                <w:numId w:val="14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14:paraId="35A6F0C9" w14:textId="77777777" w:rsidR="009960C6" w:rsidRPr="0082776F" w:rsidRDefault="009960C6" w:rsidP="00621EA6">
            <w:pPr>
              <w:contextualSpacing/>
            </w:pPr>
            <w:r w:rsidRPr="0082776F">
              <w:t>Обучающиеся гимназий</w:t>
            </w:r>
          </w:p>
        </w:tc>
        <w:tc>
          <w:tcPr>
            <w:tcW w:w="851" w:type="dxa"/>
            <w:vAlign w:val="center"/>
          </w:tcPr>
          <w:p w14:paraId="60702290" w14:textId="5C258893" w:rsidR="009960C6" w:rsidRPr="009D6160" w:rsidRDefault="009960C6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1,48</w:t>
            </w:r>
          </w:p>
        </w:tc>
        <w:tc>
          <w:tcPr>
            <w:tcW w:w="850" w:type="dxa"/>
            <w:vAlign w:val="center"/>
          </w:tcPr>
          <w:p w14:paraId="48EADC75" w14:textId="26F56005" w:rsidR="009960C6" w:rsidRPr="009D6160" w:rsidRDefault="009960C6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18,72</w:t>
            </w:r>
          </w:p>
        </w:tc>
        <w:tc>
          <w:tcPr>
            <w:tcW w:w="851" w:type="dxa"/>
            <w:vAlign w:val="center"/>
          </w:tcPr>
          <w:p w14:paraId="75184ECA" w14:textId="2E7179E2" w:rsidR="009960C6" w:rsidRPr="009D6160" w:rsidRDefault="009960C6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30,05</w:t>
            </w:r>
          </w:p>
        </w:tc>
        <w:tc>
          <w:tcPr>
            <w:tcW w:w="850" w:type="dxa"/>
            <w:vAlign w:val="center"/>
          </w:tcPr>
          <w:p w14:paraId="409396DD" w14:textId="525D9350" w:rsidR="009960C6" w:rsidRPr="009D6160" w:rsidRDefault="009960C6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49,75</w:t>
            </w:r>
          </w:p>
        </w:tc>
        <w:tc>
          <w:tcPr>
            <w:tcW w:w="1276" w:type="dxa"/>
            <w:vAlign w:val="center"/>
          </w:tcPr>
          <w:p w14:paraId="790F834F" w14:textId="6AE95773" w:rsidR="009960C6" w:rsidRPr="009D6160" w:rsidRDefault="009960C6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79,80</w:t>
            </w:r>
          </w:p>
        </w:tc>
        <w:tc>
          <w:tcPr>
            <w:tcW w:w="1418" w:type="dxa"/>
            <w:vAlign w:val="center"/>
          </w:tcPr>
          <w:p w14:paraId="632D6489" w14:textId="14CCCC7E" w:rsidR="009960C6" w:rsidRPr="009D6160" w:rsidRDefault="009960C6" w:rsidP="009D6160">
            <w:pPr>
              <w:tabs>
                <w:tab w:val="left" w:pos="10320"/>
              </w:tabs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98,52</w:t>
            </w:r>
          </w:p>
        </w:tc>
      </w:tr>
      <w:tr w:rsidR="009D6160" w:rsidRPr="0082776F" w14:paraId="35F1E60F" w14:textId="77777777" w:rsidTr="009D6160">
        <w:trPr>
          <w:trHeight w:val="397"/>
        </w:trPr>
        <w:tc>
          <w:tcPr>
            <w:tcW w:w="567" w:type="dxa"/>
            <w:vAlign w:val="center"/>
          </w:tcPr>
          <w:p w14:paraId="67C6DB66" w14:textId="77777777" w:rsidR="009D6160" w:rsidRPr="00017C63" w:rsidRDefault="009D6160" w:rsidP="007D743C">
            <w:pPr>
              <w:pStyle w:val="a3"/>
              <w:numPr>
                <w:ilvl w:val="0"/>
                <w:numId w:val="14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14:paraId="52DBC826" w14:textId="410D3ED1" w:rsidR="009D6160" w:rsidRPr="0082776F" w:rsidRDefault="009D6160" w:rsidP="00621EA6">
            <w:pPr>
              <w:contextualSpacing/>
            </w:pPr>
            <w:r w:rsidRPr="0082776F">
              <w:t xml:space="preserve">Обучающиеся </w:t>
            </w:r>
            <w:r>
              <w:lastRenderedPageBreak/>
              <w:t>интернатов</w:t>
            </w:r>
          </w:p>
        </w:tc>
        <w:tc>
          <w:tcPr>
            <w:tcW w:w="851" w:type="dxa"/>
            <w:vAlign w:val="center"/>
          </w:tcPr>
          <w:p w14:paraId="549A34EB" w14:textId="05F58C3B" w:rsidR="009D6160" w:rsidRPr="009D6160" w:rsidRDefault="009D6160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lastRenderedPageBreak/>
              <w:t>0,00</w:t>
            </w:r>
          </w:p>
        </w:tc>
        <w:tc>
          <w:tcPr>
            <w:tcW w:w="850" w:type="dxa"/>
            <w:vAlign w:val="center"/>
          </w:tcPr>
          <w:p w14:paraId="3AECF06A" w14:textId="38117838" w:rsidR="009D6160" w:rsidRPr="009D6160" w:rsidRDefault="009D6160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50,00</w:t>
            </w:r>
          </w:p>
        </w:tc>
        <w:tc>
          <w:tcPr>
            <w:tcW w:w="851" w:type="dxa"/>
            <w:vAlign w:val="center"/>
          </w:tcPr>
          <w:p w14:paraId="2ECFF291" w14:textId="113DCC72" w:rsidR="009D6160" w:rsidRPr="009D6160" w:rsidRDefault="009D6160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50" w:type="dxa"/>
            <w:vAlign w:val="center"/>
          </w:tcPr>
          <w:p w14:paraId="7A997944" w14:textId="0AD8EB90" w:rsidR="009D6160" w:rsidRPr="009D6160" w:rsidRDefault="009D6160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50,00</w:t>
            </w:r>
          </w:p>
        </w:tc>
        <w:tc>
          <w:tcPr>
            <w:tcW w:w="1276" w:type="dxa"/>
            <w:vAlign w:val="center"/>
          </w:tcPr>
          <w:p w14:paraId="6CCE28AD" w14:textId="3ED1A4FE" w:rsidR="009D6160" w:rsidRPr="009D6160" w:rsidRDefault="009D6160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50,00</w:t>
            </w:r>
          </w:p>
        </w:tc>
        <w:tc>
          <w:tcPr>
            <w:tcW w:w="1418" w:type="dxa"/>
            <w:vAlign w:val="center"/>
          </w:tcPr>
          <w:p w14:paraId="3BFB622B" w14:textId="0BB36829" w:rsidR="009D6160" w:rsidRPr="009D6160" w:rsidRDefault="009D6160" w:rsidP="009D6160">
            <w:pPr>
              <w:tabs>
                <w:tab w:val="left" w:pos="10320"/>
              </w:tabs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100,00</w:t>
            </w:r>
          </w:p>
        </w:tc>
      </w:tr>
      <w:tr w:rsidR="009D6160" w:rsidRPr="0082776F" w14:paraId="4FE952D2" w14:textId="77777777" w:rsidTr="009D6160">
        <w:trPr>
          <w:trHeight w:val="397"/>
        </w:trPr>
        <w:tc>
          <w:tcPr>
            <w:tcW w:w="567" w:type="dxa"/>
            <w:vAlign w:val="center"/>
          </w:tcPr>
          <w:p w14:paraId="7EE9D318" w14:textId="77777777" w:rsidR="009D6160" w:rsidRPr="00017C63" w:rsidRDefault="009D6160" w:rsidP="007D743C">
            <w:pPr>
              <w:pStyle w:val="a3"/>
              <w:numPr>
                <w:ilvl w:val="0"/>
                <w:numId w:val="14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14:paraId="6B543248" w14:textId="342FB80F" w:rsidR="009D6160" w:rsidRPr="0082776F" w:rsidRDefault="009D6160" w:rsidP="00621EA6">
            <w:pPr>
              <w:contextualSpacing/>
            </w:pPr>
            <w:r w:rsidRPr="0082776F">
              <w:t>Обучающиеся</w:t>
            </w:r>
            <w:r>
              <w:t xml:space="preserve"> В</w:t>
            </w:r>
            <w:r w:rsidRPr="0082776F">
              <w:t>СОШ</w:t>
            </w:r>
          </w:p>
        </w:tc>
        <w:tc>
          <w:tcPr>
            <w:tcW w:w="851" w:type="dxa"/>
            <w:vAlign w:val="center"/>
          </w:tcPr>
          <w:p w14:paraId="1819EA05" w14:textId="73164B26" w:rsidR="009D6160" w:rsidRPr="009D6160" w:rsidRDefault="009D6160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50" w:type="dxa"/>
            <w:vAlign w:val="center"/>
          </w:tcPr>
          <w:p w14:paraId="35339104" w14:textId="394DE70B" w:rsidR="009D6160" w:rsidRPr="009D6160" w:rsidRDefault="009D6160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50,00</w:t>
            </w:r>
          </w:p>
        </w:tc>
        <w:tc>
          <w:tcPr>
            <w:tcW w:w="851" w:type="dxa"/>
            <w:vAlign w:val="center"/>
          </w:tcPr>
          <w:p w14:paraId="164F2012" w14:textId="7CA55C98" w:rsidR="009D6160" w:rsidRPr="009D6160" w:rsidRDefault="009D6160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0,00</w:t>
            </w:r>
          </w:p>
        </w:tc>
        <w:tc>
          <w:tcPr>
            <w:tcW w:w="850" w:type="dxa"/>
            <w:vAlign w:val="center"/>
          </w:tcPr>
          <w:p w14:paraId="748E0F4E" w14:textId="6EDE3DFC" w:rsidR="009D6160" w:rsidRPr="009D6160" w:rsidRDefault="009D6160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50,00</w:t>
            </w:r>
          </w:p>
        </w:tc>
        <w:tc>
          <w:tcPr>
            <w:tcW w:w="1276" w:type="dxa"/>
            <w:vAlign w:val="center"/>
          </w:tcPr>
          <w:p w14:paraId="08EE0918" w14:textId="5EFCD5AB" w:rsidR="009D6160" w:rsidRPr="009D6160" w:rsidRDefault="009D6160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50,00</w:t>
            </w:r>
          </w:p>
        </w:tc>
        <w:tc>
          <w:tcPr>
            <w:tcW w:w="1418" w:type="dxa"/>
            <w:vAlign w:val="center"/>
          </w:tcPr>
          <w:p w14:paraId="2EDF8475" w14:textId="249DFB55" w:rsidR="009D6160" w:rsidRPr="009D6160" w:rsidRDefault="009D6160" w:rsidP="009D6160">
            <w:pPr>
              <w:tabs>
                <w:tab w:val="left" w:pos="10320"/>
              </w:tabs>
              <w:jc w:val="center"/>
              <w:rPr>
                <w:sz w:val="20"/>
                <w:szCs w:val="20"/>
              </w:rPr>
            </w:pPr>
            <w:r w:rsidRPr="009D6160">
              <w:rPr>
                <w:color w:val="000000"/>
                <w:sz w:val="20"/>
                <w:szCs w:val="20"/>
              </w:rPr>
              <w:t>100,00</w:t>
            </w:r>
          </w:p>
        </w:tc>
      </w:tr>
      <w:tr w:rsidR="007D743C" w:rsidRPr="0082776F" w14:paraId="116D054F" w14:textId="77777777" w:rsidTr="009D6160">
        <w:trPr>
          <w:trHeight w:val="397"/>
        </w:trPr>
        <w:tc>
          <w:tcPr>
            <w:tcW w:w="567" w:type="dxa"/>
            <w:vAlign w:val="center"/>
          </w:tcPr>
          <w:p w14:paraId="3B0C6E60" w14:textId="77777777" w:rsidR="007D743C" w:rsidRPr="00017C63" w:rsidRDefault="007D743C" w:rsidP="007D743C">
            <w:pPr>
              <w:pStyle w:val="a3"/>
              <w:numPr>
                <w:ilvl w:val="0"/>
                <w:numId w:val="14"/>
              </w:numPr>
              <w:tabs>
                <w:tab w:val="left" w:pos="10320"/>
              </w:tabs>
              <w:spacing w:after="0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35" w:type="dxa"/>
            <w:shd w:val="clear" w:color="auto" w:fill="auto"/>
            <w:vAlign w:val="center"/>
          </w:tcPr>
          <w:p w14:paraId="66F31D22" w14:textId="77777777" w:rsidR="007D743C" w:rsidRPr="0082776F" w:rsidRDefault="007D743C" w:rsidP="00621EA6">
            <w:pPr>
              <w:contextualSpacing/>
            </w:pPr>
            <w:r w:rsidRPr="0082776F">
              <w:t>Участники с ограниченными возможностями здоровья</w:t>
            </w:r>
          </w:p>
        </w:tc>
        <w:tc>
          <w:tcPr>
            <w:tcW w:w="851" w:type="dxa"/>
            <w:vAlign w:val="center"/>
          </w:tcPr>
          <w:p w14:paraId="17B18D67" w14:textId="22553CA5" w:rsidR="007D743C" w:rsidRPr="009D6160" w:rsidRDefault="00D04277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sz w:val="20"/>
                <w:szCs w:val="20"/>
              </w:rPr>
              <w:t>2,60</w:t>
            </w:r>
          </w:p>
        </w:tc>
        <w:tc>
          <w:tcPr>
            <w:tcW w:w="850" w:type="dxa"/>
            <w:vAlign w:val="center"/>
          </w:tcPr>
          <w:p w14:paraId="118A590D" w14:textId="3B0445B5" w:rsidR="007D743C" w:rsidRPr="009D6160" w:rsidRDefault="00D04277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sz w:val="20"/>
                <w:szCs w:val="20"/>
              </w:rPr>
              <w:t>27,58</w:t>
            </w:r>
          </w:p>
        </w:tc>
        <w:tc>
          <w:tcPr>
            <w:tcW w:w="851" w:type="dxa"/>
            <w:vAlign w:val="center"/>
          </w:tcPr>
          <w:p w14:paraId="0386F6C8" w14:textId="5D7A76F4" w:rsidR="007D743C" w:rsidRPr="009D6160" w:rsidRDefault="00D04277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sz w:val="20"/>
                <w:szCs w:val="20"/>
              </w:rPr>
              <w:t>34,88</w:t>
            </w:r>
          </w:p>
        </w:tc>
        <w:tc>
          <w:tcPr>
            <w:tcW w:w="850" w:type="dxa"/>
            <w:vAlign w:val="center"/>
          </w:tcPr>
          <w:p w14:paraId="6BB60CD4" w14:textId="3E3253F2" w:rsidR="007D743C" w:rsidRPr="009D6160" w:rsidRDefault="00D04277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sz w:val="20"/>
                <w:szCs w:val="20"/>
              </w:rPr>
              <w:t>34,94</w:t>
            </w:r>
          </w:p>
        </w:tc>
        <w:tc>
          <w:tcPr>
            <w:tcW w:w="1276" w:type="dxa"/>
            <w:vAlign w:val="center"/>
          </w:tcPr>
          <w:p w14:paraId="4217075E" w14:textId="2BCB3492" w:rsidR="007D743C" w:rsidRPr="009D6160" w:rsidRDefault="00D04277" w:rsidP="009D6160">
            <w:pPr>
              <w:contextualSpacing/>
              <w:jc w:val="center"/>
              <w:rPr>
                <w:sz w:val="20"/>
                <w:szCs w:val="20"/>
              </w:rPr>
            </w:pPr>
            <w:r w:rsidRPr="009D6160">
              <w:rPr>
                <w:sz w:val="20"/>
                <w:szCs w:val="20"/>
              </w:rPr>
              <w:t>69,82</w:t>
            </w:r>
          </w:p>
        </w:tc>
        <w:tc>
          <w:tcPr>
            <w:tcW w:w="1418" w:type="dxa"/>
            <w:vAlign w:val="center"/>
          </w:tcPr>
          <w:p w14:paraId="08827FC9" w14:textId="2DAC8DB9" w:rsidR="007D743C" w:rsidRPr="009D6160" w:rsidRDefault="00D04277" w:rsidP="009D6160">
            <w:pPr>
              <w:tabs>
                <w:tab w:val="left" w:pos="10320"/>
              </w:tabs>
              <w:jc w:val="center"/>
              <w:rPr>
                <w:sz w:val="20"/>
                <w:szCs w:val="20"/>
              </w:rPr>
            </w:pPr>
            <w:r w:rsidRPr="009D6160">
              <w:rPr>
                <w:sz w:val="20"/>
                <w:szCs w:val="20"/>
              </w:rPr>
              <w:t>97,40</w:t>
            </w:r>
          </w:p>
        </w:tc>
      </w:tr>
    </w:tbl>
    <w:p w14:paraId="536C541D" w14:textId="77777777" w:rsidR="007D743C" w:rsidRDefault="007D743C" w:rsidP="007D743C">
      <w:pPr>
        <w:pStyle w:val="a3"/>
        <w:spacing w:after="120" w:line="240" w:lineRule="auto"/>
        <w:ind w:left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7DE3C462" w14:textId="3848F0A7" w:rsidR="007D743C" w:rsidRDefault="007D743C" w:rsidP="007D743C">
      <w:pPr>
        <w:jc w:val="both"/>
        <w:rPr>
          <w:b/>
        </w:rPr>
      </w:pPr>
      <w:r w:rsidRPr="005F2021">
        <w:rPr>
          <w:b/>
        </w:rPr>
        <w:t>2.2.</w:t>
      </w:r>
      <w:r>
        <w:rPr>
          <w:b/>
        </w:rPr>
        <w:t>5.</w:t>
      </w:r>
      <w:r w:rsidRPr="005F2021">
        <w:rPr>
          <w:b/>
        </w:rPr>
        <w:t xml:space="preserve"> </w:t>
      </w:r>
      <w:r w:rsidR="00FB6B21">
        <w:rPr>
          <w:b/>
        </w:rPr>
        <w:t>П</w:t>
      </w:r>
      <w:r w:rsidRPr="006304F0">
        <w:rPr>
          <w:b/>
        </w:rPr>
        <w:t>ереч</w:t>
      </w:r>
      <w:r w:rsidR="00FB6B21">
        <w:rPr>
          <w:b/>
        </w:rPr>
        <w:t>е</w:t>
      </w:r>
      <w:r w:rsidRPr="006304F0">
        <w:rPr>
          <w:b/>
        </w:rPr>
        <w:t>н</w:t>
      </w:r>
      <w:r w:rsidR="00FB6B21">
        <w:rPr>
          <w:b/>
        </w:rPr>
        <w:t>ь</w:t>
      </w:r>
      <w:r w:rsidRPr="006304F0">
        <w:rPr>
          <w:b/>
        </w:rPr>
        <w:t xml:space="preserve"> ОО, продемонстрировавших наиболее высокие результаты ОГЭ по </w:t>
      </w:r>
      <w:r w:rsidR="004110CE">
        <w:rPr>
          <w:b/>
        </w:rPr>
        <w:t>химии</w:t>
      </w:r>
    </w:p>
    <w:p w14:paraId="47608EF7" w14:textId="77777777" w:rsidR="007D743C" w:rsidRPr="004E61AD" w:rsidRDefault="007D743C" w:rsidP="007D743C">
      <w:pPr>
        <w:pStyle w:val="af7"/>
        <w:keepNext/>
        <w:jc w:val="right"/>
        <w:rPr>
          <w:iCs w:val="0"/>
          <w:color w:val="auto"/>
        </w:rPr>
      </w:pPr>
      <w:r w:rsidRPr="004E61AD">
        <w:rPr>
          <w:bCs/>
          <w:iCs w:val="0"/>
          <w:color w:val="auto"/>
        </w:rPr>
        <w:t>Таблица 2</w:t>
      </w:r>
      <w:r w:rsidRPr="004E61AD">
        <w:rPr>
          <w:bCs/>
          <w:iCs w:val="0"/>
          <w:color w:val="auto"/>
        </w:rPr>
        <w:noBreakHyphen/>
        <w:t>5</w:t>
      </w:r>
    </w:p>
    <w:tbl>
      <w:tblPr>
        <w:tblStyle w:val="a7"/>
        <w:tblW w:w="9356" w:type="dxa"/>
        <w:tblInd w:w="108" w:type="dxa"/>
        <w:tblLook w:val="04A0" w:firstRow="1" w:lastRow="0" w:firstColumn="1" w:lastColumn="0" w:noHBand="0" w:noVBand="1"/>
      </w:tblPr>
      <w:tblGrid>
        <w:gridCol w:w="560"/>
        <w:gridCol w:w="2559"/>
        <w:gridCol w:w="2031"/>
        <w:gridCol w:w="2037"/>
        <w:gridCol w:w="2169"/>
      </w:tblGrid>
      <w:tr w:rsidR="00222A15" w:rsidRPr="00DC5DDB" w14:paraId="078DAA15" w14:textId="77777777" w:rsidTr="00222A15">
        <w:trPr>
          <w:cantSplit/>
          <w:tblHeader/>
        </w:trPr>
        <w:tc>
          <w:tcPr>
            <w:tcW w:w="560" w:type="dxa"/>
            <w:vAlign w:val="center"/>
          </w:tcPr>
          <w:p w14:paraId="5E597BA9" w14:textId="77777777" w:rsidR="007D743C" w:rsidRPr="002178E5" w:rsidRDefault="007D743C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  <w:r w:rsidRPr="002178E5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2559" w:type="dxa"/>
            <w:vAlign w:val="center"/>
          </w:tcPr>
          <w:p w14:paraId="29E9EBBF" w14:textId="77777777" w:rsidR="007D743C" w:rsidRPr="002178E5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  <w:r w:rsidRPr="002178E5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Название ОО</w:t>
            </w:r>
          </w:p>
        </w:tc>
        <w:tc>
          <w:tcPr>
            <w:tcW w:w="2031" w:type="dxa"/>
            <w:vAlign w:val="center"/>
          </w:tcPr>
          <w:p w14:paraId="0E05C0B4" w14:textId="0A6140C7" w:rsidR="007D743C" w:rsidRPr="002178E5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  <w:r w:rsidRPr="002178E5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Доля участников, получивших отметку «2»</w:t>
            </w:r>
            <w:r w:rsidR="00222A15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, %</w:t>
            </w:r>
          </w:p>
        </w:tc>
        <w:tc>
          <w:tcPr>
            <w:tcW w:w="2037" w:type="dxa"/>
            <w:vAlign w:val="center"/>
          </w:tcPr>
          <w:p w14:paraId="0DBE635B" w14:textId="77777777" w:rsidR="007D743C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  <w:r w:rsidRPr="002178E5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Доля участников, получивших отметки «4» и «5» </w:t>
            </w:r>
          </w:p>
          <w:p w14:paraId="5BF642BE" w14:textId="4FFED86D" w:rsidR="007D743C" w:rsidRPr="002178E5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  <w:r w:rsidRPr="002178E5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(качество обучения)</w:t>
            </w:r>
            <w:r w:rsidR="00222A15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, %</w:t>
            </w:r>
          </w:p>
        </w:tc>
        <w:tc>
          <w:tcPr>
            <w:tcW w:w="2169" w:type="dxa"/>
            <w:vAlign w:val="center"/>
          </w:tcPr>
          <w:p w14:paraId="116B6511" w14:textId="77777777" w:rsidR="007D743C" w:rsidRPr="002178E5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  <w:r w:rsidRPr="002178E5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Доля участников, получивших отметки </w:t>
            </w:r>
          </w:p>
          <w:p w14:paraId="6011022F" w14:textId="7EC1A808" w:rsidR="007D743C" w:rsidRPr="002178E5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  <w:r w:rsidRPr="002178E5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«3», «4» и «5» </w:t>
            </w:r>
            <w:r w:rsidRPr="002178E5">
              <w:rPr>
                <w:rFonts w:eastAsia="MS Mincho"/>
                <w:b/>
                <w:sz w:val="20"/>
                <w:szCs w:val="20"/>
              </w:rPr>
              <w:t>(</w:t>
            </w:r>
            <w:r w:rsidRPr="002178E5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уровень обученности)</w:t>
            </w:r>
            <w:r w:rsidR="00222A15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, %</w:t>
            </w:r>
          </w:p>
        </w:tc>
      </w:tr>
      <w:tr w:rsidR="00222A15" w:rsidRPr="00DC5DDB" w14:paraId="246B841D" w14:textId="77777777" w:rsidTr="00222A15">
        <w:trPr>
          <w:trHeight w:val="385"/>
        </w:trPr>
        <w:tc>
          <w:tcPr>
            <w:tcW w:w="560" w:type="dxa"/>
            <w:vAlign w:val="center"/>
          </w:tcPr>
          <w:p w14:paraId="60C29569" w14:textId="3370AF8E" w:rsidR="00222A15" w:rsidRPr="00222A15" w:rsidRDefault="00222A15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59" w:type="dxa"/>
            <w:vAlign w:val="center"/>
          </w:tcPr>
          <w:p w14:paraId="23EAB650" w14:textId="66B745EA" w:rsidR="00222A15" w:rsidRPr="00222A15" w:rsidRDefault="00222A15" w:rsidP="00222A15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МБОУ "Лицей № 1"</w:t>
            </w:r>
            <w:r w:rsidRPr="00222A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г.о.г. Воронеж</w:t>
            </w:r>
          </w:p>
        </w:tc>
        <w:tc>
          <w:tcPr>
            <w:tcW w:w="2031" w:type="dxa"/>
            <w:vAlign w:val="center"/>
          </w:tcPr>
          <w:p w14:paraId="7E60D461" w14:textId="2EB45BE2" w:rsidR="00222A15" w:rsidRPr="00222A15" w:rsidRDefault="00222A15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63C08BB7" w14:textId="4A82D82E" w:rsidR="00222A15" w:rsidRPr="00222A15" w:rsidRDefault="00222A15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2169" w:type="dxa"/>
            <w:vAlign w:val="center"/>
          </w:tcPr>
          <w:p w14:paraId="6CBCDCB2" w14:textId="5B35CB0B" w:rsidR="00222A15" w:rsidRPr="00222A15" w:rsidRDefault="00222A15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4D0FEC6D" w14:textId="77777777" w:rsidTr="00222A15">
        <w:trPr>
          <w:trHeight w:val="385"/>
        </w:trPr>
        <w:tc>
          <w:tcPr>
            <w:tcW w:w="560" w:type="dxa"/>
            <w:vAlign w:val="center"/>
          </w:tcPr>
          <w:p w14:paraId="5E34639F" w14:textId="1CF64532" w:rsidR="00222A15" w:rsidRPr="00222A15" w:rsidRDefault="00222A15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559" w:type="dxa"/>
            <w:vAlign w:val="center"/>
          </w:tcPr>
          <w:p w14:paraId="1ADEC413" w14:textId="41AE7C0B" w:rsidR="00222A15" w:rsidRPr="00222A15" w:rsidRDefault="00222A15" w:rsidP="00222A15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МБОУ "Лицей № 6" г.о.г. Воронеж</w:t>
            </w:r>
          </w:p>
        </w:tc>
        <w:tc>
          <w:tcPr>
            <w:tcW w:w="2031" w:type="dxa"/>
            <w:vAlign w:val="center"/>
          </w:tcPr>
          <w:p w14:paraId="6F14CEC3" w14:textId="07C93613" w:rsidR="00222A15" w:rsidRPr="00222A15" w:rsidRDefault="00222A15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0C4D0215" w14:textId="22146CA1" w:rsidR="00222A15" w:rsidRPr="00222A15" w:rsidRDefault="00222A15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2169" w:type="dxa"/>
            <w:vAlign w:val="center"/>
          </w:tcPr>
          <w:p w14:paraId="0155A10C" w14:textId="62DEA173" w:rsidR="00222A15" w:rsidRPr="00222A15" w:rsidRDefault="00222A15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78BBAA55" w14:textId="77777777" w:rsidTr="00222A15">
        <w:trPr>
          <w:trHeight w:val="385"/>
        </w:trPr>
        <w:tc>
          <w:tcPr>
            <w:tcW w:w="560" w:type="dxa"/>
            <w:vAlign w:val="center"/>
          </w:tcPr>
          <w:p w14:paraId="41AB3EFA" w14:textId="2EC9615D" w:rsidR="00676426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559" w:type="dxa"/>
            <w:vAlign w:val="center"/>
          </w:tcPr>
          <w:p w14:paraId="619BDADB" w14:textId="7E28B9F4" w:rsidR="00676426" w:rsidRPr="00222A15" w:rsidRDefault="00676426" w:rsidP="00222A15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МБОУ "Лицей № 7"</w:t>
            </w:r>
            <w:r w:rsidR="00222A15"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г.о.г. Воронеж</w:t>
            </w:r>
          </w:p>
        </w:tc>
        <w:tc>
          <w:tcPr>
            <w:tcW w:w="2031" w:type="dxa"/>
            <w:vAlign w:val="center"/>
          </w:tcPr>
          <w:p w14:paraId="3327DBD3" w14:textId="2A9684E7" w:rsidR="00676426" w:rsidRPr="00222A15" w:rsidRDefault="00676426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1B290672" w14:textId="6B756E61" w:rsidR="00676426" w:rsidRPr="00222A15" w:rsidRDefault="00676426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95,24</w:t>
            </w:r>
          </w:p>
        </w:tc>
        <w:tc>
          <w:tcPr>
            <w:tcW w:w="2169" w:type="dxa"/>
            <w:vAlign w:val="center"/>
          </w:tcPr>
          <w:p w14:paraId="0FE90042" w14:textId="13185EA0" w:rsidR="00676426" w:rsidRPr="00222A15" w:rsidRDefault="00676426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16211F12" w14:textId="77777777" w:rsidTr="00222A15">
        <w:trPr>
          <w:trHeight w:val="385"/>
        </w:trPr>
        <w:tc>
          <w:tcPr>
            <w:tcW w:w="560" w:type="dxa"/>
            <w:vAlign w:val="center"/>
          </w:tcPr>
          <w:p w14:paraId="28E43980" w14:textId="7EA8EA39" w:rsidR="00854F4B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559" w:type="dxa"/>
            <w:vAlign w:val="center"/>
          </w:tcPr>
          <w:p w14:paraId="567E9E8B" w14:textId="7E8531EC" w:rsidR="00854F4B" w:rsidRPr="00222A15" w:rsidRDefault="00854F4B" w:rsidP="00222A15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МБОУ лицей "Воронежский учебно-воспитательный комплекс им. А.П. Киселева" г.о.г. Воронеж</w:t>
            </w:r>
          </w:p>
        </w:tc>
        <w:tc>
          <w:tcPr>
            <w:tcW w:w="2031" w:type="dxa"/>
            <w:vAlign w:val="center"/>
          </w:tcPr>
          <w:p w14:paraId="5295196E" w14:textId="63838542" w:rsidR="00854F4B" w:rsidRPr="00222A15" w:rsidRDefault="00854F4B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3CFD701F" w14:textId="479C1A48" w:rsidR="00854F4B" w:rsidRPr="00222A15" w:rsidRDefault="00854F4B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94,44</w:t>
            </w:r>
          </w:p>
        </w:tc>
        <w:tc>
          <w:tcPr>
            <w:tcW w:w="2169" w:type="dxa"/>
            <w:vAlign w:val="center"/>
          </w:tcPr>
          <w:p w14:paraId="61C322F6" w14:textId="4AA905CF" w:rsidR="00854F4B" w:rsidRPr="00222A15" w:rsidRDefault="00854F4B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395038FD" w14:textId="77777777" w:rsidTr="00222A15">
        <w:trPr>
          <w:trHeight w:val="385"/>
        </w:trPr>
        <w:tc>
          <w:tcPr>
            <w:tcW w:w="560" w:type="dxa"/>
            <w:vAlign w:val="center"/>
          </w:tcPr>
          <w:p w14:paraId="5190A2FF" w14:textId="312E8AD0" w:rsidR="00C92327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559" w:type="dxa"/>
            <w:vAlign w:val="center"/>
          </w:tcPr>
          <w:p w14:paraId="34C9FF88" w14:textId="339B2EC5" w:rsidR="00C92327" w:rsidRPr="00222A15" w:rsidRDefault="00C92327" w:rsidP="00222A15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МБОУ "Лицей "Многоуровневый образовательный комплекс № 2" г.о.г. Воронеж</w:t>
            </w:r>
          </w:p>
        </w:tc>
        <w:tc>
          <w:tcPr>
            <w:tcW w:w="2031" w:type="dxa"/>
            <w:vAlign w:val="center"/>
          </w:tcPr>
          <w:p w14:paraId="445CD7A7" w14:textId="1B0BDAEF" w:rsidR="00C92327" w:rsidRPr="00222A15" w:rsidRDefault="00C92327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38C9F3F1" w14:textId="30DAD240" w:rsidR="00C92327" w:rsidRPr="00222A15" w:rsidRDefault="00C92327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92,86</w:t>
            </w:r>
          </w:p>
        </w:tc>
        <w:tc>
          <w:tcPr>
            <w:tcW w:w="2169" w:type="dxa"/>
            <w:vAlign w:val="center"/>
          </w:tcPr>
          <w:p w14:paraId="36A028F6" w14:textId="55C0A968" w:rsidR="00C92327" w:rsidRPr="00222A15" w:rsidRDefault="00C92327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3AFED420" w14:textId="77777777" w:rsidTr="00222A15">
        <w:trPr>
          <w:trHeight w:val="385"/>
        </w:trPr>
        <w:tc>
          <w:tcPr>
            <w:tcW w:w="560" w:type="dxa"/>
            <w:vAlign w:val="center"/>
          </w:tcPr>
          <w:p w14:paraId="5BB2FA58" w14:textId="61901C03" w:rsidR="00AF4F7F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2559" w:type="dxa"/>
            <w:vAlign w:val="center"/>
          </w:tcPr>
          <w:p w14:paraId="7C3AEDCA" w14:textId="375E8D31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 СОШ № 52</w:t>
            </w:r>
            <w:r w:rsidR="00777ED0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г.о.г. Воронеж</w:t>
            </w:r>
          </w:p>
        </w:tc>
        <w:tc>
          <w:tcPr>
            <w:tcW w:w="2031" w:type="dxa"/>
            <w:vAlign w:val="center"/>
          </w:tcPr>
          <w:p w14:paraId="7BC146D4" w14:textId="0909B929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40C73B29" w14:textId="5510FD7C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91,67</w:t>
            </w:r>
          </w:p>
        </w:tc>
        <w:tc>
          <w:tcPr>
            <w:tcW w:w="2169" w:type="dxa"/>
            <w:vAlign w:val="center"/>
          </w:tcPr>
          <w:p w14:paraId="36356F62" w14:textId="07D9629B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0B660078" w14:textId="77777777" w:rsidTr="00222A15">
        <w:trPr>
          <w:trHeight w:val="385"/>
        </w:trPr>
        <w:tc>
          <w:tcPr>
            <w:tcW w:w="560" w:type="dxa"/>
            <w:vAlign w:val="center"/>
          </w:tcPr>
          <w:p w14:paraId="36880E23" w14:textId="708F7FBF" w:rsidR="00AF4F7F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559" w:type="dxa"/>
            <w:vAlign w:val="center"/>
          </w:tcPr>
          <w:p w14:paraId="1C932737" w14:textId="3A5AE505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гимназия №10</w:t>
            </w:r>
            <w:r w:rsidR="00777ED0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г.о.г. Воронеж</w:t>
            </w:r>
          </w:p>
        </w:tc>
        <w:tc>
          <w:tcPr>
            <w:tcW w:w="2031" w:type="dxa"/>
            <w:vAlign w:val="center"/>
          </w:tcPr>
          <w:p w14:paraId="54541BEE" w14:textId="39A87EA5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39C06715" w14:textId="100F4B79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91,67</w:t>
            </w:r>
          </w:p>
        </w:tc>
        <w:tc>
          <w:tcPr>
            <w:tcW w:w="2169" w:type="dxa"/>
            <w:vAlign w:val="center"/>
          </w:tcPr>
          <w:p w14:paraId="253F6081" w14:textId="35CF1808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5C1D3529" w14:textId="77777777" w:rsidTr="00222A15">
        <w:trPr>
          <w:trHeight w:val="385"/>
        </w:trPr>
        <w:tc>
          <w:tcPr>
            <w:tcW w:w="560" w:type="dxa"/>
            <w:vAlign w:val="center"/>
          </w:tcPr>
          <w:p w14:paraId="6EDA1A79" w14:textId="4C24A85D" w:rsidR="00AF4F7F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559" w:type="dxa"/>
            <w:vAlign w:val="center"/>
          </w:tcPr>
          <w:p w14:paraId="403696C8" w14:textId="12045533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МБОУ  СОШ № 84 </w:t>
            </w:r>
            <w:r w:rsidR="00777ED0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г.о.г. </w:t>
            </w: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Воронеж</w:t>
            </w:r>
          </w:p>
        </w:tc>
        <w:tc>
          <w:tcPr>
            <w:tcW w:w="2031" w:type="dxa"/>
            <w:vAlign w:val="center"/>
          </w:tcPr>
          <w:p w14:paraId="0943560B" w14:textId="64D9B1C9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7748A03C" w14:textId="0E8665C8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91,67</w:t>
            </w:r>
          </w:p>
        </w:tc>
        <w:tc>
          <w:tcPr>
            <w:tcW w:w="2169" w:type="dxa"/>
            <w:vAlign w:val="center"/>
          </w:tcPr>
          <w:p w14:paraId="38381F80" w14:textId="54FB6380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53E6B603" w14:textId="77777777" w:rsidTr="00222A15">
        <w:trPr>
          <w:trHeight w:val="385"/>
        </w:trPr>
        <w:tc>
          <w:tcPr>
            <w:tcW w:w="560" w:type="dxa"/>
            <w:vAlign w:val="center"/>
          </w:tcPr>
          <w:p w14:paraId="201AE606" w14:textId="355BD9DE" w:rsidR="00AF4F7F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559" w:type="dxa"/>
            <w:vAlign w:val="center"/>
          </w:tcPr>
          <w:p w14:paraId="42F7434E" w14:textId="5FECC3BD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гимназия имени академика Н.Г. Басова при Воронежском государственном университете г</w:t>
            </w:r>
            <w:r w:rsidR="00777ED0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.</w:t>
            </w: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о</w:t>
            </w:r>
            <w:r w:rsidR="00777ED0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.г.</w:t>
            </w: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Воронеж</w:t>
            </w:r>
          </w:p>
        </w:tc>
        <w:tc>
          <w:tcPr>
            <w:tcW w:w="2031" w:type="dxa"/>
            <w:vAlign w:val="center"/>
          </w:tcPr>
          <w:p w14:paraId="22DDD9FC" w14:textId="4B250808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34005970" w14:textId="66B1EF46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91,67</w:t>
            </w:r>
          </w:p>
        </w:tc>
        <w:tc>
          <w:tcPr>
            <w:tcW w:w="2169" w:type="dxa"/>
            <w:vAlign w:val="center"/>
          </w:tcPr>
          <w:p w14:paraId="0C73DCB5" w14:textId="53353E80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2EA355DB" w14:textId="77777777" w:rsidTr="00222A15">
        <w:trPr>
          <w:trHeight w:val="385"/>
        </w:trPr>
        <w:tc>
          <w:tcPr>
            <w:tcW w:w="560" w:type="dxa"/>
            <w:vAlign w:val="center"/>
          </w:tcPr>
          <w:p w14:paraId="136A5203" w14:textId="1FC1EA93" w:rsidR="00AF4F7F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2559" w:type="dxa"/>
            <w:vAlign w:val="center"/>
          </w:tcPr>
          <w:p w14:paraId="70D8FCB4" w14:textId="4A2064FD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 СОШ с УИОП № 13</w:t>
            </w:r>
            <w:r w:rsidR="00222A15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г.о.г. Воронеж</w:t>
            </w:r>
          </w:p>
        </w:tc>
        <w:tc>
          <w:tcPr>
            <w:tcW w:w="2031" w:type="dxa"/>
            <w:vAlign w:val="center"/>
          </w:tcPr>
          <w:p w14:paraId="4F636765" w14:textId="3CAB87D2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33827E03" w14:textId="1B865C88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90,91</w:t>
            </w:r>
          </w:p>
        </w:tc>
        <w:tc>
          <w:tcPr>
            <w:tcW w:w="2169" w:type="dxa"/>
            <w:vAlign w:val="center"/>
          </w:tcPr>
          <w:p w14:paraId="3028F748" w14:textId="0C988DB3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7D67ED3F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3DF0EEC2" w14:textId="6D50C378" w:rsidR="00AF4F7F" w:rsidRPr="00222A15" w:rsidRDefault="00CB2831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2559" w:type="dxa"/>
            <w:vAlign w:val="center"/>
          </w:tcPr>
          <w:p w14:paraId="5F046982" w14:textId="59C3428A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гимназия №9</w:t>
            </w:r>
            <w:r w:rsidR="00222A15" w:rsidRPr="00222A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22A15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2031" w:type="dxa"/>
            <w:vAlign w:val="center"/>
          </w:tcPr>
          <w:p w14:paraId="475082AF" w14:textId="5380B9A8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76B240F9" w14:textId="0C5F53A0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90,00</w:t>
            </w:r>
          </w:p>
        </w:tc>
        <w:tc>
          <w:tcPr>
            <w:tcW w:w="2169" w:type="dxa"/>
            <w:vAlign w:val="center"/>
          </w:tcPr>
          <w:p w14:paraId="2F7382A6" w14:textId="4017E2B0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1C62DAB3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5276794F" w14:textId="4E67CA07" w:rsidR="00AF4F7F" w:rsidRPr="00222A15" w:rsidRDefault="00CB2831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2559" w:type="dxa"/>
            <w:vAlign w:val="center"/>
          </w:tcPr>
          <w:p w14:paraId="2618B5A6" w14:textId="23F0F924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 СОШ № 101</w:t>
            </w:r>
            <w:r w:rsidR="00222A15" w:rsidRPr="00222A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22A15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2031" w:type="dxa"/>
            <w:vAlign w:val="center"/>
          </w:tcPr>
          <w:p w14:paraId="1CFD7501" w14:textId="6F60514D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427E56B8" w14:textId="5D1BEF3B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90,00</w:t>
            </w:r>
          </w:p>
        </w:tc>
        <w:tc>
          <w:tcPr>
            <w:tcW w:w="2169" w:type="dxa"/>
            <w:vAlign w:val="center"/>
          </w:tcPr>
          <w:p w14:paraId="03D1A2E5" w14:textId="13B598CE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360B05DB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34701211" w14:textId="7EBE5CE9" w:rsidR="00AF4F7F" w:rsidRPr="00222A15" w:rsidRDefault="00CB2831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2559" w:type="dxa"/>
            <w:vAlign w:val="center"/>
          </w:tcPr>
          <w:p w14:paraId="4A71E1C7" w14:textId="0773A3FC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МБОУ  СОШ № 1 </w:t>
            </w:r>
            <w:r w:rsidR="00777ED0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</w:t>
            </w: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Нововоронеж</w:t>
            </w:r>
          </w:p>
        </w:tc>
        <w:tc>
          <w:tcPr>
            <w:tcW w:w="2031" w:type="dxa"/>
            <w:vAlign w:val="center"/>
          </w:tcPr>
          <w:p w14:paraId="0DEF73B3" w14:textId="38B3DFAB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36365CCA" w14:textId="67986BE0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90,00</w:t>
            </w:r>
          </w:p>
        </w:tc>
        <w:tc>
          <w:tcPr>
            <w:tcW w:w="2169" w:type="dxa"/>
            <w:vAlign w:val="center"/>
          </w:tcPr>
          <w:p w14:paraId="5E928527" w14:textId="5D6F5886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74940DA8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17C86BD0" w14:textId="67FF45D6" w:rsidR="00AF4F7F" w:rsidRPr="00222A15" w:rsidRDefault="00CB2831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14</w:t>
            </w:r>
          </w:p>
        </w:tc>
        <w:tc>
          <w:tcPr>
            <w:tcW w:w="2559" w:type="dxa"/>
            <w:vAlign w:val="center"/>
          </w:tcPr>
          <w:p w14:paraId="7EDCBC03" w14:textId="60AEEA9A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МБОУ  СОШ с УИОП № 38 имени Е.А. </w:t>
            </w: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Болховитинова г. </w:t>
            </w:r>
            <w:r w:rsidR="00777ED0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о.г. </w:t>
            </w: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Воронеж</w:t>
            </w:r>
          </w:p>
        </w:tc>
        <w:tc>
          <w:tcPr>
            <w:tcW w:w="2031" w:type="dxa"/>
            <w:vAlign w:val="center"/>
          </w:tcPr>
          <w:p w14:paraId="7525BACB" w14:textId="13A3F8F4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0,00</w:t>
            </w:r>
          </w:p>
        </w:tc>
        <w:tc>
          <w:tcPr>
            <w:tcW w:w="2037" w:type="dxa"/>
            <w:vAlign w:val="center"/>
          </w:tcPr>
          <w:p w14:paraId="437BF9C1" w14:textId="14926E2D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89,47</w:t>
            </w:r>
          </w:p>
        </w:tc>
        <w:tc>
          <w:tcPr>
            <w:tcW w:w="2169" w:type="dxa"/>
            <w:vAlign w:val="center"/>
          </w:tcPr>
          <w:p w14:paraId="06292C45" w14:textId="50997D67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6632561B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687BA6DE" w14:textId="472711DC" w:rsidR="00AF4F7F" w:rsidRPr="00222A15" w:rsidRDefault="00CB2831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2559" w:type="dxa"/>
            <w:vAlign w:val="center"/>
          </w:tcPr>
          <w:p w14:paraId="6ABD8D74" w14:textId="1AF49F4D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 СОШ № 105</w:t>
            </w:r>
            <w:r w:rsidR="00222A15" w:rsidRPr="00222A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22A15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2031" w:type="dxa"/>
            <w:vAlign w:val="center"/>
          </w:tcPr>
          <w:p w14:paraId="04E8902F" w14:textId="0CF550E8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68F003E8" w14:textId="3A2D8D01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87,50</w:t>
            </w:r>
          </w:p>
        </w:tc>
        <w:tc>
          <w:tcPr>
            <w:tcW w:w="2169" w:type="dxa"/>
            <w:vAlign w:val="center"/>
          </w:tcPr>
          <w:p w14:paraId="5AD2DB42" w14:textId="0087261A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7D379224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388613B9" w14:textId="40E50D13" w:rsidR="00AF4F7F" w:rsidRPr="00222A15" w:rsidRDefault="00CB2831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2559" w:type="dxa"/>
            <w:vAlign w:val="center"/>
          </w:tcPr>
          <w:p w14:paraId="0AAF831E" w14:textId="13532E26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гимназия №2</w:t>
            </w:r>
            <w:r w:rsidR="00222A15" w:rsidRPr="00222A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22A15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2031" w:type="dxa"/>
            <w:vAlign w:val="center"/>
          </w:tcPr>
          <w:p w14:paraId="0A45C063" w14:textId="5BCD528A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30F24911" w14:textId="6EE46095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87,50</w:t>
            </w:r>
          </w:p>
        </w:tc>
        <w:tc>
          <w:tcPr>
            <w:tcW w:w="2169" w:type="dxa"/>
            <w:vAlign w:val="center"/>
          </w:tcPr>
          <w:p w14:paraId="59E9E65E" w14:textId="4A5A2160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2861431A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5BC707F3" w14:textId="2E3357D0" w:rsidR="00AF4F7F" w:rsidRPr="00222A15" w:rsidRDefault="00CB2831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2559" w:type="dxa"/>
            <w:vAlign w:val="center"/>
          </w:tcPr>
          <w:p w14:paraId="7D88CA05" w14:textId="48307B2F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МКОУ  СОШ № 4 </w:t>
            </w:r>
            <w:r w:rsidR="00777ED0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</w:t>
            </w: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Нововоронеж</w:t>
            </w:r>
          </w:p>
        </w:tc>
        <w:tc>
          <w:tcPr>
            <w:tcW w:w="2031" w:type="dxa"/>
            <w:vAlign w:val="center"/>
          </w:tcPr>
          <w:p w14:paraId="03BB0C5E" w14:textId="660FACC3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39D630DD" w14:textId="0263A8C2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86,67</w:t>
            </w:r>
          </w:p>
        </w:tc>
        <w:tc>
          <w:tcPr>
            <w:tcW w:w="2169" w:type="dxa"/>
            <w:vAlign w:val="center"/>
          </w:tcPr>
          <w:p w14:paraId="691D6965" w14:textId="444DCDE1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725F080E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5D8BF3DE" w14:textId="02BC8C1A" w:rsidR="00AF4F7F" w:rsidRPr="00222A15" w:rsidRDefault="00CB2831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2559" w:type="dxa"/>
            <w:vAlign w:val="center"/>
          </w:tcPr>
          <w:p w14:paraId="5D17790B" w14:textId="39101AAC" w:rsidR="00AF4F7F" w:rsidRPr="00222A15" w:rsidRDefault="00AF4F7F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 СОШ № 102</w:t>
            </w:r>
            <w:r w:rsidR="00222A15" w:rsidRPr="00222A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22A15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2031" w:type="dxa"/>
            <w:vAlign w:val="center"/>
          </w:tcPr>
          <w:p w14:paraId="688B7C53" w14:textId="77DFFB71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4A2D7A7B" w14:textId="66BE1290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85,71</w:t>
            </w:r>
          </w:p>
        </w:tc>
        <w:tc>
          <w:tcPr>
            <w:tcW w:w="2169" w:type="dxa"/>
            <w:vAlign w:val="center"/>
          </w:tcPr>
          <w:p w14:paraId="4DC0A3F7" w14:textId="24DB0989" w:rsidR="00AF4F7F" w:rsidRPr="00222A15" w:rsidRDefault="00AF4F7F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62FD194E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5205F06B" w14:textId="16576424" w:rsidR="00E442F7" w:rsidRPr="00222A15" w:rsidRDefault="00CB2831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19</w:t>
            </w:r>
          </w:p>
        </w:tc>
        <w:tc>
          <w:tcPr>
            <w:tcW w:w="2559" w:type="dxa"/>
            <w:vAlign w:val="center"/>
          </w:tcPr>
          <w:p w14:paraId="48E52392" w14:textId="40325373" w:rsidR="00E442F7" w:rsidRPr="00222A15" w:rsidRDefault="00E442F7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 xml:space="preserve">МБОУ Бутурлиновская СОШ Бутурлиновского муниципального района </w:t>
            </w:r>
          </w:p>
        </w:tc>
        <w:tc>
          <w:tcPr>
            <w:tcW w:w="2031" w:type="dxa"/>
            <w:vAlign w:val="center"/>
          </w:tcPr>
          <w:p w14:paraId="199264B2" w14:textId="3CA4B862" w:rsidR="00E442F7" w:rsidRPr="00222A15" w:rsidRDefault="00E442F7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202DAD2C" w14:textId="16425754" w:rsidR="00E442F7" w:rsidRPr="00222A15" w:rsidRDefault="00E442F7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84,62</w:t>
            </w:r>
          </w:p>
        </w:tc>
        <w:tc>
          <w:tcPr>
            <w:tcW w:w="2169" w:type="dxa"/>
            <w:vAlign w:val="center"/>
          </w:tcPr>
          <w:p w14:paraId="135946C8" w14:textId="0A1CEF2F" w:rsidR="00E442F7" w:rsidRPr="00222A15" w:rsidRDefault="00E442F7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</w:tr>
      <w:tr w:rsidR="00222A15" w:rsidRPr="00DC5DDB" w14:paraId="2123B1BB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2037C397" w14:textId="31A97061" w:rsidR="00E442F7" w:rsidRPr="00222A15" w:rsidRDefault="00CB2831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2559" w:type="dxa"/>
            <w:vAlign w:val="center"/>
          </w:tcPr>
          <w:p w14:paraId="165732FA" w14:textId="7FD131D7" w:rsidR="00E442F7" w:rsidRPr="00222A15" w:rsidRDefault="00E442F7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 СОШ   №51</w:t>
            </w:r>
            <w:r w:rsidR="00222A15" w:rsidRPr="00222A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22A15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2031" w:type="dxa"/>
            <w:vAlign w:val="center"/>
          </w:tcPr>
          <w:p w14:paraId="2A4B605C" w14:textId="0575D66F" w:rsidR="00E442F7" w:rsidRPr="00222A15" w:rsidRDefault="00E442F7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28BC8476" w14:textId="14B01740" w:rsidR="00E442F7" w:rsidRPr="00222A15" w:rsidRDefault="00E442F7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83,33</w:t>
            </w:r>
          </w:p>
        </w:tc>
        <w:tc>
          <w:tcPr>
            <w:tcW w:w="2169" w:type="dxa"/>
            <w:vAlign w:val="center"/>
          </w:tcPr>
          <w:p w14:paraId="633270F1" w14:textId="4278AB32" w:rsidR="00E442F7" w:rsidRPr="00222A15" w:rsidRDefault="00E442F7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222A15" w:rsidRPr="00DC5DDB" w14:paraId="4B7E5AD8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4BB8124B" w14:textId="4C4905AA" w:rsidR="00E442F7" w:rsidRPr="00222A15" w:rsidRDefault="00CB2831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2559" w:type="dxa"/>
            <w:vAlign w:val="center"/>
          </w:tcPr>
          <w:p w14:paraId="6FA2A534" w14:textId="13049197" w:rsidR="00E442F7" w:rsidRPr="00222A15" w:rsidRDefault="00E442F7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 "Лицей № 15"</w:t>
            </w:r>
            <w:r w:rsidR="00222A15" w:rsidRPr="00222A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22A15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2031" w:type="dxa"/>
            <w:vAlign w:val="center"/>
          </w:tcPr>
          <w:p w14:paraId="4DA8B38D" w14:textId="2A4C78CE" w:rsidR="00E442F7" w:rsidRPr="00222A15" w:rsidRDefault="00E442F7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5BFD0535" w14:textId="52C32FEE" w:rsidR="00E442F7" w:rsidRPr="00222A15" w:rsidRDefault="00E442F7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83,33</w:t>
            </w:r>
          </w:p>
        </w:tc>
        <w:tc>
          <w:tcPr>
            <w:tcW w:w="2169" w:type="dxa"/>
            <w:vAlign w:val="center"/>
          </w:tcPr>
          <w:p w14:paraId="14BDAC0E" w14:textId="2512A709" w:rsidR="00E442F7" w:rsidRPr="00222A15" w:rsidRDefault="00E442F7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CB2831" w:rsidRPr="00DC5DDB" w14:paraId="64EBE23F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4857C9A0" w14:textId="3D1E2536" w:rsidR="00CB2831" w:rsidRPr="00222A15" w:rsidRDefault="00CB2831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2559" w:type="dxa"/>
            <w:vAlign w:val="center"/>
          </w:tcPr>
          <w:p w14:paraId="6ADEE0AE" w14:textId="746C4BDF" w:rsidR="00CB2831" w:rsidRPr="00222A15" w:rsidRDefault="00CB2831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 лицей № 8</w:t>
            </w:r>
            <w:r w:rsidR="00222A15" w:rsidRPr="00222A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22A15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2031" w:type="dxa"/>
            <w:vAlign w:val="center"/>
          </w:tcPr>
          <w:p w14:paraId="035E6016" w14:textId="14839398" w:rsidR="00CB2831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5698DC9F" w14:textId="16C1FA33" w:rsidR="00CB2831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81,82</w:t>
            </w:r>
          </w:p>
        </w:tc>
        <w:tc>
          <w:tcPr>
            <w:tcW w:w="2169" w:type="dxa"/>
            <w:vAlign w:val="center"/>
          </w:tcPr>
          <w:p w14:paraId="4154952E" w14:textId="2AA8310C" w:rsidR="00CB2831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CB2831" w:rsidRPr="00DC5DDB" w14:paraId="105060BA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7BAA7292" w14:textId="106C12C4" w:rsidR="00CB2831" w:rsidRPr="00222A15" w:rsidRDefault="00777ED0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23</w:t>
            </w:r>
          </w:p>
        </w:tc>
        <w:tc>
          <w:tcPr>
            <w:tcW w:w="2559" w:type="dxa"/>
            <w:vAlign w:val="center"/>
          </w:tcPr>
          <w:p w14:paraId="54FA5847" w14:textId="09142B0C" w:rsidR="00CB2831" w:rsidRPr="00222A15" w:rsidRDefault="00777ED0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МБОУ  СОШ   </w:t>
            </w:r>
            <w:r w:rsidR="00CB2831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№98</w:t>
            </w:r>
            <w:r w:rsidR="00222A15" w:rsidRPr="00222A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22A15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2031" w:type="dxa"/>
            <w:vAlign w:val="center"/>
          </w:tcPr>
          <w:p w14:paraId="231984C5" w14:textId="74981627" w:rsidR="00CB2831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25073F67" w14:textId="0996BC4D" w:rsidR="00CB2831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80,00</w:t>
            </w:r>
          </w:p>
        </w:tc>
        <w:tc>
          <w:tcPr>
            <w:tcW w:w="2169" w:type="dxa"/>
            <w:vAlign w:val="center"/>
          </w:tcPr>
          <w:p w14:paraId="221810FC" w14:textId="76C27943" w:rsidR="00CB2831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CB2831" w:rsidRPr="00DC5DDB" w14:paraId="00ABA943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144A4CD0" w14:textId="1D189DCE" w:rsidR="00CB2831" w:rsidRPr="00222A15" w:rsidRDefault="00777ED0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2559" w:type="dxa"/>
            <w:vAlign w:val="center"/>
          </w:tcPr>
          <w:p w14:paraId="01718B87" w14:textId="26FA647A" w:rsidR="00CB2831" w:rsidRPr="00222A15" w:rsidRDefault="00777ED0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</w:t>
            </w:r>
            <w:r w:rsidR="00CB2831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гимназия № 7 им. Воронцова В.М.</w:t>
            </w:r>
            <w:r w:rsidR="00222A15" w:rsidRPr="00222A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22A15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2031" w:type="dxa"/>
            <w:vAlign w:val="center"/>
          </w:tcPr>
          <w:p w14:paraId="7C0263DA" w14:textId="1DB2EE63" w:rsidR="00CB2831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02BD89AD" w14:textId="747006C8" w:rsidR="00CB2831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80,00</w:t>
            </w:r>
          </w:p>
        </w:tc>
        <w:tc>
          <w:tcPr>
            <w:tcW w:w="2169" w:type="dxa"/>
            <w:vAlign w:val="center"/>
          </w:tcPr>
          <w:p w14:paraId="3C576ADE" w14:textId="08C1170D" w:rsidR="00CB2831" w:rsidRPr="00222A15" w:rsidRDefault="00CB2831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0B39CC" w:rsidRPr="00DC5DDB" w14:paraId="05986EB0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37A641D3" w14:textId="546AAEF1" w:rsidR="000B39CC" w:rsidRPr="00222A15" w:rsidRDefault="00777ED0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2559" w:type="dxa"/>
            <w:vAlign w:val="center"/>
          </w:tcPr>
          <w:p w14:paraId="0038198B" w14:textId="5957567D" w:rsidR="000B39CC" w:rsidRPr="00222A15" w:rsidRDefault="000B39CC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МОУ Новохоперского мунициального "Новохоперская гимназия № 1"</w:t>
            </w:r>
          </w:p>
        </w:tc>
        <w:tc>
          <w:tcPr>
            <w:tcW w:w="2031" w:type="dxa"/>
            <w:vAlign w:val="center"/>
          </w:tcPr>
          <w:p w14:paraId="03388D77" w14:textId="1685CF1C" w:rsidR="000B39CC" w:rsidRPr="00222A15" w:rsidRDefault="000B39CC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2B97C8E7" w14:textId="266714D4" w:rsidR="000B39CC" w:rsidRPr="00222A15" w:rsidRDefault="000B39CC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80,00</w:t>
            </w:r>
          </w:p>
        </w:tc>
        <w:tc>
          <w:tcPr>
            <w:tcW w:w="2169" w:type="dxa"/>
            <w:vAlign w:val="center"/>
          </w:tcPr>
          <w:p w14:paraId="79031062" w14:textId="5B96D092" w:rsidR="000B39CC" w:rsidRPr="00222A15" w:rsidRDefault="000B39CC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100,00</w:t>
            </w:r>
          </w:p>
        </w:tc>
      </w:tr>
      <w:tr w:rsidR="000B39CC" w:rsidRPr="00DC5DDB" w14:paraId="51E2D4A0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2D5C3E9E" w14:textId="1BC63BDA" w:rsidR="000B39CC" w:rsidRPr="00222A15" w:rsidRDefault="00777ED0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2559" w:type="dxa"/>
            <w:vAlign w:val="center"/>
          </w:tcPr>
          <w:p w14:paraId="46DB024C" w14:textId="10FD4584" w:rsidR="000B39CC" w:rsidRPr="00222A15" w:rsidRDefault="000B39CC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МКОУ Воронцовская СОШ Павловского муниципального района</w:t>
            </w:r>
          </w:p>
        </w:tc>
        <w:tc>
          <w:tcPr>
            <w:tcW w:w="2031" w:type="dxa"/>
            <w:vAlign w:val="center"/>
          </w:tcPr>
          <w:p w14:paraId="5AF401B6" w14:textId="1DED5025" w:rsidR="000B39CC" w:rsidRPr="00222A15" w:rsidRDefault="000B39CC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5DF296BB" w14:textId="34285F1A" w:rsidR="000B39CC" w:rsidRPr="00222A15" w:rsidRDefault="000B39CC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78,95</w:t>
            </w:r>
          </w:p>
        </w:tc>
        <w:tc>
          <w:tcPr>
            <w:tcW w:w="2169" w:type="dxa"/>
            <w:vAlign w:val="center"/>
          </w:tcPr>
          <w:p w14:paraId="3E8D6830" w14:textId="0BD5431D" w:rsidR="000B39CC" w:rsidRPr="00222A15" w:rsidRDefault="000B39CC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  <w:tr w:rsidR="00777ED0" w:rsidRPr="00DC5DDB" w14:paraId="409C90E5" w14:textId="77777777" w:rsidTr="00222A15">
        <w:trPr>
          <w:trHeight w:val="419"/>
        </w:trPr>
        <w:tc>
          <w:tcPr>
            <w:tcW w:w="560" w:type="dxa"/>
            <w:vAlign w:val="center"/>
          </w:tcPr>
          <w:p w14:paraId="75FBDCF5" w14:textId="1EF2EE0B" w:rsidR="00777ED0" w:rsidRPr="00222A15" w:rsidRDefault="00777ED0" w:rsidP="00222A15">
            <w:pPr>
              <w:pStyle w:val="a3"/>
              <w:spacing w:after="0" w:line="240" w:lineRule="auto"/>
              <w:ind w:left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sz w:val="20"/>
                <w:szCs w:val="20"/>
              </w:rPr>
              <w:t>27</w:t>
            </w:r>
          </w:p>
        </w:tc>
        <w:tc>
          <w:tcPr>
            <w:tcW w:w="2559" w:type="dxa"/>
            <w:vAlign w:val="center"/>
          </w:tcPr>
          <w:p w14:paraId="5A5893EB" w14:textId="753954A2" w:rsidR="00777ED0" w:rsidRPr="00222A15" w:rsidRDefault="00777ED0" w:rsidP="00222A15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МБОУ гимназия "Учебно-воспитательный комплекс  № 1"</w:t>
            </w:r>
            <w:r w:rsidR="00222A15" w:rsidRPr="00222A15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222A15"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г.о.г. Воронеж</w:t>
            </w:r>
          </w:p>
        </w:tc>
        <w:tc>
          <w:tcPr>
            <w:tcW w:w="2031" w:type="dxa"/>
            <w:vAlign w:val="center"/>
          </w:tcPr>
          <w:p w14:paraId="132F9463" w14:textId="61E735E5" w:rsidR="00777ED0" w:rsidRPr="00222A15" w:rsidRDefault="00777ED0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037" w:type="dxa"/>
            <w:vAlign w:val="center"/>
          </w:tcPr>
          <w:p w14:paraId="235C50AA" w14:textId="7E0B8BDF" w:rsidR="00777ED0" w:rsidRPr="00222A15" w:rsidRDefault="00777ED0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76,92</w:t>
            </w:r>
          </w:p>
        </w:tc>
        <w:tc>
          <w:tcPr>
            <w:tcW w:w="2169" w:type="dxa"/>
            <w:vAlign w:val="center"/>
          </w:tcPr>
          <w:p w14:paraId="278F542A" w14:textId="1C01E99E" w:rsidR="00777ED0" w:rsidRPr="00222A15" w:rsidRDefault="00777ED0" w:rsidP="00222A15">
            <w:pPr>
              <w:pStyle w:val="a3"/>
              <w:spacing w:after="0" w:line="240" w:lineRule="auto"/>
              <w:ind w:left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222A15">
              <w:rPr>
                <w:rFonts w:ascii="Times New Roman" w:hAnsi="Times New Roman"/>
                <w:color w:val="000000"/>
                <w:sz w:val="20"/>
                <w:szCs w:val="20"/>
              </w:rPr>
              <w:t>100,00</w:t>
            </w:r>
          </w:p>
        </w:tc>
      </w:tr>
    </w:tbl>
    <w:p w14:paraId="496FEE6E" w14:textId="77777777" w:rsidR="007D743C" w:rsidRDefault="007D743C" w:rsidP="007D743C">
      <w:pPr>
        <w:rPr>
          <w:rFonts w:eastAsia="Times New Roman"/>
        </w:rPr>
      </w:pPr>
      <w:bookmarkStart w:id="4" w:name="_Toc395183674"/>
      <w:bookmarkStart w:id="5" w:name="_Toc423954908"/>
      <w:bookmarkStart w:id="6" w:name="_Toc424490594"/>
    </w:p>
    <w:p w14:paraId="661AC342" w14:textId="5ED750BE" w:rsidR="007D743C" w:rsidRDefault="007D743C" w:rsidP="007D743C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304F0">
        <w:rPr>
          <w:rFonts w:ascii="Times New Roman" w:eastAsia="Times New Roman" w:hAnsi="Times New Roman"/>
          <w:b/>
          <w:sz w:val="24"/>
          <w:szCs w:val="24"/>
          <w:lang w:eastAsia="ru-RU"/>
        </w:rPr>
        <w:t>2.2.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6</w:t>
      </w:r>
      <w:r w:rsidR="00FB6B21">
        <w:rPr>
          <w:rFonts w:ascii="Times New Roman" w:eastAsia="Times New Roman" w:hAnsi="Times New Roman"/>
          <w:b/>
          <w:sz w:val="24"/>
          <w:szCs w:val="24"/>
          <w:lang w:eastAsia="ru-RU"/>
        </w:rPr>
        <w:t>. П</w:t>
      </w:r>
      <w:r w:rsidRPr="006304F0">
        <w:rPr>
          <w:rFonts w:ascii="Times New Roman" w:eastAsia="Times New Roman" w:hAnsi="Times New Roman"/>
          <w:b/>
          <w:sz w:val="24"/>
          <w:szCs w:val="24"/>
          <w:lang w:eastAsia="ru-RU"/>
        </w:rPr>
        <w:t>ереч</w:t>
      </w:r>
      <w:r w:rsidR="00FB6B21">
        <w:rPr>
          <w:rFonts w:ascii="Times New Roman" w:eastAsia="Times New Roman" w:hAnsi="Times New Roman"/>
          <w:b/>
          <w:sz w:val="24"/>
          <w:szCs w:val="24"/>
          <w:lang w:eastAsia="ru-RU"/>
        </w:rPr>
        <w:t>е</w:t>
      </w:r>
      <w:r w:rsidRPr="006304F0">
        <w:rPr>
          <w:rFonts w:ascii="Times New Roman" w:eastAsia="Times New Roman" w:hAnsi="Times New Roman"/>
          <w:b/>
          <w:sz w:val="24"/>
          <w:szCs w:val="24"/>
          <w:lang w:eastAsia="ru-RU"/>
        </w:rPr>
        <w:t>н</w:t>
      </w:r>
      <w:r w:rsidR="00FB6B21">
        <w:rPr>
          <w:rFonts w:ascii="Times New Roman" w:eastAsia="Times New Roman" w:hAnsi="Times New Roman"/>
          <w:b/>
          <w:sz w:val="24"/>
          <w:szCs w:val="24"/>
          <w:lang w:eastAsia="ru-RU"/>
        </w:rPr>
        <w:t>ь</w:t>
      </w:r>
      <w:r w:rsidRPr="006304F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ОО, продемонстрировавших 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самые </w:t>
      </w:r>
      <w:r w:rsidRPr="006304F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низкие результаты ОГЭ по </w:t>
      </w:r>
      <w:r w:rsidR="004F733C">
        <w:rPr>
          <w:rFonts w:ascii="Times New Roman" w:eastAsia="Times New Roman" w:hAnsi="Times New Roman"/>
          <w:b/>
          <w:sz w:val="24"/>
          <w:szCs w:val="24"/>
          <w:lang w:eastAsia="ru-RU"/>
        </w:rPr>
        <w:t>химии</w:t>
      </w:r>
    </w:p>
    <w:p w14:paraId="68B443FE" w14:textId="77777777" w:rsidR="007D743C" w:rsidRPr="004E61AD" w:rsidRDefault="007D743C" w:rsidP="004E61AD">
      <w:pPr>
        <w:pStyle w:val="af7"/>
        <w:keepNext/>
        <w:spacing w:before="120" w:after="120"/>
        <w:jc w:val="right"/>
        <w:rPr>
          <w:iCs w:val="0"/>
          <w:color w:val="auto"/>
        </w:rPr>
      </w:pPr>
      <w:r w:rsidRPr="004E61AD">
        <w:rPr>
          <w:bCs/>
          <w:iCs w:val="0"/>
          <w:color w:val="auto"/>
        </w:rPr>
        <w:t>Таблица 2</w:t>
      </w:r>
      <w:r w:rsidRPr="004E61AD">
        <w:rPr>
          <w:bCs/>
          <w:iCs w:val="0"/>
          <w:color w:val="auto"/>
        </w:rPr>
        <w:noBreakHyphen/>
        <w:t>6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5"/>
        <w:gridCol w:w="2077"/>
        <w:gridCol w:w="2375"/>
        <w:gridCol w:w="2100"/>
        <w:gridCol w:w="2239"/>
      </w:tblGrid>
      <w:tr w:rsidR="007D743C" w:rsidRPr="00DC5DDB" w14:paraId="36020E91" w14:textId="77777777" w:rsidTr="008940B1">
        <w:trPr>
          <w:cantSplit/>
          <w:tblHeader/>
        </w:trPr>
        <w:tc>
          <w:tcPr>
            <w:tcW w:w="565" w:type="dxa"/>
            <w:vAlign w:val="center"/>
          </w:tcPr>
          <w:p w14:paraId="66A16274" w14:textId="77777777" w:rsidR="007D743C" w:rsidRPr="002178E5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E0643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2077" w:type="dxa"/>
            <w:vAlign w:val="center"/>
          </w:tcPr>
          <w:p w14:paraId="584AEDA8" w14:textId="77777777" w:rsidR="007D743C" w:rsidRPr="002178E5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E0643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Название ОО</w:t>
            </w:r>
          </w:p>
        </w:tc>
        <w:tc>
          <w:tcPr>
            <w:tcW w:w="2375" w:type="dxa"/>
            <w:vAlign w:val="center"/>
          </w:tcPr>
          <w:p w14:paraId="4D8C26FD" w14:textId="77777777" w:rsidR="007D743C" w:rsidRPr="002178E5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E0643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Доля участников, получивших отметку «2»</w:t>
            </w:r>
          </w:p>
        </w:tc>
        <w:tc>
          <w:tcPr>
            <w:tcW w:w="2100" w:type="dxa"/>
            <w:vAlign w:val="center"/>
          </w:tcPr>
          <w:p w14:paraId="14C09367" w14:textId="77777777" w:rsidR="007D743C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  <w:r w:rsidRPr="000E0643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Доля участников, получивших отметки «4» и «5» </w:t>
            </w:r>
          </w:p>
          <w:p w14:paraId="3AE38194" w14:textId="77777777" w:rsidR="007D743C" w:rsidRPr="002178E5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E0643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(качество обучения)</w:t>
            </w:r>
          </w:p>
        </w:tc>
        <w:tc>
          <w:tcPr>
            <w:tcW w:w="2239" w:type="dxa"/>
            <w:vAlign w:val="center"/>
          </w:tcPr>
          <w:p w14:paraId="44EED638" w14:textId="77777777" w:rsidR="007D743C" w:rsidRPr="000E0643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  <w:r w:rsidRPr="000E0643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Доля участников, получивших отметки </w:t>
            </w:r>
          </w:p>
          <w:p w14:paraId="199CF8D0" w14:textId="77777777" w:rsidR="007D743C" w:rsidRPr="002178E5" w:rsidRDefault="007D743C" w:rsidP="00621EA6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0E0643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 xml:space="preserve">«3», «4» и «5» </w:t>
            </w:r>
            <w:r w:rsidRPr="000E0643">
              <w:rPr>
                <w:rFonts w:eastAsia="MS Mincho"/>
                <w:b/>
                <w:sz w:val="20"/>
                <w:szCs w:val="20"/>
              </w:rPr>
              <w:t>(</w:t>
            </w:r>
            <w:r w:rsidRPr="000E0643"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  <w:t>уровень обученности)</w:t>
            </w:r>
          </w:p>
        </w:tc>
      </w:tr>
      <w:tr w:rsidR="008940B1" w:rsidRPr="00DC5DDB" w14:paraId="2EEECCA7" w14:textId="77777777" w:rsidTr="00800ED4">
        <w:trPr>
          <w:trHeight w:val="451"/>
        </w:trPr>
        <w:tc>
          <w:tcPr>
            <w:tcW w:w="565" w:type="dxa"/>
            <w:vAlign w:val="center"/>
          </w:tcPr>
          <w:p w14:paraId="07F5A3B3" w14:textId="7EE9EAB9" w:rsidR="008940B1" w:rsidRPr="002178E5" w:rsidRDefault="008940B1" w:rsidP="008801E3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2178E5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077" w:type="dxa"/>
            <w:vAlign w:val="center"/>
          </w:tcPr>
          <w:p w14:paraId="7595C764" w14:textId="554BDD55" w:rsidR="008940B1" w:rsidRPr="002178E5" w:rsidRDefault="00800ED4" w:rsidP="00800ED4">
            <w:pPr>
              <w:pStyle w:val="a3"/>
              <w:spacing w:after="0" w:line="240" w:lineRule="auto"/>
              <w:ind w:left="0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МКОУ</w:t>
            </w:r>
            <w:r w:rsidR="008940B1" w:rsidRPr="008940B1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Рамонская </w:t>
            </w: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СОШ</w:t>
            </w:r>
            <w:r w:rsidR="008940B1" w:rsidRPr="008940B1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№ 2 Рамонского муниципального района</w:t>
            </w:r>
          </w:p>
        </w:tc>
        <w:tc>
          <w:tcPr>
            <w:tcW w:w="2375" w:type="dxa"/>
            <w:vAlign w:val="center"/>
          </w:tcPr>
          <w:p w14:paraId="0E0F3E78" w14:textId="7047530E" w:rsidR="008940B1" w:rsidRPr="00800ED4" w:rsidRDefault="008940B1" w:rsidP="00800ED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800ED4">
              <w:rPr>
                <w:rFonts w:ascii="Times New Roman" w:hAnsi="Times New Roman"/>
                <w:color w:val="000000"/>
                <w:sz w:val="20"/>
                <w:szCs w:val="20"/>
              </w:rPr>
              <w:t>20,00</w:t>
            </w:r>
          </w:p>
        </w:tc>
        <w:tc>
          <w:tcPr>
            <w:tcW w:w="2100" w:type="dxa"/>
            <w:vAlign w:val="center"/>
          </w:tcPr>
          <w:p w14:paraId="79DC2DE0" w14:textId="7B4A368B" w:rsidR="008940B1" w:rsidRPr="00800ED4" w:rsidRDefault="008940B1" w:rsidP="00800ED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800ED4">
              <w:rPr>
                <w:rFonts w:ascii="Times New Roman" w:hAnsi="Times New Roman"/>
                <w:color w:val="000000"/>
                <w:sz w:val="20"/>
                <w:szCs w:val="20"/>
              </w:rPr>
              <w:t>40,00</w:t>
            </w:r>
          </w:p>
        </w:tc>
        <w:tc>
          <w:tcPr>
            <w:tcW w:w="2239" w:type="dxa"/>
            <w:vAlign w:val="center"/>
          </w:tcPr>
          <w:p w14:paraId="0ED8D1A1" w14:textId="691B7971" w:rsidR="008940B1" w:rsidRPr="00800ED4" w:rsidRDefault="008940B1" w:rsidP="00800ED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800ED4">
              <w:rPr>
                <w:rFonts w:ascii="Times New Roman" w:hAnsi="Times New Roman"/>
                <w:color w:val="000000"/>
                <w:sz w:val="20"/>
                <w:szCs w:val="20"/>
              </w:rPr>
              <w:t>80,00</w:t>
            </w:r>
          </w:p>
        </w:tc>
      </w:tr>
      <w:tr w:rsidR="008940B1" w:rsidRPr="00DC5DDB" w14:paraId="357A75BB" w14:textId="77777777" w:rsidTr="00800ED4">
        <w:trPr>
          <w:trHeight w:val="427"/>
        </w:trPr>
        <w:tc>
          <w:tcPr>
            <w:tcW w:w="565" w:type="dxa"/>
            <w:vAlign w:val="center"/>
          </w:tcPr>
          <w:p w14:paraId="5B10B5C4" w14:textId="1B7D772B" w:rsidR="008940B1" w:rsidRPr="002178E5" w:rsidRDefault="00800ED4" w:rsidP="00621EA6">
            <w:pPr>
              <w:pStyle w:val="a3"/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077" w:type="dxa"/>
            <w:vAlign w:val="center"/>
          </w:tcPr>
          <w:p w14:paraId="2B1A0775" w14:textId="6B99DF9F" w:rsidR="008940B1" w:rsidRPr="002178E5" w:rsidRDefault="00800ED4" w:rsidP="00621EA6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МБОУ СОШ </w:t>
            </w:r>
            <w:r w:rsidR="008940B1" w:rsidRPr="008940B1">
              <w:rPr>
                <w:rFonts w:ascii="Times New Roman" w:hAnsi="Times New Roman"/>
                <w:sz w:val="20"/>
                <w:szCs w:val="20"/>
              </w:rPr>
              <w:t>№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8940B1" w:rsidRPr="008940B1">
              <w:rPr>
                <w:rFonts w:ascii="Times New Roman" w:hAnsi="Times New Roman"/>
                <w:sz w:val="20"/>
                <w:szCs w:val="20"/>
              </w:rPr>
              <w:t>29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г.о.г. Воронеж</w:t>
            </w:r>
          </w:p>
        </w:tc>
        <w:tc>
          <w:tcPr>
            <w:tcW w:w="2375" w:type="dxa"/>
            <w:vAlign w:val="center"/>
          </w:tcPr>
          <w:p w14:paraId="209CD285" w14:textId="68596B8D" w:rsidR="008940B1" w:rsidRPr="00800ED4" w:rsidRDefault="008940B1" w:rsidP="00800ED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800ED4">
              <w:rPr>
                <w:rFonts w:ascii="Times New Roman" w:hAnsi="Times New Roman"/>
                <w:color w:val="000000"/>
                <w:sz w:val="20"/>
                <w:szCs w:val="20"/>
              </w:rPr>
              <w:t>18,18</w:t>
            </w:r>
          </w:p>
        </w:tc>
        <w:tc>
          <w:tcPr>
            <w:tcW w:w="2100" w:type="dxa"/>
            <w:vAlign w:val="center"/>
          </w:tcPr>
          <w:p w14:paraId="3B4508F1" w14:textId="497FFA21" w:rsidR="008940B1" w:rsidRPr="00800ED4" w:rsidRDefault="008940B1" w:rsidP="00800ED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800ED4">
              <w:rPr>
                <w:rFonts w:ascii="Times New Roman" w:hAnsi="Times New Roman"/>
                <w:color w:val="000000"/>
                <w:sz w:val="20"/>
                <w:szCs w:val="20"/>
              </w:rPr>
              <w:t>27,27</w:t>
            </w:r>
          </w:p>
        </w:tc>
        <w:tc>
          <w:tcPr>
            <w:tcW w:w="2239" w:type="dxa"/>
            <w:vAlign w:val="center"/>
          </w:tcPr>
          <w:p w14:paraId="6274CA1C" w14:textId="4DABB222" w:rsidR="008940B1" w:rsidRPr="00800ED4" w:rsidRDefault="008940B1" w:rsidP="00800ED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800ED4">
              <w:rPr>
                <w:rFonts w:ascii="Times New Roman" w:hAnsi="Times New Roman"/>
                <w:color w:val="000000"/>
                <w:sz w:val="20"/>
                <w:szCs w:val="20"/>
              </w:rPr>
              <w:t>81,82</w:t>
            </w:r>
          </w:p>
        </w:tc>
      </w:tr>
      <w:tr w:rsidR="008B1AEC" w:rsidRPr="00DC5DDB" w14:paraId="72CD9EBC" w14:textId="77777777" w:rsidTr="00800ED4">
        <w:trPr>
          <w:trHeight w:val="427"/>
        </w:trPr>
        <w:tc>
          <w:tcPr>
            <w:tcW w:w="565" w:type="dxa"/>
            <w:vAlign w:val="center"/>
          </w:tcPr>
          <w:p w14:paraId="39EECA56" w14:textId="3751663E" w:rsidR="008B1AEC" w:rsidRPr="002178E5" w:rsidRDefault="00800ED4" w:rsidP="00621EA6">
            <w:pPr>
              <w:pStyle w:val="a3"/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2077" w:type="dxa"/>
            <w:vAlign w:val="center"/>
          </w:tcPr>
          <w:p w14:paraId="18D50A8E" w14:textId="0924CF53" w:rsidR="008B1AEC" w:rsidRPr="002178E5" w:rsidRDefault="00800ED4" w:rsidP="00800ED4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800ED4">
              <w:rPr>
                <w:rFonts w:ascii="Times New Roman" w:hAnsi="Times New Roman"/>
                <w:sz w:val="20"/>
                <w:szCs w:val="20"/>
              </w:rPr>
              <w:t>МБОУ СОШ №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62</w:t>
            </w:r>
            <w:r w:rsidRPr="00800ED4">
              <w:rPr>
                <w:rFonts w:ascii="Times New Roman" w:hAnsi="Times New Roman"/>
                <w:sz w:val="20"/>
                <w:szCs w:val="20"/>
              </w:rPr>
              <w:t xml:space="preserve"> г.о.г. Воронеж</w:t>
            </w:r>
          </w:p>
        </w:tc>
        <w:tc>
          <w:tcPr>
            <w:tcW w:w="2375" w:type="dxa"/>
            <w:vAlign w:val="center"/>
          </w:tcPr>
          <w:p w14:paraId="40029DBD" w14:textId="25AD57BD" w:rsidR="008B1AEC" w:rsidRPr="00800ED4" w:rsidRDefault="008B1AEC" w:rsidP="00800ED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800ED4">
              <w:rPr>
                <w:rFonts w:ascii="Times New Roman" w:hAnsi="Times New Roman"/>
                <w:sz w:val="20"/>
                <w:szCs w:val="20"/>
              </w:rPr>
              <w:t>13,33</w:t>
            </w:r>
          </w:p>
        </w:tc>
        <w:tc>
          <w:tcPr>
            <w:tcW w:w="2100" w:type="dxa"/>
            <w:vAlign w:val="center"/>
          </w:tcPr>
          <w:p w14:paraId="3F6A1F52" w14:textId="060BACD4" w:rsidR="008B1AEC" w:rsidRPr="00800ED4" w:rsidRDefault="008B1AEC" w:rsidP="00800ED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800ED4">
              <w:rPr>
                <w:rFonts w:ascii="Times New Roman" w:hAnsi="Times New Roman"/>
                <w:sz w:val="20"/>
                <w:szCs w:val="20"/>
              </w:rPr>
              <w:t>40,00</w:t>
            </w:r>
          </w:p>
        </w:tc>
        <w:tc>
          <w:tcPr>
            <w:tcW w:w="2239" w:type="dxa"/>
            <w:vAlign w:val="center"/>
          </w:tcPr>
          <w:p w14:paraId="65406773" w14:textId="08F1F937" w:rsidR="008B1AEC" w:rsidRPr="00800ED4" w:rsidRDefault="008B1AEC" w:rsidP="00800ED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800ED4">
              <w:rPr>
                <w:rFonts w:ascii="Times New Roman" w:hAnsi="Times New Roman"/>
                <w:sz w:val="20"/>
                <w:szCs w:val="20"/>
              </w:rPr>
              <w:t>86,67</w:t>
            </w:r>
          </w:p>
        </w:tc>
      </w:tr>
      <w:tr w:rsidR="008B1AEC" w:rsidRPr="00DC5DDB" w14:paraId="24FFCA74" w14:textId="77777777" w:rsidTr="00800ED4">
        <w:trPr>
          <w:trHeight w:val="427"/>
        </w:trPr>
        <w:tc>
          <w:tcPr>
            <w:tcW w:w="565" w:type="dxa"/>
            <w:vAlign w:val="center"/>
          </w:tcPr>
          <w:p w14:paraId="4431DA26" w14:textId="48CC2626" w:rsidR="008B1AEC" w:rsidRPr="002178E5" w:rsidRDefault="00800ED4" w:rsidP="00621EA6">
            <w:pPr>
              <w:pStyle w:val="a3"/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2077" w:type="dxa"/>
            <w:vAlign w:val="center"/>
          </w:tcPr>
          <w:p w14:paraId="478ABD0B" w14:textId="0F22F888" w:rsidR="008B1AEC" w:rsidRPr="002178E5" w:rsidRDefault="00800ED4" w:rsidP="00800ED4">
            <w:pPr>
              <w:pStyle w:val="a3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</w:rPr>
            </w:pPr>
            <w:r w:rsidRPr="00800ED4">
              <w:rPr>
                <w:rFonts w:ascii="Times New Roman" w:hAnsi="Times New Roman"/>
                <w:sz w:val="20"/>
                <w:szCs w:val="20"/>
              </w:rPr>
              <w:t>МБОУ СОШ №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47</w:t>
            </w:r>
            <w:r w:rsidRPr="00800ED4">
              <w:rPr>
                <w:rFonts w:ascii="Times New Roman" w:hAnsi="Times New Roman"/>
                <w:sz w:val="20"/>
                <w:szCs w:val="20"/>
              </w:rPr>
              <w:t xml:space="preserve"> г.о.г. Воронеж</w:t>
            </w:r>
          </w:p>
        </w:tc>
        <w:tc>
          <w:tcPr>
            <w:tcW w:w="2375" w:type="dxa"/>
            <w:vAlign w:val="center"/>
          </w:tcPr>
          <w:p w14:paraId="308335A6" w14:textId="00B5B355" w:rsidR="008B1AEC" w:rsidRPr="00800ED4" w:rsidRDefault="008B1AEC" w:rsidP="00800ED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800ED4">
              <w:rPr>
                <w:rFonts w:ascii="Times New Roman" w:hAnsi="Times New Roman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2100" w:type="dxa"/>
            <w:vAlign w:val="center"/>
          </w:tcPr>
          <w:p w14:paraId="34ADF54D" w14:textId="55AD86CA" w:rsidR="008B1AEC" w:rsidRPr="00800ED4" w:rsidRDefault="008B1AEC" w:rsidP="00800ED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800ED4">
              <w:rPr>
                <w:rFonts w:ascii="Times New Roman" w:hAnsi="Times New Roman"/>
                <w:color w:val="000000"/>
                <w:sz w:val="20"/>
                <w:szCs w:val="20"/>
              </w:rPr>
              <w:t>40,00</w:t>
            </w:r>
          </w:p>
        </w:tc>
        <w:tc>
          <w:tcPr>
            <w:tcW w:w="2239" w:type="dxa"/>
            <w:vAlign w:val="center"/>
          </w:tcPr>
          <w:p w14:paraId="10A85634" w14:textId="7D18E096" w:rsidR="008B1AEC" w:rsidRPr="00800ED4" w:rsidRDefault="008B1AEC" w:rsidP="00800ED4">
            <w:pPr>
              <w:pStyle w:val="a3"/>
              <w:spacing w:after="0" w:line="240" w:lineRule="auto"/>
              <w:ind w:left="0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800ED4">
              <w:rPr>
                <w:rFonts w:ascii="Times New Roman" w:hAnsi="Times New Roman"/>
                <w:color w:val="000000"/>
                <w:sz w:val="20"/>
                <w:szCs w:val="20"/>
              </w:rPr>
              <w:t>90,00</w:t>
            </w:r>
          </w:p>
        </w:tc>
      </w:tr>
      <w:bookmarkEnd w:id="4"/>
      <w:bookmarkEnd w:id="5"/>
      <w:bookmarkEnd w:id="6"/>
    </w:tbl>
    <w:p w14:paraId="291F9AAC" w14:textId="77777777" w:rsidR="007D743C" w:rsidRPr="00931BA3" w:rsidRDefault="007D743C" w:rsidP="007D743C">
      <w:pPr>
        <w:pStyle w:val="a3"/>
        <w:spacing w:after="0" w:line="240" w:lineRule="auto"/>
        <w:ind w:left="36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3C7D903A" w14:textId="77777777" w:rsidR="007D743C" w:rsidRDefault="007D743C" w:rsidP="007D743C">
      <w:pPr>
        <w:jc w:val="both"/>
        <w:rPr>
          <w:b/>
        </w:rPr>
      </w:pPr>
    </w:p>
    <w:p w14:paraId="6FB76A39" w14:textId="58F16D57" w:rsidR="00AB4367" w:rsidRDefault="007D743C" w:rsidP="00AB4367">
      <w:pPr>
        <w:ind w:firstLine="567"/>
        <w:jc w:val="both"/>
        <w:rPr>
          <w:b/>
        </w:rPr>
      </w:pPr>
      <w:r>
        <w:rPr>
          <w:b/>
        </w:rPr>
        <w:t xml:space="preserve">2.2.7 </w:t>
      </w:r>
      <w:r w:rsidRPr="00931BA3">
        <w:rPr>
          <w:b/>
        </w:rPr>
        <w:t>ВЫВОД</w:t>
      </w:r>
      <w:r>
        <w:rPr>
          <w:b/>
        </w:rPr>
        <w:t>Ы о характере</w:t>
      </w:r>
      <w:r w:rsidRPr="00931BA3">
        <w:rPr>
          <w:b/>
        </w:rPr>
        <w:t xml:space="preserve"> результатов </w:t>
      </w:r>
      <w:r>
        <w:rPr>
          <w:b/>
        </w:rPr>
        <w:t>О</w:t>
      </w:r>
      <w:r w:rsidRPr="00931BA3">
        <w:rPr>
          <w:b/>
        </w:rPr>
        <w:t>ГЭ по</w:t>
      </w:r>
      <w:r>
        <w:rPr>
          <w:b/>
        </w:rPr>
        <w:t xml:space="preserve"> </w:t>
      </w:r>
      <w:r w:rsidR="004F733C">
        <w:rPr>
          <w:b/>
        </w:rPr>
        <w:t>химии</w:t>
      </w:r>
      <w:r>
        <w:rPr>
          <w:b/>
        </w:rPr>
        <w:t xml:space="preserve"> в 2023 году и в динамике.</w:t>
      </w:r>
    </w:p>
    <w:p w14:paraId="3D017A41" w14:textId="39C732CE" w:rsidR="00AB4367" w:rsidRPr="00AB4367" w:rsidRDefault="00F44E53" w:rsidP="00AB4367">
      <w:pPr>
        <w:ind w:firstLine="567"/>
        <w:jc w:val="both"/>
      </w:pPr>
      <w:r w:rsidRPr="00F44E53">
        <w:t>В 2023 году ОГЭ по химии не претерпел значительных изменений по сравнению с предыдущим годом.</w:t>
      </w:r>
      <w:r>
        <w:t xml:space="preserve"> </w:t>
      </w:r>
      <w:r w:rsidR="00AB4367" w:rsidRPr="00AB4367">
        <w:t xml:space="preserve">Выпускники успешно сдали </w:t>
      </w:r>
      <w:r>
        <w:t>его</w:t>
      </w:r>
      <w:r w:rsidR="00AB4367" w:rsidRPr="00AB4367">
        <w:t xml:space="preserve">, показав достаточно высокие результаты: успеваемость по предмету в </w:t>
      </w:r>
      <w:r w:rsidR="006F2F91">
        <w:t xml:space="preserve">2023 году составила </w:t>
      </w:r>
      <w:r w:rsidR="003C34C5">
        <w:t xml:space="preserve">97,4 % (в </w:t>
      </w:r>
      <w:r w:rsidR="00AB4367" w:rsidRPr="00AB4367">
        <w:t xml:space="preserve">2022 году </w:t>
      </w:r>
      <w:r w:rsidR="003C34C5">
        <w:t xml:space="preserve">– </w:t>
      </w:r>
      <w:r w:rsidR="00AB4367" w:rsidRPr="00AB4367">
        <w:t>96,65 %</w:t>
      </w:r>
      <w:r w:rsidR="003C34C5">
        <w:t>)</w:t>
      </w:r>
      <w:r w:rsidR="00AB4367" w:rsidRPr="00AB4367">
        <w:t xml:space="preserve">, качество знаний – </w:t>
      </w:r>
      <w:r w:rsidR="003C34C5">
        <w:t xml:space="preserve">69,82 % (в 2022 году – </w:t>
      </w:r>
      <w:r w:rsidR="00AB4367" w:rsidRPr="00AB4367">
        <w:t>65,63%</w:t>
      </w:r>
      <w:r w:rsidR="003C34C5">
        <w:t>)</w:t>
      </w:r>
      <w:r w:rsidR="00AB4367" w:rsidRPr="00AB4367">
        <w:t>. Это говорит о том, что подготовке к итоговой аттеста</w:t>
      </w:r>
      <w:r>
        <w:t>ции уделяется должное внимание, а также о серьезном подходе к выбору обучающимися предмета для сдачи ОГЭ.</w:t>
      </w:r>
    </w:p>
    <w:p w14:paraId="4CBEDDEE" w14:textId="77777777" w:rsidR="00AB4367" w:rsidRDefault="00AB4367" w:rsidP="00AB4367">
      <w:pPr>
        <w:spacing w:line="360" w:lineRule="auto"/>
        <w:jc w:val="both"/>
        <w:rPr>
          <w:sz w:val="28"/>
          <w:szCs w:val="28"/>
        </w:rPr>
      </w:pPr>
    </w:p>
    <w:p w14:paraId="69E2B4E5" w14:textId="7CBBD3F2" w:rsidR="005060D9" w:rsidRPr="00290F80" w:rsidRDefault="00F921F7" w:rsidP="00AB4367">
      <w:pPr>
        <w:spacing w:line="360" w:lineRule="auto"/>
        <w:jc w:val="both"/>
        <w:rPr>
          <w:b/>
          <w:bCs/>
          <w:sz w:val="28"/>
          <w:szCs w:val="28"/>
        </w:rPr>
      </w:pPr>
      <w:r w:rsidRPr="00290F80">
        <w:rPr>
          <w:b/>
          <w:bCs/>
          <w:sz w:val="28"/>
          <w:szCs w:val="28"/>
        </w:rPr>
        <w:t>2.</w:t>
      </w:r>
      <w:r w:rsidR="005F2021" w:rsidRPr="00290F80">
        <w:rPr>
          <w:b/>
          <w:bCs/>
          <w:sz w:val="28"/>
          <w:szCs w:val="28"/>
        </w:rPr>
        <w:t>3</w:t>
      </w:r>
      <w:r w:rsidRPr="00290F80">
        <w:rPr>
          <w:b/>
          <w:bCs/>
          <w:sz w:val="28"/>
          <w:szCs w:val="28"/>
        </w:rPr>
        <w:t xml:space="preserve">. Анализ результатов выполнения </w:t>
      </w:r>
      <w:r w:rsidR="001D7B78">
        <w:rPr>
          <w:b/>
          <w:bCs/>
          <w:sz w:val="28"/>
          <w:szCs w:val="28"/>
        </w:rPr>
        <w:t>заданий КИМ ОГЭ</w:t>
      </w:r>
    </w:p>
    <w:p w14:paraId="692794C5" w14:textId="1F92E42D" w:rsidR="00903AC5" w:rsidRDefault="00903AC5" w:rsidP="00EB7C8C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BE42D2">
        <w:rPr>
          <w:rFonts w:ascii="Times New Roman" w:eastAsia="Times New Roman" w:hAnsi="Times New Roman"/>
          <w:b/>
          <w:sz w:val="24"/>
          <w:szCs w:val="24"/>
          <w:lang w:eastAsia="ru-RU"/>
        </w:rPr>
        <w:t>2.</w:t>
      </w:r>
      <w:r w:rsidR="005F2021" w:rsidRPr="00BE42D2">
        <w:rPr>
          <w:rFonts w:ascii="Times New Roman" w:eastAsia="Times New Roman" w:hAnsi="Times New Roman"/>
          <w:b/>
          <w:sz w:val="24"/>
          <w:szCs w:val="24"/>
          <w:lang w:eastAsia="ru-RU"/>
        </w:rPr>
        <w:t>3</w:t>
      </w:r>
      <w:r w:rsidRPr="00BE42D2">
        <w:rPr>
          <w:rFonts w:ascii="Times New Roman" w:eastAsia="Times New Roman" w:hAnsi="Times New Roman"/>
          <w:b/>
          <w:sz w:val="24"/>
          <w:szCs w:val="24"/>
          <w:lang w:eastAsia="ru-RU"/>
        </w:rPr>
        <w:t>.1. Кратка</w:t>
      </w:r>
      <w:r w:rsidR="004F733C">
        <w:rPr>
          <w:rFonts w:ascii="Times New Roman" w:eastAsia="Times New Roman" w:hAnsi="Times New Roman"/>
          <w:b/>
          <w:sz w:val="24"/>
          <w:szCs w:val="24"/>
          <w:lang w:eastAsia="ru-RU"/>
        </w:rPr>
        <w:t>я характеристика КИМ по химии</w:t>
      </w:r>
    </w:p>
    <w:p w14:paraId="44DE4B1C" w14:textId="77777777" w:rsidR="00164E0A" w:rsidRPr="00BE42D2" w:rsidRDefault="00164E0A" w:rsidP="00EB7C8C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7D13C359" w14:textId="22682E8A" w:rsidR="00A80A00" w:rsidRDefault="00FB7753" w:rsidP="00FB7753">
      <w:pPr>
        <w:ind w:firstLine="567"/>
        <w:jc w:val="both"/>
      </w:pPr>
      <w:r>
        <w:t xml:space="preserve">В целом в 2023 году структура КИМ ОГЭ по химии и модели </w:t>
      </w:r>
      <w:r w:rsidR="00283E21">
        <w:t xml:space="preserve">каждого из заданий </w:t>
      </w:r>
      <w:r>
        <w:t>не изменились. Однако в вариантах, использованных в Воронежской области, были содержательные отличия по сравнению с вариантами прошлых лет. Так существенным можно считать отличие в задании №</w:t>
      </w:r>
      <w:r w:rsidR="009415CE">
        <w:t> </w:t>
      </w:r>
      <w:r>
        <w:t xml:space="preserve">2, где в предыдущие годы требовалось </w:t>
      </w:r>
      <w:r w:rsidR="002D3671">
        <w:t xml:space="preserve">на основе схемы строения атома </w:t>
      </w:r>
      <w:r>
        <w:t>указать период и группу, в котор</w:t>
      </w:r>
      <w:r w:rsidR="002D3671">
        <w:t>ых находится химический элемент</w:t>
      </w:r>
      <w:r>
        <w:t xml:space="preserve">. Теперь </w:t>
      </w:r>
      <w:r w:rsidR="002D3671">
        <w:t>необходимо было</w:t>
      </w:r>
      <w:r>
        <w:t xml:space="preserve"> установить и другие параметры (заряд ядра атома), а вместо схемы строения атома предлагалась схема строения его ядра.</w:t>
      </w:r>
    </w:p>
    <w:p w14:paraId="3FFFED8E" w14:textId="1FD91ADD" w:rsidR="009415CE" w:rsidRDefault="009415CE" w:rsidP="00FB7753">
      <w:pPr>
        <w:ind w:firstLine="567"/>
        <w:jc w:val="both"/>
      </w:pPr>
      <w:r>
        <w:t xml:space="preserve">В задании № 9 были использованы формулы комплексных солей, которые не встречались в </w:t>
      </w:r>
      <w:r w:rsidR="002D3671">
        <w:t xml:space="preserve">КИМ в </w:t>
      </w:r>
      <w:r>
        <w:t>предыдущие годы.</w:t>
      </w:r>
    </w:p>
    <w:p w14:paraId="2AC1A875" w14:textId="66B42756" w:rsidR="009415CE" w:rsidRPr="00FA4B3A" w:rsidRDefault="009415CE" w:rsidP="00FB7753">
      <w:pPr>
        <w:ind w:firstLine="567"/>
        <w:jc w:val="both"/>
      </w:pPr>
      <w:r>
        <w:t xml:space="preserve">В задании № 21, где требовалось составить уравнения реакций для цепочки превращений с одним неизвестным веществом, в предыдущие годы было указаны условия перехода к данному «Х», либо действующее вещество, приводящее к </w:t>
      </w:r>
      <w:r w:rsidR="00C31508">
        <w:t>«</w:t>
      </w:r>
      <w:r>
        <w:t>Х</w:t>
      </w:r>
      <w:r w:rsidR="00C31508">
        <w:t>»</w:t>
      </w:r>
      <w:r>
        <w:t>. В вариантах текущего года подобных подсказок не было, таким образом все переходы становились неоднозначными, а задание переходило в разряд творческих.</w:t>
      </w:r>
    </w:p>
    <w:p w14:paraId="24595973" w14:textId="1F96D1BB" w:rsidR="00846D04" w:rsidRDefault="00846D04" w:rsidP="00EB7C8C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12C9460E" w14:textId="058F0E6D" w:rsidR="00903AC5" w:rsidRDefault="005F2021" w:rsidP="00EB7C8C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D5462F">
        <w:rPr>
          <w:rFonts w:ascii="Times New Roman" w:eastAsia="Times New Roman" w:hAnsi="Times New Roman"/>
          <w:b/>
          <w:sz w:val="24"/>
          <w:szCs w:val="24"/>
          <w:lang w:eastAsia="ru-RU"/>
        </w:rPr>
        <w:t>2.3</w:t>
      </w:r>
      <w:r w:rsidR="00903AC5" w:rsidRPr="00D5462F">
        <w:rPr>
          <w:rFonts w:ascii="Times New Roman" w:eastAsia="Times New Roman" w:hAnsi="Times New Roman"/>
          <w:b/>
          <w:sz w:val="24"/>
          <w:szCs w:val="24"/>
          <w:lang w:eastAsia="ru-RU"/>
        </w:rPr>
        <w:t>.2</w:t>
      </w:r>
      <w:r w:rsidR="00B155D3" w:rsidRPr="00D5462F">
        <w:rPr>
          <w:rFonts w:ascii="Times New Roman" w:eastAsia="Times New Roman" w:hAnsi="Times New Roman"/>
          <w:b/>
          <w:sz w:val="24"/>
          <w:szCs w:val="24"/>
          <w:lang w:eastAsia="ru-RU"/>
        </w:rPr>
        <w:t>.</w:t>
      </w:r>
      <w:r w:rsidR="00661C2E" w:rsidRPr="00D5462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Статистический анализ</w:t>
      </w:r>
      <w:r w:rsidR="00B155D3" w:rsidRPr="00D5462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="00F0048C">
        <w:rPr>
          <w:rFonts w:ascii="Times New Roman" w:eastAsia="Times New Roman" w:hAnsi="Times New Roman"/>
          <w:b/>
          <w:sz w:val="24"/>
          <w:szCs w:val="24"/>
          <w:lang w:eastAsia="ru-RU"/>
        </w:rPr>
        <w:t>выполнения</w:t>
      </w:r>
      <w:r w:rsidR="00F0048C" w:rsidRPr="00D5462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="00B155D3" w:rsidRPr="00D5462F">
        <w:rPr>
          <w:rFonts w:ascii="Times New Roman" w:eastAsia="Times New Roman" w:hAnsi="Times New Roman"/>
          <w:b/>
          <w:sz w:val="24"/>
          <w:szCs w:val="24"/>
          <w:lang w:eastAsia="ru-RU"/>
        </w:rPr>
        <w:t>заданий</w:t>
      </w:r>
      <w:r w:rsidR="006805C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="00B155D3" w:rsidRPr="00D5462F">
        <w:rPr>
          <w:rFonts w:ascii="Times New Roman" w:eastAsia="Times New Roman" w:hAnsi="Times New Roman"/>
          <w:b/>
          <w:sz w:val="24"/>
          <w:szCs w:val="24"/>
          <w:lang w:eastAsia="ru-RU"/>
        </w:rPr>
        <w:t>КИМ ОГЭ</w:t>
      </w:r>
      <w:r w:rsidR="006805C0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="00B155D3" w:rsidRPr="00D5462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в </w:t>
      </w:r>
      <w:r w:rsidR="00323154">
        <w:rPr>
          <w:rFonts w:ascii="Times New Roman" w:eastAsia="Times New Roman" w:hAnsi="Times New Roman"/>
          <w:b/>
          <w:sz w:val="24"/>
          <w:szCs w:val="24"/>
          <w:lang w:eastAsia="ru-RU"/>
        </w:rPr>
        <w:t>2023</w:t>
      </w:r>
      <w:r w:rsidR="00DC5DDB" w:rsidRPr="00D5462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="00B155D3" w:rsidRPr="00D5462F">
        <w:rPr>
          <w:rFonts w:ascii="Times New Roman" w:eastAsia="Times New Roman" w:hAnsi="Times New Roman"/>
          <w:b/>
          <w:sz w:val="24"/>
          <w:szCs w:val="24"/>
          <w:lang w:eastAsia="ru-RU"/>
        </w:rPr>
        <w:t>году</w:t>
      </w:r>
    </w:p>
    <w:p w14:paraId="1EF456A1" w14:textId="77777777" w:rsidR="00164E0A" w:rsidRPr="00D5462F" w:rsidRDefault="00164E0A" w:rsidP="00EB7C8C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0E28DDBD" w14:textId="33C24B20" w:rsidR="007A74B7" w:rsidRPr="00FE7E93" w:rsidRDefault="00FE7E93" w:rsidP="00FE7E93">
      <w:pPr>
        <w:ind w:firstLine="567"/>
        <w:jc w:val="both"/>
        <w:rPr>
          <w:color w:val="000000" w:themeColor="text1"/>
        </w:rPr>
      </w:pPr>
      <w:r>
        <w:rPr>
          <w:color w:val="000000" w:themeColor="text1"/>
        </w:rPr>
        <w:t>С</w:t>
      </w:r>
      <w:r w:rsidR="0079316A" w:rsidRPr="00FE7E93">
        <w:rPr>
          <w:color w:val="000000" w:themeColor="text1"/>
        </w:rPr>
        <w:t>редни</w:t>
      </w:r>
      <w:r w:rsidR="00E976E0">
        <w:rPr>
          <w:color w:val="000000" w:themeColor="text1"/>
        </w:rPr>
        <w:t>е</w:t>
      </w:r>
      <w:r w:rsidR="0079316A" w:rsidRPr="00FE7E93">
        <w:rPr>
          <w:color w:val="000000" w:themeColor="text1"/>
        </w:rPr>
        <w:t xml:space="preserve"> процент</w:t>
      </w:r>
      <w:r w:rsidR="00E976E0">
        <w:rPr>
          <w:color w:val="000000" w:themeColor="text1"/>
        </w:rPr>
        <w:t>ы</w:t>
      </w:r>
      <w:r w:rsidR="0079316A" w:rsidRPr="00FE7E93">
        <w:rPr>
          <w:color w:val="000000" w:themeColor="text1"/>
        </w:rPr>
        <w:t xml:space="preserve"> выполнения заданий в регионе</w:t>
      </w:r>
      <w:r>
        <w:rPr>
          <w:color w:val="000000" w:themeColor="text1"/>
        </w:rPr>
        <w:t xml:space="preserve"> и процент выполнения по группам отражены в таблице 2-7.</w:t>
      </w:r>
    </w:p>
    <w:p w14:paraId="50CF5F9F" w14:textId="3D54D4DB" w:rsidR="000849F6" w:rsidRPr="00FE7E93" w:rsidRDefault="000849F6" w:rsidP="000849F6">
      <w:pPr>
        <w:pStyle w:val="af7"/>
        <w:keepNext/>
        <w:jc w:val="right"/>
        <w:rPr>
          <w:iCs w:val="0"/>
          <w:color w:val="000000" w:themeColor="text1"/>
          <w:sz w:val="20"/>
          <w:szCs w:val="20"/>
        </w:rPr>
      </w:pPr>
      <w:r w:rsidRPr="00FE7E93">
        <w:rPr>
          <w:bCs/>
          <w:iCs w:val="0"/>
          <w:color w:val="000000" w:themeColor="text1"/>
          <w:sz w:val="20"/>
          <w:szCs w:val="20"/>
        </w:rPr>
        <w:t>Таблица 2</w:t>
      </w:r>
      <w:r w:rsidRPr="00FE7E93">
        <w:rPr>
          <w:bCs/>
          <w:iCs w:val="0"/>
          <w:color w:val="000000" w:themeColor="text1"/>
          <w:sz w:val="20"/>
          <w:szCs w:val="20"/>
        </w:rPr>
        <w:noBreakHyphen/>
      </w:r>
      <w:r w:rsidR="00FE7E93" w:rsidRPr="00FE7E93">
        <w:rPr>
          <w:bCs/>
          <w:iCs w:val="0"/>
          <w:color w:val="000000" w:themeColor="text1"/>
          <w:sz w:val="20"/>
          <w:szCs w:val="20"/>
        </w:rPr>
        <w:t>7</w:t>
      </w:r>
    </w:p>
    <w:tbl>
      <w:tblPr>
        <w:tblW w:w="5205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60"/>
        <w:gridCol w:w="3196"/>
        <w:gridCol w:w="1164"/>
        <w:gridCol w:w="1409"/>
        <w:gridCol w:w="935"/>
        <w:gridCol w:w="799"/>
        <w:gridCol w:w="799"/>
        <w:gridCol w:w="801"/>
      </w:tblGrid>
      <w:tr w:rsidR="00A34126" w:rsidRPr="00CD5D37" w14:paraId="1D9219C4" w14:textId="77777777" w:rsidTr="007960D2">
        <w:trPr>
          <w:trHeight w:val="649"/>
          <w:tblHeader/>
        </w:trPr>
        <w:tc>
          <w:tcPr>
            <w:tcW w:w="432" w:type="pct"/>
            <w:vMerge w:val="restart"/>
            <w:shd w:val="clear" w:color="auto" w:fill="auto"/>
            <w:vAlign w:val="center"/>
          </w:tcPr>
          <w:p w14:paraId="3E9426EF" w14:textId="77777777" w:rsidR="006805C0" w:rsidRPr="00C71ABA" w:rsidRDefault="0079316A" w:rsidP="00CD5D37">
            <w:pPr>
              <w:autoSpaceDE w:val="0"/>
              <w:autoSpaceDN w:val="0"/>
              <w:adjustRightInd w:val="0"/>
              <w:ind w:left="-118" w:right="-148"/>
              <w:jc w:val="center"/>
              <w:rPr>
                <w:b/>
                <w:sz w:val="20"/>
                <w:szCs w:val="20"/>
              </w:rPr>
            </w:pPr>
            <w:r w:rsidRPr="00C71ABA">
              <w:rPr>
                <w:b/>
                <w:bCs/>
                <w:sz w:val="20"/>
                <w:szCs w:val="20"/>
              </w:rPr>
              <w:t>Номер</w:t>
            </w:r>
          </w:p>
          <w:p w14:paraId="54A6864D" w14:textId="77777777" w:rsidR="00A34126" w:rsidRPr="00C71ABA" w:rsidRDefault="0079316A" w:rsidP="00CD5D37">
            <w:pPr>
              <w:autoSpaceDE w:val="0"/>
              <w:autoSpaceDN w:val="0"/>
              <w:adjustRightInd w:val="0"/>
              <w:ind w:left="-118" w:right="-148"/>
              <w:jc w:val="center"/>
              <w:rPr>
                <w:b/>
                <w:sz w:val="20"/>
                <w:szCs w:val="20"/>
              </w:rPr>
            </w:pPr>
            <w:r w:rsidRPr="00C71ABA">
              <w:rPr>
                <w:b/>
                <w:bCs/>
                <w:sz w:val="20"/>
                <w:szCs w:val="20"/>
              </w:rPr>
              <w:t xml:space="preserve">задания </w:t>
            </w:r>
            <w:r w:rsidR="00846D04" w:rsidRPr="00C71ABA">
              <w:rPr>
                <w:b/>
                <w:bCs/>
                <w:sz w:val="20"/>
                <w:szCs w:val="20"/>
              </w:rPr>
              <w:br/>
            </w:r>
            <w:r w:rsidRPr="00C71ABA">
              <w:rPr>
                <w:b/>
                <w:bCs/>
                <w:sz w:val="20"/>
                <w:szCs w:val="20"/>
              </w:rPr>
              <w:t>в КИМ</w:t>
            </w:r>
          </w:p>
        </w:tc>
        <w:tc>
          <w:tcPr>
            <w:tcW w:w="1604" w:type="pct"/>
            <w:vMerge w:val="restart"/>
            <w:shd w:val="clear" w:color="auto" w:fill="auto"/>
            <w:vAlign w:val="center"/>
          </w:tcPr>
          <w:p w14:paraId="137B0BE5" w14:textId="77777777" w:rsidR="00A34126" w:rsidRPr="00C71ABA" w:rsidRDefault="0079316A" w:rsidP="00C71ABA">
            <w:pPr>
              <w:autoSpaceDE w:val="0"/>
              <w:autoSpaceDN w:val="0"/>
              <w:adjustRightInd w:val="0"/>
              <w:ind w:left="-108" w:right="-107"/>
              <w:jc w:val="center"/>
              <w:rPr>
                <w:b/>
                <w:sz w:val="20"/>
                <w:szCs w:val="20"/>
              </w:rPr>
            </w:pPr>
            <w:r w:rsidRPr="00C71ABA">
              <w:rPr>
                <w:b/>
                <w:bCs/>
                <w:sz w:val="20"/>
                <w:szCs w:val="20"/>
              </w:rPr>
              <w:t>Проверяемые элементы содержания / умения</w:t>
            </w:r>
          </w:p>
        </w:tc>
        <w:tc>
          <w:tcPr>
            <w:tcW w:w="584" w:type="pct"/>
            <w:vMerge w:val="restart"/>
            <w:shd w:val="clear" w:color="auto" w:fill="auto"/>
            <w:vAlign w:val="center"/>
          </w:tcPr>
          <w:p w14:paraId="50116BD3" w14:textId="017AFB75" w:rsidR="00A34126" w:rsidRPr="00C71ABA" w:rsidRDefault="0079316A" w:rsidP="00C71ABA">
            <w:pPr>
              <w:autoSpaceDE w:val="0"/>
              <w:autoSpaceDN w:val="0"/>
              <w:adjustRightInd w:val="0"/>
              <w:ind w:left="-109" w:right="-108"/>
              <w:jc w:val="center"/>
              <w:rPr>
                <w:b/>
                <w:sz w:val="20"/>
                <w:szCs w:val="20"/>
              </w:rPr>
            </w:pPr>
            <w:r w:rsidRPr="00C71ABA">
              <w:rPr>
                <w:b/>
                <w:bCs/>
                <w:sz w:val="20"/>
                <w:szCs w:val="20"/>
              </w:rPr>
              <w:t>Уровень сложности задания</w:t>
            </w:r>
          </w:p>
        </w:tc>
        <w:tc>
          <w:tcPr>
            <w:tcW w:w="707" w:type="pct"/>
            <w:vMerge w:val="restart"/>
            <w:vAlign w:val="center"/>
          </w:tcPr>
          <w:p w14:paraId="476254CB" w14:textId="7CDBC08E" w:rsidR="00A34126" w:rsidRPr="00C71ABA" w:rsidRDefault="0079316A" w:rsidP="007960D2">
            <w:pPr>
              <w:ind w:left="-108" w:right="-108"/>
              <w:jc w:val="center"/>
              <w:rPr>
                <w:b/>
                <w:bCs/>
                <w:sz w:val="20"/>
                <w:szCs w:val="20"/>
              </w:rPr>
            </w:pPr>
            <w:r w:rsidRPr="00C71ABA">
              <w:rPr>
                <w:b/>
                <w:bCs/>
                <w:sz w:val="20"/>
                <w:szCs w:val="20"/>
              </w:rPr>
              <w:t>Средний процент выполнения</w:t>
            </w:r>
          </w:p>
        </w:tc>
        <w:tc>
          <w:tcPr>
            <w:tcW w:w="1673" w:type="pct"/>
            <w:gridSpan w:val="4"/>
            <w:vAlign w:val="center"/>
          </w:tcPr>
          <w:p w14:paraId="37BE60BE" w14:textId="3CCA584C" w:rsidR="007A74B7" w:rsidRPr="00C71ABA" w:rsidRDefault="0079316A" w:rsidP="00FB6B21">
            <w:pPr>
              <w:ind w:left="-108" w:right="-108"/>
              <w:jc w:val="center"/>
              <w:rPr>
                <w:b/>
                <w:bCs/>
                <w:sz w:val="20"/>
                <w:szCs w:val="20"/>
              </w:rPr>
            </w:pPr>
            <w:r w:rsidRPr="00C71ABA">
              <w:rPr>
                <w:b/>
                <w:sz w:val="20"/>
                <w:szCs w:val="20"/>
              </w:rPr>
              <w:t xml:space="preserve">Процент </w:t>
            </w:r>
            <w:r w:rsidR="002178E5" w:rsidRPr="00C71ABA">
              <w:rPr>
                <w:b/>
                <w:sz w:val="20"/>
                <w:szCs w:val="20"/>
              </w:rPr>
              <w:t>в</w:t>
            </w:r>
            <w:r w:rsidRPr="00C71ABA">
              <w:rPr>
                <w:b/>
                <w:sz w:val="20"/>
                <w:szCs w:val="20"/>
              </w:rPr>
              <w:t xml:space="preserve">ыполнения по региону в группах, </w:t>
            </w:r>
            <w:r w:rsidRPr="00C71ABA">
              <w:rPr>
                <w:b/>
                <w:sz w:val="20"/>
                <w:szCs w:val="20"/>
              </w:rPr>
              <w:br/>
              <w:t>получивших отметку</w:t>
            </w:r>
          </w:p>
        </w:tc>
      </w:tr>
      <w:tr w:rsidR="00B96FF2" w:rsidRPr="00CD5D37" w14:paraId="52B9123B" w14:textId="77777777" w:rsidTr="007960D2">
        <w:trPr>
          <w:trHeight w:val="481"/>
          <w:tblHeader/>
        </w:trPr>
        <w:tc>
          <w:tcPr>
            <w:tcW w:w="432" w:type="pct"/>
            <w:vMerge/>
            <w:shd w:val="clear" w:color="auto" w:fill="auto"/>
            <w:vAlign w:val="center"/>
          </w:tcPr>
          <w:p w14:paraId="08F32549" w14:textId="77777777" w:rsidR="00A34126" w:rsidRPr="00C71ABA" w:rsidRDefault="00A34126" w:rsidP="00D116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604" w:type="pct"/>
            <w:vMerge/>
            <w:shd w:val="clear" w:color="auto" w:fill="auto"/>
            <w:vAlign w:val="center"/>
          </w:tcPr>
          <w:p w14:paraId="72EA1405" w14:textId="77777777" w:rsidR="00A34126" w:rsidRPr="00C71ABA" w:rsidRDefault="00A34126" w:rsidP="00D116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84" w:type="pct"/>
            <w:vMerge/>
            <w:shd w:val="clear" w:color="auto" w:fill="auto"/>
            <w:vAlign w:val="center"/>
          </w:tcPr>
          <w:p w14:paraId="190EEDFE" w14:textId="77777777" w:rsidR="00A34126" w:rsidRPr="00C71ABA" w:rsidRDefault="00A34126" w:rsidP="00D116BF">
            <w:pPr>
              <w:autoSpaceDE w:val="0"/>
              <w:autoSpaceDN w:val="0"/>
              <w:adjustRightInd w:val="0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07" w:type="pct"/>
            <w:vMerge/>
            <w:vAlign w:val="center"/>
          </w:tcPr>
          <w:p w14:paraId="6CCCEB95" w14:textId="77777777" w:rsidR="00A34126" w:rsidRPr="00C71ABA" w:rsidRDefault="00A34126" w:rsidP="00D116BF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69" w:type="pct"/>
            <w:vAlign w:val="center"/>
          </w:tcPr>
          <w:p w14:paraId="0C76A9D2" w14:textId="77777777" w:rsidR="00A34126" w:rsidRPr="00C71ABA" w:rsidRDefault="0079316A" w:rsidP="00C71ABA">
            <w:pPr>
              <w:ind w:left="-107" w:right="-109"/>
              <w:jc w:val="center"/>
              <w:rPr>
                <w:b/>
                <w:bCs/>
                <w:sz w:val="20"/>
                <w:szCs w:val="20"/>
              </w:rPr>
            </w:pPr>
            <w:r w:rsidRPr="00C71ABA">
              <w:rPr>
                <w:b/>
                <w:bCs/>
                <w:sz w:val="20"/>
                <w:szCs w:val="20"/>
              </w:rPr>
              <w:t>«2»</w:t>
            </w:r>
          </w:p>
        </w:tc>
        <w:tc>
          <w:tcPr>
            <w:tcW w:w="401" w:type="pct"/>
            <w:vAlign w:val="center"/>
          </w:tcPr>
          <w:p w14:paraId="3F5D85FA" w14:textId="77777777" w:rsidR="00A34126" w:rsidRPr="00C71ABA" w:rsidRDefault="0079316A" w:rsidP="00CD5D37">
            <w:pPr>
              <w:ind w:left="-107" w:right="-108"/>
              <w:jc w:val="center"/>
              <w:rPr>
                <w:b/>
                <w:bCs/>
                <w:sz w:val="20"/>
                <w:szCs w:val="20"/>
              </w:rPr>
            </w:pPr>
            <w:r w:rsidRPr="00C71ABA">
              <w:rPr>
                <w:b/>
                <w:bCs/>
                <w:sz w:val="20"/>
                <w:szCs w:val="20"/>
              </w:rPr>
              <w:t>«3»</w:t>
            </w:r>
          </w:p>
        </w:tc>
        <w:tc>
          <w:tcPr>
            <w:tcW w:w="401" w:type="pct"/>
            <w:vAlign w:val="center"/>
          </w:tcPr>
          <w:p w14:paraId="01E99381" w14:textId="77777777" w:rsidR="00A34126" w:rsidRPr="00C71ABA" w:rsidRDefault="0079316A" w:rsidP="00CD5D37">
            <w:pPr>
              <w:ind w:left="-107" w:right="-109"/>
              <w:jc w:val="center"/>
              <w:rPr>
                <w:b/>
                <w:bCs/>
                <w:sz w:val="20"/>
                <w:szCs w:val="20"/>
              </w:rPr>
            </w:pPr>
            <w:r w:rsidRPr="00C71ABA">
              <w:rPr>
                <w:b/>
                <w:bCs/>
                <w:sz w:val="20"/>
                <w:szCs w:val="20"/>
              </w:rPr>
              <w:t>«4»</w:t>
            </w:r>
          </w:p>
        </w:tc>
        <w:tc>
          <w:tcPr>
            <w:tcW w:w="402" w:type="pct"/>
            <w:vAlign w:val="center"/>
          </w:tcPr>
          <w:p w14:paraId="78CC5A81" w14:textId="77777777" w:rsidR="00A34126" w:rsidRPr="00C71ABA" w:rsidRDefault="0079316A" w:rsidP="00CD5D37">
            <w:pPr>
              <w:ind w:left="-107" w:right="-108"/>
              <w:jc w:val="center"/>
              <w:rPr>
                <w:b/>
                <w:bCs/>
                <w:sz w:val="20"/>
                <w:szCs w:val="20"/>
              </w:rPr>
            </w:pPr>
            <w:r w:rsidRPr="00C71ABA">
              <w:rPr>
                <w:b/>
                <w:bCs/>
                <w:sz w:val="20"/>
                <w:szCs w:val="20"/>
              </w:rPr>
              <w:t>«5»</w:t>
            </w:r>
          </w:p>
        </w:tc>
      </w:tr>
      <w:tr w:rsidR="00B96FF2" w:rsidRPr="00CD5D37" w14:paraId="0422ACC0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20FD4CA8" w14:textId="22BDF159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3072A019" w14:textId="72BE09EF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Атомы и молекулы. Химический элемент. Простые и сложные вещества</w:t>
            </w:r>
          </w:p>
        </w:tc>
        <w:tc>
          <w:tcPr>
            <w:tcW w:w="584" w:type="pct"/>
            <w:vAlign w:val="center"/>
          </w:tcPr>
          <w:p w14:paraId="3874BB78" w14:textId="3A028B7B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Б</w:t>
            </w:r>
          </w:p>
        </w:tc>
        <w:tc>
          <w:tcPr>
            <w:tcW w:w="707" w:type="pct"/>
            <w:vAlign w:val="center"/>
          </w:tcPr>
          <w:p w14:paraId="7148C302" w14:textId="1B073E62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66,22</w:t>
            </w:r>
          </w:p>
        </w:tc>
        <w:tc>
          <w:tcPr>
            <w:tcW w:w="469" w:type="pct"/>
            <w:vAlign w:val="center"/>
          </w:tcPr>
          <w:p w14:paraId="0F6E0A75" w14:textId="64A7718B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19,15</w:t>
            </w:r>
          </w:p>
        </w:tc>
        <w:tc>
          <w:tcPr>
            <w:tcW w:w="401" w:type="pct"/>
            <w:vAlign w:val="center"/>
          </w:tcPr>
          <w:p w14:paraId="0B93DF2F" w14:textId="743636AE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53,31</w:t>
            </w:r>
          </w:p>
        </w:tc>
        <w:tc>
          <w:tcPr>
            <w:tcW w:w="401" w:type="pct"/>
            <w:vAlign w:val="center"/>
          </w:tcPr>
          <w:p w14:paraId="42E5B5C9" w14:textId="494D198E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64,18</w:t>
            </w:r>
          </w:p>
        </w:tc>
        <w:tc>
          <w:tcPr>
            <w:tcW w:w="402" w:type="pct"/>
            <w:vAlign w:val="center"/>
          </w:tcPr>
          <w:p w14:paraId="017BC434" w14:textId="2862E8A8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81,96</w:t>
            </w:r>
          </w:p>
        </w:tc>
      </w:tr>
      <w:tr w:rsidR="00B96FF2" w:rsidRPr="00CD5D37" w14:paraId="0891DB56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2CC6BD59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5F5ACEE7" w14:textId="7F901918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Строение атома. Строение электронных оболочек атомов первых 20 химических элементов Периодической системе химических элементов. Группы и периоды. Физический смысл порядкового номера химического элемента</w:t>
            </w:r>
          </w:p>
        </w:tc>
        <w:tc>
          <w:tcPr>
            <w:tcW w:w="584" w:type="pct"/>
            <w:vAlign w:val="center"/>
          </w:tcPr>
          <w:p w14:paraId="39C07060" w14:textId="0EADC235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Б</w:t>
            </w:r>
          </w:p>
        </w:tc>
        <w:tc>
          <w:tcPr>
            <w:tcW w:w="707" w:type="pct"/>
            <w:vAlign w:val="center"/>
          </w:tcPr>
          <w:p w14:paraId="26A3E167" w14:textId="587252B4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79,22</w:t>
            </w:r>
          </w:p>
        </w:tc>
        <w:tc>
          <w:tcPr>
            <w:tcW w:w="469" w:type="pct"/>
            <w:vAlign w:val="center"/>
          </w:tcPr>
          <w:p w14:paraId="780AEDAD" w14:textId="06BBCC6C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25,53</w:t>
            </w:r>
          </w:p>
        </w:tc>
        <w:tc>
          <w:tcPr>
            <w:tcW w:w="401" w:type="pct"/>
            <w:vAlign w:val="center"/>
          </w:tcPr>
          <w:p w14:paraId="564D0E11" w14:textId="5EDC9DB5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64,73</w:t>
            </w:r>
          </w:p>
        </w:tc>
        <w:tc>
          <w:tcPr>
            <w:tcW w:w="401" w:type="pct"/>
            <w:vAlign w:val="center"/>
          </w:tcPr>
          <w:p w14:paraId="652184B4" w14:textId="2DDA2F88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81,46</w:t>
            </w:r>
          </w:p>
        </w:tc>
        <w:tc>
          <w:tcPr>
            <w:tcW w:w="402" w:type="pct"/>
            <w:vAlign w:val="center"/>
          </w:tcPr>
          <w:p w14:paraId="51ECE81F" w14:textId="75845071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92,41</w:t>
            </w:r>
          </w:p>
        </w:tc>
      </w:tr>
      <w:tr w:rsidR="00B96FF2" w:rsidRPr="00CD5D37" w14:paraId="111B0694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68F9648C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429335D0" w14:textId="561FB6E9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 xml:space="preserve">Закономерности изменения </w:t>
            </w:r>
            <w:r w:rsidRPr="00CD5D37">
              <w:rPr>
                <w:sz w:val="22"/>
                <w:szCs w:val="22"/>
              </w:rPr>
              <w:lastRenderedPageBreak/>
              <w:t>свойств элементов в связи с положением в Периодической системе химических элементов</w:t>
            </w:r>
          </w:p>
        </w:tc>
        <w:tc>
          <w:tcPr>
            <w:tcW w:w="584" w:type="pct"/>
            <w:vAlign w:val="center"/>
          </w:tcPr>
          <w:p w14:paraId="24843612" w14:textId="3B001A89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lastRenderedPageBreak/>
              <w:t>Б</w:t>
            </w:r>
          </w:p>
        </w:tc>
        <w:tc>
          <w:tcPr>
            <w:tcW w:w="707" w:type="pct"/>
            <w:vAlign w:val="center"/>
          </w:tcPr>
          <w:p w14:paraId="7F1B0B48" w14:textId="69EC1DEE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64,40</w:t>
            </w:r>
          </w:p>
        </w:tc>
        <w:tc>
          <w:tcPr>
            <w:tcW w:w="469" w:type="pct"/>
            <w:vAlign w:val="center"/>
          </w:tcPr>
          <w:p w14:paraId="4B8CB294" w14:textId="6D9E066D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38,30</w:t>
            </w:r>
          </w:p>
        </w:tc>
        <w:tc>
          <w:tcPr>
            <w:tcW w:w="401" w:type="pct"/>
            <w:vAlign w:val="center"/>
          </w:tcPr>
          <w:p w14:paraId="6FABC77B" w14:textId="509B0331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46,89</w:t>
            </w:r>
          </w:p>
        </w:tc>
        <w:tc>
          <w:tcPr>
            <w:tcW w:w="401" w:type="pct"/>
            <w:vAlign w:val="center"/>
          </w:tcPr>
          <w:p w14:paraId="2C10B338" w14:textId="265E512B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61,49</w:t>
            </w:r>
          </w:p>
        </w:tc>
        <w:tc>
          <w:tcPr>
            <w:tcW w:w="402" w:type="pct"/>
            <w:vAlign w:val="center"/>
          </w:tcPr>
          <w:p w14:paraId="17B836CD" w14:textId="700EEFF7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83,07</w:t>
            </w:r>
          </w:p>
        </w:tc>
      </w:tr>
      <w:tr w:rsidR="00B96FF2" w:rsidRPr="00CD5D37" w14:paraId="5950D716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0E969B70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42D5DC79" w14:textId="19B8F8F7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Валентность. Степень окисления химических элементов</w:t>
            </w:r>
          </w:p>
        </w:tc>
        <w:tc>
          <w:tcPr>
            <w:tcW w:w="584" w:type="pct"/>
            <w:vAlign w:val="center"/>
          </w:tcPr>
          <w:p w14:paraId="2177DE0F" w14:textId="0E06C4DA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П</w:t>
            </w:r>
          </w:p>
        </w:tc>
        <w:tc>
          <w:tcPr>
            <w:tcW w:w="707" w:type="pct"/>
            <w:vAlign w:val="center"/>
          </w:tcPr>
          <w:p w14:paraId="0E8E9F99" w14:textId="22451625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color w:val="000000"/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87,81</w:t>
            </w:r>
          </w:p>
        </w:tc>
        <w:tc>
          <w:tcPr>
            <w:tcW w:w="469" w:type="pct"/>
            <w:vAlign w:val="center"/>
          </w:tcPr>
          <w:p w14:paraId="108D6243" w14:textId="62697077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31,91</w:t>
            </w:r>
          </w:p>
        </w:tc>
        <w:tc>
          <w:tcPr>
            <w:tcW w:w="401" w:type="pct"/>
            <w:vAlign w:val="center"/>
          </w:tcPr>
          <w:p w14:paraId="1AFF683A" w14:textId="6A0F1D57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77,66</w:t>
            </w:r>
          </w:p>
        </w:tc>
        <w:tc>
          <w:tcPr>
            <w:tcW w:w="401" w:type="pct"/>
            <w:vAlign w:val="center"/>
          </w:tcPr>
          <w:p w14:paraId="534E4246" w14:textId="0B5CB385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90,41</w:t>
            </w:r>
          </w:p>
        </w:tc>
        <w:tc>
          <w:tcPr>
            <w:tcW w:w="402" w:type="pct"/>
            <w:vAlign w:val="center"/>
          </w:tcPr>
          <w:p w14:paraId="7C516306" w14:textId="0818CCBF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97,39</w:t>
            </w:r>
          </w:p>
        </w:tc>
      </w:tr>
      <w:tr w:rsidR="00B96FF2" w:rsidRPr="00CD5D37" w14:paraId="569FDA83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3A308CF5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739C7349" w14:textId="6833D9EB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Строение вещества. Химическая связь: ковалентная (полярная и неполярная), ионная, металлическая</w:t>
            </w:r>
          </w:p>
        </w:tc>
        <w:tc>
          <w:tcPr>
            <w:tcW w:w="584" w:type="pct"/>
            <w:vAlign w:val="center"/>
          </w:tcPr>
          <w:p w14:paraId="53FFA105" w14:textId="34BA92D2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Б</w:t>
            </w:r>
          </w:p>
        </w:tc>
        <w:tc>
          <w:tcPr>
            <w:tcW w:w="707" w:type="pct"/>
            <w:vAlign w:val="center"/>
          </w:tcPr>
          <w:p w14:paraId="10D10D11" w14:textId="7AC5A66D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81,81</w:t>
            </w:r>
          </w:p>
        </w:tc>
        <w:tc>
          <w:tcPr>
            <w:tcW w:w="469" w:type="pct"/>
            <w:vAlign w:val="center"/>
          </w:tcPr>
          <w:p w14:paraId="3EEF0D42" w14:textId="020C8297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36,17</w:t>
            </w:r>
          </w:p>
        </w:tc>
        <w:tc>
          <w:tcPr>
            <w:tcW w:w="401" w:type="pct"/>
            <w:vAlign w:val="center"/>
          </w:tcPr>
          <w:p w14:paraId="73DC6CC6" w14:textId="60F34FBE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68,34</w:t>
            </w:r>
          </w:p>
        </w:tc>
        <w:tc>
          <w:tcPr>
            <w:tcW w:w="401" w:type="pct"/>
            <w:vAlign w:val="center"/>
          </w:tcPr>
          <w:p w14:paraId="6A45D2ED" w14:textId="7E5FA112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82,25</w:t>
            </w:r>
          </w:p>
        </w:tc>
        <w:tc>
          <w:tcPr>
            <w:tcW w:w="402" w:type="pct"/>
            <w:vAlign w:val="center"/>
          </w:tcPr>
          <w:p w14:paraId="13B9B6A0" w14:textId="3A737229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95,41</w:t>
            </w:r>
          </w:p>
        </w:tc>
      </w:tr>
      <w:tr w:rsidR="00B96FF2" w:rsidRPr="00CD5D37" w14:paraId="44744495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4A558BF5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4EE705A7" w14:textId="283C036F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Строение атома. Строение электронных оболочек атомов первых 20 химических элементов Периодической системе химических элементов. Закономерности изменения свойств элементов в связи с положением в Периодической системе химических элементов</w:t>
            </w:r>
          </w:p>
        </w:tc>
        <w:tc>
          <w:tcPr>
            <w:tcW w:w="584" w:type="pct"/>
            <w:vAlign w:val="center"/>
          </w:tcPr>
          <w:p w14:paraId="0FD0B4BB" w14:textId="749F61E5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Б</w:t>
            </w:r>
          </w:p>
        </w:tc>
        <w:tc>
          <w:tcPr>
            <w:tcW w:w="707" w:type="pct"/>
            <w:vAlign w:val="center"/>
          </w:tcPr>
          <w:p w14:paraId="54B23456" w14:textId="79516B40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74,85</w:t>
            </w:r>
          </w:p>
        </w:tc>
        <w:tc>
          <w:tcPr>
            <w:tcW w:w="469" w:type="pct"/>
            <w:vAlign w:val="center"/>
          </w:tcPr>
          <w:p w14:paraId="538EAF3E" w14:textId="34FA89E9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31,91</w:t>
            </w:r>
          </w:p>
        </w:tc>
        <w:tc>
          <w:tcPr>
            <w:tcW w:w="401" w:type="pct"/>
            <w:vAlign w:val="center"/>
          </w:tcPr>
          <w:p w14:paraId="23E5BBDC" w14:textId="4EAFCA53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58,12</w:t>
            </w:r>
          </w:p>
        </w:tc>
        <w:tc>
          <w:tcPr>
            <w:tcW w:w="401" w:type="pct"/>
            <w:vAlign w:val="center"/>
          </w:tcPr>
          <w:p w14:paraId="3F64B4B3" w14:textId="35B332BD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73,85</w:t>
            </w:r>
          </w:p>
        </w:tc>
        <w:tc>
          <w:tcPr>
            <w:tcW w:w="402" w:type="pct"/>
            <w:vAlign w:val="center"/>
          </w:tcPr>
          <w:p w14:paraId="1574FF56" w14:textId="79EF6043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92,25</w:t>
            </w:r>
          </w:p>
        </w:tc>
      </w:tr>
      <w:tr w:rsidR="00B96FF2" w:rsidRPr="00CD5D37" w14:paraId="428066D5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32512852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6E849333" w14:textId="215C84DB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Классификация и номенклатура неорганических веществ</w:t>
            </w:r>
          </w:p>
        </w:tc>
        <w:tc>
          <w:tcPr>
            <w:tcW w:w="584" w:type="pct"/>
            <w:vAlign w:val="center"/>
          </w:tcPr>
          <w:p w14:paraId="6F0FFB51" w14:textId="217B85B4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Б</w:t>
            </w:r>
          </w:p>
        </w:tc>
        <w:tc>
          <w:tcPr>
            <w:tcW w:w="707" w:type="pct"/>
            <w:vAlign w:val="center"/>
          </w:tcPr>
          <w:p w14:paraId="532952ED" w14:textId="7C7E4AEB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67,27</w:t>
            </w:r>
          </w:p>
        </w:tc>
        <w:tc>
          <w:tcPr>
            <w:tcW w:w="469" w:type="pct"/>
            <w:vAlign w:val="center"/>
          </w:tcPr>
          <w:p w14:paraId="735F3BB7" w14:textId="0A898C30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12,77</w:t>
            </w:r>
          </w:p>
        </w:tc>
        <w:tc>
          <w:tcPr>
            <w:tcW w:w="401" w:type="pct"/>
            <w:vAlign w:val="center"/>
          </w:tcPr>
          <w:p w14:paraId="2782D1B8" w14:textId="7B79B445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46,09</w:t>
            </w:r>
          </w:p>
        </w:tc>
        <w:tc>
          <w:tcPr>
            <w:tcW w:w="401" w:type="pct"/>
            <w:vAlign w:val="center"/>
          </w:tcPr>
          <w:p w14:paraId="60B44B98" w14:textId="36AE5899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70,68</w:t>
            </w:r>
          </w:p>
        </w:tc>
        <w:tc>
          <w:tcPr>
            <w:tcW w:w="402" w:type="pct"/>
            <w:vAlign w:val="center"/>
          </w:tcPr>
          <w:p w14:paraId="7FC4F88E" w14:textId="6F4CF494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84,65</w:t>
            </w:r>
          </w:p>
        </w:tc>
      </w:tr>
      <w:tr w:rsidR="00B96FF2" w:rsidRPr="00CD5D37" w14:paraId="04FE16D1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1F2EB389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5DAA538D" w14:textId="75617CA1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Химические свойства простых веществ. Химические свойства оксидов: оснόвных, амфотерных, кислотных</w:t>
            </w:r>
          </w:p>
        </w:tc>
        <w:tc>
          <w:tcPr>
            <w:tcW w:w="584" w:type="pct"/>
            <w:vAlign w:val="center"/>
          </w:tcPr>
          <w:p w14:paraId="6A543EAF" w14:textId="1AC51971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Б</w:t>
            </w:r>
          </w:p>
        </w:tc>
        <w:tc>
          <w:tcPr>
            <w:tcW w:w="707" w:type="pct"/>
            <w:vAlign w:val="center"/>
          </w:tcPr>
          <w:p w14:paraId="3CF5A015" w14:textId="561688A9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58,15</w:t>
            </w:r>
          </w:p>
        </w:tc>
        <w:tc>
          <w:tcPr>
            <w:tcW w:w="469" w:type="pct"/>
            <w:vAlign w:val="center"/>
          </w:tcPr>
          <w:p w14:paraId="360B1DAC" w14:textId="59D3BE11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21,28</w:t>
            </w:r>
          </w:p>
        </w:tc>
        <w:tc>
          <w:tcPr>
            <w:tcW w:w="401" w:type="pct"/>
            <w:vAlign w:val="center"/>
          </w:tcPr>
          <w:p w14:paraId="637E135E" w14:textId="7ED4BB81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37,88</w:t>
            </w:r>
          </w:p>
        </w:tc>
        <w:tc>
          <w:tcPr>
            <w:tcW w:w="401" w:type="pct"/>
            <w:vAlign w:val="center"/>
          </w:tcPr>
          <w:p w14:paraId="76B9ECB7" w14:textId="5989BA8D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53,72</w:t>
            </w:r>
          </w:p>
        </w:tc>
        <w:tc>
          <w:tcPr>
            <w:tcW w:w="402" w:type="pct"/>
            <w:vAlign w:val="center"/>
          </w:tcPr>
          <w:p w14:paraId="55BB1414" w14:textId="764FD6E9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81,33</w:t>
            </w:r>
          </w:p>
        </w:tc>
      </w:tr>
      <w:tr w:rsidR="00B96FF2" w:rsidRPr="00CD5D37" w14:paraId="4E0C1C9D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67406613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2C98DB91" w14:textId="37F719BC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Химические свойства простых веществ. Химические свойства сложных веществ</w:t>
            </w:r>
          </w:p>
        </w:tc>
        <w:tc>
          <w:tcPr>
            <w:tcW w:w="584" w:type="pct"/>
            <w:vAlign w:val="center"/>
          </w:tcPr>
          <w:p w14:paraId="7F2C1C65" w14:textId="166DCFBB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П</w:t>
            </w:r>
          </w:p>
        </w:tc>
        <w:tc>
          <w:tcPr>
            <w:tcW w:w="707" w:type="pct"/>
            <w:vAlign w:val="center"/>
          </w:tcPr>
          <w:p w14:paraId="5A4A3CE9" w14:textId="58F0DFF8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43,84</w:t>
            </w:r>
          </w:p>
        </w:tc>
        <w:tc>
          <w:tcPr>
            <w:tcW w:w="469" w:type="pct"/>
            <w:vAlign w:val="center"/>
          </w:tcPr>
          <w:p w14:paraId="6D0F97F9" w14:textId="2B2F6798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5,32</w:t>
            </w:r>
          </w:p>
        </w:tc>
        <w:tc>
          <w:tcPr>
            <w:tcW w:w="401" w:type="pct"/>
            <w:vAlign w:val="center"/>
          </w:tcPr>
          <w:p w14:paraId="0A4629CA" w14:textId="6976BE06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25,35</w:t>
            </w:r>
          </w:p>
        </w:tc>
        <w:tc>
          <w:tcPr>
            <w:tcW w:w="401" w:type="pct"/>
            <w:vAlign w:val="center"/>
          </w:tcPr>
          <w:p w14:paraId="40BDE773" w14:textId="13C68C51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41,28</w:t>
            </w:r>
          </w:p>
        </w:tc>
        <w:tc>
          <w:tcPr>
            <w:tcW w:w="402" w:type="pct"/>
            <w:vAlign w:val="center"/>
          </w:tcPr>
          <w:p w14:paraId="5065020A" w14:textId="6FF4A04D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63,84</w:t>
            </w:r>
          </w:p>
        </w:tc>
      </w:tr>
      <w:tr w:rsidR="00B96FF2" w:rsidRPr="00CD5D37" w14:paraId="2628BFFD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4A5C21BD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4B872C59" w14:textId="1DA314D8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Химические свойства простых веществ. Химические свойства сложных веществ</w:t>
            </w:r>
          </w:p>
        </w:tc>
        <w:tc>
          <w:tcPr>
            <w:tcW w:w="584" w:type="pct"/>
            <w:vAlign w:val="center"/>
          </w:tcPr>
          <w:p w14:paraId="1BBD2043" w14:textId="0DC6FDF2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П</w:t>
            </w:r>
          </w:p>
        </w:tc>
        <w:tc>
          <w:tcPr>
            <w:tcW w:w="707" w:type="pct"/>
            <w:vAlign w:val="center"/>
          </w:tcPr>
          <w:p w14:paraId="418B5A38" w14:textId="779D81CE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56,47</w:t>
            </w:r>
          </w:p>
        </w:tc>
        <w:tc>
          <w:tcPr>
            <w:tcW w:w="469" w:type="pct"/>
            <w:vAlign w:val="center"/>
          </w:tcPr>
          <w:p w14:paraId="1A10F2CF" w14:textId="54A60EC1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6,38</w:t>
            </w:r>
          </w:p>
        </w:tc>
        <w:tc>
          <w:tcPr>
            <w:tcW w:w="401" w:type="pct"/>
            <w:vAlign w:val="center"/>
          </w:tcPr>
          <w:p w14:paraId="173FA839" w14:textId="360488DB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26,75</w:t>
            </w:r>
          </w:p>
        </w:tc>
        <w:tc>
          <w:tcPr>
            <w:tcW w:w="401" w:type="pct"/>
            <w:vAlign w:val="center"/>
          </w:tcPr>
          <w:p w14:paraId="00254EF4" w14:textId="4301B1C7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55,39</w:t>
            </w:r>
          </w:p>
        </w:tc>
        <w:tc>
          <w:tcPr>
            <w:tcW w:w="402" w:type="pct"/>
            <w:vAlign w:val="center"/>
          </w:tcPr>
          <w:p w14:paraId="32529B9E" w14:textId="16B6AD53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84,73</w:t>
            </w:r>
          </w:p>
        </w:tc>
      </w:tr>
      <w:tr w:rsidR="00B96FF2" w:rsidRPr="00CD5D37" w14:paraId="3E110342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7EE36282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744710C8" w14:textId="14636A41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Классификация химических реакций по различным признакам: количеству и составу исходных и полученных веществ, изменению степеней окисления химических элементов, поглощению и выделению энергии</w:t>
            </w:r>
          </w:p>
        </w:tc>
        <w:tc>
          <w:tcPr>
            <w:tcW w:w="584" w:type="pct"/>
            <w:vAlign w:val="center"/>
          </w:tcPr>
          <w:p w14:paraId="655BB6B9" w14:textId="2608EB8E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Б</w:t>
            </w:r>
          </w:p>
        </w:tc>
        <w:tc>
          <w:tcPr>
            <w:tcW w:w="707" w:type="pct"/>
            <w:vAlign w:val="center"/>
          </w:tcPr>
          <w:p w14:paraId="0A7DD0F8" w14:textId="70332F9D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83,69</w:t>
            </w:r>
          </w:p>
        </w:tc>
        <w:tc>
          <w:tcPr>
            <w:tcW w:w="469" w:type="pct"/>
            <w:vAlign w:val="center"/>
          </w:tcPr>
          <w:p w14:paraId="17C673F1" w14:textId="0190E878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31,91</w:t>
            </w:r>
          </w:p>
        </w:tc>
        <w:tc>
          <w:tcPr>
            <w:tcW w:w="401" w:type="pct"/>
            <w:vAlign w:val="center"/>
          </w:tcPr>
          <w:p w14:paraId="335AA0B8" w14:textId="7D22D52E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72,55</w:t>
            </w:r>
          </w:p>
        </w:tc>
        <w:tc>
          <w:tcPr>
            <w:tcW w:w="401" w:type="pct"/>
            <w:vAlign w:val="center"/>
          </w:tcPr>
          <w:p w14:paraId="36D48737" w14:textId="330DFB88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85,42</w:t>
            </w:r>
          </w:p>
        </w:tc>
        <w:tc>
          <w:tcPr>
            <w:tcW w:w="402" w:type="pct"/>
            <w:vAlign w:val="center"/>
          </w:tcPr>
          <w:p w14:paraId="125410B1" w14:textId="79240CA9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94,62</w:t>
            </w:r>
          </w:p>
        </w:tc>
      </w:tr>
      <w:tr w:rsidR="00B96FF2" w:rsidRPr="00CD5D37" w14:paraId="39ACF66F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513B33BC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673CA197" w14:textId="44EFF38A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Химическая реакция. Условия и признаки протекания химических реакций. Химические уравнения. Сохранение массы веществ при химических реакциях</w:t>
            </w:r>
          </w:p>
        </w:tc>
        <w:tc>
          <w:tcPr>
            <w:tcW w:w="584" w:type="pct"/>
            <w:vAlign w:val="center"/>
          </w:tcPr>
          <w:p w14:paraId="1C100615" w14:textId="3F417ABB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П</w:t>
            </w:r>
          </w:p>
        </w:tc>
        <w:tc>
          <w:tcPr>
            <w:tcW w:w="707" w:type="pct"/>
            <w:vAlign w:val="center"/>
          </w:tcPr>
          <w:p w14:paraId="2DC62082" w14:textId="5578F138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72,14</w:t>
            </w:r>
          </w:p>
        </w:tc>
        <w:tc>
          <w:tcPr>
            <w:tcW w:w="469" w:type="pct"/>
            <w:vAlign w:val="center"/>
          </w:tcPr>
          <w:p w14:paraId="24D9DCA4" w14:textId="2F32FBB7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6,38</w:t>
            </w:r>
          </w:p>
        </w:tc>
        <w:tc>
          <w:tcPr>
            <w:tcW w:w="401" w:type="pct"/>
            <w:vAlign w:val="center"/>
          </w:tcPr>
          <w:p w14:paraId="54F24902" w14:textId="4560B069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40,78</w:t>
            </w:r>
          </w:p>
        </w:tc>
        <w:tc>
          <w:tcPr>
            <w:tcW w:w="401" w:type="pct"/>
            <w:vAlign w:val="center"/>
          </w:tcPr>
          <w:p w14:paraId="6DE7ABDD" w14:textId="3A775AE3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79,71</w:t>
            </w:r>
          </w:p>
        </w:tc>
        <w:tc>
          <w:tcPr>
            <w:tcW w:w="402" w:type="pct"/>
            <w:vAlign w:val="center"/>
          </w:tcPr>
          <w:p w14:paraId="6BB92AD4" w14:textId="7706A27B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94,22</w:t>
            </w:r>
          </w:p>
        </w:tc>
      </w:tr>
      <w:tr w:rsidR="00B96FF2" w:rsidRPr="00CD5D37" w14:paraId="1873EB43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23B92EC0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12434170" w14:textId="445ECA40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 xml:space="preserve">Электролиты и неэлектролиты. Катионы и анионы. Электролитическая </w:t>
            </w:r>
            <w:r w:rsidRPr="00CD5D37">
              <w:rPr>
                <w:sz w:val="22"/>
                <w:szCs w:val="22"/>
              </w:rPr>
              <w:lastRenderedPageBreak/>
              <w:t>диссоциация кислот, щёлочей и солей (средних)</w:t>
            </w:r>
          </w:p>
        </w:tc>
        <w:tc>
          <w:tcPr>
            <w:tcW w:w="584" w:type="pct"/>
            <w:vAlign w:val="center"/>
          </w:tcPr>
          <w:p w14:paraId="39321651" w14:textId="4E0E3119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lastRenderedPageBreak/>
              <w:t>Б</w:t>
            </w:r>
          </w:p>
        </w:tc>
        <w:tc>
          <w:tcPr>
            <w:tcW w:w="707" w:type="pct"/>
            <w:vAlign w:val="center"/>
          </w:tcPr>
          <w:p w14:paraId="518EF6D8" w14:textId="4D57A1F4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66,28</w:t>
            </w:r>
          </w:p>
        </w:tc>
        <w:tc>
          <w:tcPr>
            <w:tcW w:w="469" w:type="pct"/>
            <w:vAlign w:val="center"/>
          </w:tcPr>
          <w:p w14:paraId="74A09901" w14:textId="51EF7731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2,13</w:t>
            </w:r>
          </w:p>
        </w:tc>
        <w:tc>
          <w:tcPr>
            <w:tcW w:w="401" w:type="pct"/>
            <w:vAlign w:val="center"/>
          </w:tcPr>
          <w:p w14:paraId="501AA1B7" w14:textId="5E140024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37,68</w:t>
            </w:r>
          </w:p>
        </w:tc>
        <w:tc>
          <w:tcPr>
            <w:tcW w:w="401" w:type="pct"/>
            <w:vAlign w:val="center"/>
          </w:tcPr>
          <w:p w14:paraId="28BAC81E" w14:textId="0FE67F13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66,56</w:t>
            </w:r>
          </w:p>
        </w:tc>
        <w:tc>
          <w:tcPr>
            <w:tcW w:w="402" w:type="pct"/>
            <w:vAlign w:val="center"/>
          </w:tcPr>
          <w:p w14:paraId="209BEA30" w14:textId="549448E3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93,35</w:t>
            </w:r>
          </w:p>
        </w:tc>
      </w:tr>
      <w:tr w:rsidR="00B96FF2" w:rsidRPr="00CD5D37" w14:paraId="6C1D4816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70B4C195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61735A40" w14:textId="0381E048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Реакции ионного обмена и условия их осуществления</w:t>
            </w:r>
          </w:p>
        </w:tc>
        <w:tc>
          <w:tcPr>
            <w:tcW w:w="584" w:type="pct"/>
            <w:vAlign w:val="center"/>
          </w:tcPr>
          <w:p w14:paraId="215A4376" w14:textId="117E6BC5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Б</w:t>
            </w:r>
          </w:p>
        </w:tc>
        <w:tc>
          <w:tcPr>
            <w:tcW w:w="707" w:type="pct"/>
            <w:vAlign w:val="center"/>
          </w:tcPr>
          <w:p w14:paraId="1EDAC329" w14:textId="5D4DE1C9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63,29</w:t>
            </w:r>
          </w:p>
        </w:tc>
        <w:tc>
          <w:tcPr>
            <w:tcW w:w="469" w:type="pct"/>
            <w:vAlign w:val="center"/>
          </w:tcPr>
          <w:p w14:paraId="497DC5B3" w14:textId="6ABC84BA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8,51</w:t>
            </w:r>
          </w:p>
        </w:tc>
        <w:tc>
          <w:tcPr>
            <w:tcW w:w="401" w:type="pct"/>
            <w:vAlign w:val="center"/>
          </w:tcPr>
          <w:p w14:paraId="79163AA4" w14:textId="475F730D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37,68</w:t>
            </w:r>
          </w:p>
        </w:tc>
        <w:tc>
          <w:tcPr>
            <w:tcW w:w="401" w:type="pct"/>
            <w:vAlign w:val="center"/>
          </w:tcPr>
          <w:p w14:paraId="64D4A4E1" w14:textId="18A5AFC1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61,97</w:t>
            </w:r>
          </w:p>
        </w:tc>
        <w:tc>
          <w:tcPr>
            <w:tcW w:w="402" w:type="pct"/>
            <w:vAlign w:val="center"/>
          </w:tcPr>
          <w:p w14:paraId="4CC63CF4" w14:textId="57BCFE36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88,92</w:t>
            </w:r>
          </w:p>
        </w:tc>
      </w:tr>
      <w:tr w:rsidR="00B96FF2" w:rsidRPr="00CD5D37" w14:paraId="487C658F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7F09CC8C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35F905D4" w14:textId="2885D445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Окислительно-восстановительные реакции. Окислитель и восстановитель</w:t>
            </w:r>
          </w:p>
        </w:tc>
        <w:tc>
          <w:tcPr>
            <w:tcW w:w="584" w:type="pct"/>
            <w:vAlign w:val="center"/>
          </w:tcPr>
          <w:p w14:paraId="2D61704E" w14:textId="39F91652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Б</w:t>
            </w:r>
          </w:p>
        </w:tc>
        <w:tc>
          <w:tcPr>
            <w:tcW w:w="707" w:type="pct"/>
            <w:vAlign w:val="center"/>
          </w:tcPr>
          <w:p w14:paraId="0E1E3575" w14:textId="7B160801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83,91</w:t>
            </w:r>
          </w:p>
        </w:tc>
        <w:tc>
          <w:tcPr>
            <w:tcW w:w="469" w:type="pct"/>
            <w:vAlign w:val="center"/>
          </w:tcPr>
          <w:p w14:paraId="37F58A2B" w14:textId="5D3CC7B5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31,91</w:t>
            </w:r>
          </w:p>
        </w:tc>
        <w:tc>
          <w:tcPr>
            <w:tcW w:w="401" w:type="pct"/>
            <w:vAlign w:val="center"/>
          </w:tcPr>
          <w:p w14:paraId="61C26418" w14:textId="727757E7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67,54</w:t>
            </w:r>
          </w:p>
        </w:tc>
        <w:tc>
          <w:tcPr>
            <w:tcW w:w="401" w:type="pct"/>
            <w:vAlign w:val="center"/>
          </w:tcPr>
          <w:p w14:paraId="7986C9B4" w14:textId="27544D44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86,69</w:t>
            </w:r>
          </w:p>
        </w:tc>
        <w:tc>
          <w:tcPr>
            <w:tcW w:w="402" w:type="pct"/>
            <w:vAlign w:val="center"/>
          </w:tcPr>
          <w:p w14:paraId="42F4E831" w14:textId="08713DFB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97,94</w:t>
            </w:r>
          </w:p>
        </w:tc>
      </w:tr>
      <w:tr w:rsidR="00B96FF2" w:rsidRPr="00CD5D37" w14:paraId="6707447F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39AED4C9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0325EA95" w14:textId="5C8BB52F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Правила безопасной работы в школьной лаборатории. Лабораторная посуда и оборудование. Разделение смесей и очистка веществ. Приготовление растворов</w:t>
            </w:r>
            <w:r w:rsidR="00CD5D37" w:rsidRPr="00CD5D37">
              <w:rPr>
                <w:sz w:val="22"/>
                <w:szCs w:val="22"/>
              </w:rPr>
              <w:t>.</w:t>
            </w:r>
            <w:r w:rsidRPr="00CD5D37">
              <w:rPr>
                <w:sz w:val="22"/>
                <w:szCs w:val="22"/>
              </w:rPr>
              <w:t xml:space="preserve"> Проблемы безопасного использования веществ и химических реакций в повседневной жизни. Химическое загрязнение окружающей среды и его последствия. Человек в мире веществ, материалов и химических реакций</w:t>
            </w:r>
          </w:p>
        </w:tc>
        <w:tc>
          <w:tcPr>
            <w:tcW w:w="584" w:type="pct"/>
            <w:vAlign w:val="center"/>
          </w:tcPr>
          <w:p w14:paraId="60A4F526" w14:textId="23DA12A5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Б</w:t>
            </w:r>
          </w:p>
        </w:tc>
        <w:tc>
          <w:tcPr>
            <w:tcW w:w="707" w:type="pct"/>
            <w:vAlign w:val="center"/>
          </w:tcPr>
          <w:p w14:paraId="335D944A" w14:textId="41D5ED07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37,70</w:t>
            </w:r>
          </w:p>
        </w:tc>
        <w:tc>
          <w:tcPr>
            <w:tcW w:w="469" w:type="pct"/>
            <w:vAlign w:val="center"/>
          </w:tcPr>
          <w:p w14:paraId="280EB16D" w14:textId="7FC6596B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8,51</w:t>
            </w:r>
          </w:p>
        </w:tc>
        <w:tc>
          <w:tcPr>
            <w:tcW w:w="401" w:type="pct"/>
            <w:vAlign w:val="center"/>
          </w:tcPr>
          <w:p w14:paraId="56B97491" w14:textId="6DC0AE76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23,05</w:t>
            </w:r>
          </w:p>
        </w:tc>
        <w:tc>
          <w:tcPr>
            <w:tcW w:w="401" w:type="pct"/>
            <w:vAlign w:val="center"/>
          </w:tcPr>
          <w:p w14:paraId="23B9D3F1" w14:textId="6824EE7C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37,72</w:t>
            </w:r>
          </w:p>
        </w:tc>
        <w:tc>
          <w:tcPr>
            <w:tcW w:w="402" w:type="pct"/>
            <w:vAlign w:val="center"/>
          </w:tcPr>
          <w:p w14:paraId="2B04824B" w14:textId="7B6369EC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51,42</w:t>
            </w:r>
          </w:p>
        </w:tc>
      </w:tr>
      <w:tr w:rsidR="00B96FF2" w:rsidRPr="00CD5D37" w14:paraId="345B57B5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1C309A04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0F915782" w14:textId="290C76BD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Определение характера среды раствора кислот и щёлочей с помощью индикаторов. Качественные реакции на ионы в растворе (хлорид-, сульфат-, карбонат-, фосфат-, гидроксид-ионы; ионы аммония, бария, серебра, кальция, меди и железа). Получение газообразных веществ. Качественные реакции на газообразные вещества (кислород, водород, углекислый газ, аммиак)</w:t>
            </w:r>
          </w:p>
        </w:tc>
        <w:tc>
          <w:tcPr>
            <w:tcW w:w="584" w:type="pct"/>
            <w:vAlign w:val="center"/>
          </w:tcPr>
          <w:p w14:paraId="55D6D7B6" w14:textId="000A0908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П</w:t>
            </w:r>
          </w:p>
        </w:tc>
        <w:tc>
          <w:tcPr>
            <w:tcW w:w="707" w:type="pct"/>
            <w:vAlign w:val="center"/>
          </w:tcPr>
          <w:p w14:paraId="2E1E57E1" w14:textId="731C85B1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43,95</w:t>
            </w:r>
          </w:p>
        </w:tc>
        <w:tc>
          <w:tcPr>
            <w:tcW w:w="469" w:type="pct"/>
            <w:vAlign w:val="center"/>
          </w:tcPr>
          <w:p w14:paraId="5D1E28C1" w14:textId="776168EF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8,51</w:t>
            </w:r>
          </w:p>
        </w:tc>
        <w:tc>
          <w:tcPr>
            <w:tcW w:w="401" w:type="pct"/>
            <w:vAlign w:val="center"/>
          </w:tcPr>
          <w:p w14:paraId="690E6208" w14:textId="4007EB38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19,34</w:t>
            </w:r>
          </w:p>
        </w:tc>
        <w:tc>
          <w:tcPr>
            <w:tcW w:w="401" w:type="pct"/>
            <w:vAlign w:val="center"/>
          </w:tcPr>
          <w:p w14:paraId="67D3B8A7" w14:textId="6BDE0182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40,41</w:t>
            </w:r>
          </w:p>
        </w:tc>
        <w:tc>
          <w:tcPr>
            <w:tcW w:w="402" w:type="pct"/>
            <w:vAlign w:val="center"/>
          </w:tcPr>
          <w:p w14:paraId="405FC026" w14:textId="2FE3753A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69,54</w:t>
            </w:r>
          </w:p>
        </w:tc>
      </w:tr>
      <w:tr w:rsidR="00B96FF2" w:rsidRPr="00CD5D37" w14:paraId="5538C237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5EBAA64B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398A74AC" w14:textId="5E33F66B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Вычисление массовой доли химического элемента в веществе</w:t>
            </w:r>
          </w:p>
        </w:tc>
        <w:tc>
          <w:tcPr>
            <w:tcW w:w="584" w:type="pct"/>
            <w:vAlign w:val="center"/>
          </w:tcPr>
          <w:p w14:paraId="0FAAB3C4" w14:textId="1C091727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Б</w:t>
            </w:r>
          </w:p>
        </w:tc>
        <w:tc>
          <w:tcPr>
            <w:tcW w:w="707" w:type="pct"/>
            <w:vAlign w:val="center"/>
          </w:tcPr>
          <w:p w14:paraId="22BF3268" w14:textId="01EF5670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80,43</w:t>
            </w:r>
          </w:p>
        </w:tc>
        <w:tc>
          <w:tcPr>
            <w:tcW w:w="469" w:type="pct"/>
            <w:vAlign w:val="center"/>
          </w:tcPr>
          <w:p w14:paraId="1BFD8F35" w14:textId="6F039DD2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12,77</w:t>
            </w:r>
          </w:p>
        </w:tc>
        <w:tc>
          <w:tcPr>
            <w:tcW w:w="401" w:type="pct"/>
            <w:vAlign w:val="center"/>
          </w:tcPr>
          <w:p w14:paraId="696BAC68" w14:textId="09DEA678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59,92</w:t>
            </w:r>
          </w:p>
        </w:tc>
        <w:tc>
          <w:tcPr>
            <w:tcW w:w="401" w:type="pct"/>
            <w:vAlign w:val="center"/>
          </w:tcPr>
          <w:p w14:paraId="62C20EE9" w14:textId="3EECB8BC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86,05</w:t>
            </w:r>
          </w:p>
        </w:tc>
        <w:tc>
          <w:tcPr>
            <w:tcW w:w="402" w:type="pct"/>
            <w:vAlign w:val="center"/>
          </w:tcPr>
          <w:p w14:paraId="49C2E785" w14:textId="4414FA87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96,04</w:t>
            </w:r>
          </w:p>
        </w:tc>
      </w:tr>
      <w:tr w:rsidR="00B96FF2" w:rsidRPr="00CD5D37" w14:paraId="57590E57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6A1E7FD7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2F1B4D39" w14:textId="0A8144D6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Химическое загрязнение окружающей среды и его последствия. Человек в мире веществ, материалов и химических реакций</w:t>
            </w:r>
          </w:p>
        </w:tc>
        <w:tc>
          <w:tcPr>
            <w:tcW w:w="584" w:type="pct"/>
            <w:vAlign w:val="center"/>
          </w:tcPr>
          <w:p w14:paraId="456E4FAF" w14:textId="23CA0332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Б</w:t>
            </w:r>
          </w:p>
        </w:tc>
        <w:tc>
          <w:tcPr>
            <w:tcW w:w="707" w:type="pct"/>
            <w:vAlign w:val="center"/>
          </w:tcPr>
          <w:p w14:paraId="33F3CD75" w14:textId="36A24E8B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46,43</w:t>
            </w:r>
          </w:p>
        </w:tc>
        <w:tc>
          <w:tcPr>
            <w:tcW w:w="469" w:type="pct"/>
            <w:vAlign w:val="center"/>
          </w:tcPr>
          <w:p w14:paraId="2B1DD606" w14:textId="78CA6B02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2,13</w:t>
            </w:r>
          </w:p>
        </w:tc>
        <w:tc>
          <w:tcPr>
            <w:tcW w:w="401" w:type="pct"/>
            <w:vAlign w:val="center"/>
          </w:tcPr>
          <w:p w14:paraId="32A879D3" w14:textId="7E81C237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20,64</w:t>
            </w:r>
          </w:p>
        </w:tc>
        <w:tc>
          <w:tcPr>
            <w:tcW w:w="401" w:type="pct"/>
            <w:vAlign w:val="center"/>
          </w:tcPr>
          <w:p w14:paraId="04565EBC" w14:textId="1A77DC57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44,06</w:t>
            </w:r>
          </w:p>
        </w:tc>
        <w:tc>
          <w:tcPr>
            <w:tcW w:w="402" w:type="pct"/>
            <w:vAlign w:val="center"/>
          </w:tcPr>
          <w:p w14:paraId="007D05ED" w14:textId="73DBD951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72,47</w:t>
            </w:r>
          </w:p>
        </w:tc>
      </w:tr>
      <w:tr w:rsidR="00B96FF2" w:rsidRPr="00CD5D37" w14:paraId="0E6D4B19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7D561652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6AA353FA" w14:textId="1C3A70AE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Окислительно-восстановительные реакции. Окислитель и восстановитель</w:t>
            </w:r>
          </w:p>
        </w:tc>
        <w:tc>
          <w:tcPr>
            <w:tcW w:w="584" w:type="pct"/>
            <w:vAlign w:val="center"/>
          </w:tcPr>
          <w:p w14:paraId="16D99855" w14:textId="17E955FB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В</w:t>
            </w:r>
          </w:p>
        </w:tc>
        <w:tc>
          <w:tcPr>
            <w:tcW w:w="707" w:type="pct"/>
            <w:vAlign w:val="center"/>
          </w:tcPr>
          <w:p w14:paraId="34B5A7AE" w14:textId="62B61753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58,36</w:t>
            </w:r>
          </w:p>
        </w:tc>
        <w:tc>
          <w:tcPr>
            <w:tcW w:w="469" w:type="pct"/>
            <w:vAlign w:val="center"/>
          </w:tcPr>
          <w:p w14:paraId="37EE9DE5" w14:textId="08783752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4,96</w:t>
            </w:r>
          </w:p>
        </w:tc>
        <w:tc>
          <w:tcPr>
            <w:tcW w:w="401" w:type="pct"/>
            <w:vAlign w:val="center"/>
          </w:tcPr>
          <w:p w14:paraId="582C324E" w14:textId="7648DE55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28,92</w:t>
            </w:r>
          </w:p>
        </w:tc>
        <w:tc>
          <w:tcPr>
            <w:tcW w:w="401" w:type="pct"/>
            <w:vAlign w:val="center"/>
          </w:tcPr>
          <w:p w14:paraId="3292CB8E" w14:textId="034CB97F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56,89</w:t>
            </w:r>
          </w:p>
        </w:tc>
        <w:tc>
          <w:tcPr>
            <w:tcW w:w="402" w:type="pct"/>
            <w:vAlign w:val="center"/>
          </w:tcPr>
          <w:p w14:paraId="4497CBAB" w14:textId="542CF52E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87,03</w:t>
            </w:r>
          </w:p>
        </w:tc>
      </w:tr>
      <w:tr w:rsidR="00B96FF2" w:rsidRPr="00CD5D37" w14:paraId="744BAFB7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32A86422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0116291F" w14:textId="090179C3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 xml:space="preserve">Взаимосвязь различных классов неорганических веществ. Реакции ионного обмена и условия их </w:t>
            </w:r>
            <w:r w:rsidRPr="00CD5D37">
              <w:rPr>
                <w:sz w:val="22"/>
                <w:szCs w:val="22"/>
              </w:rPr>
              <w:lastRenderedPageBreak/>
              <w:t>осуществления</w:t>
            </w:r>
          </w:p>
        </w:tc>
        <w:tc>
          <w:tcPr>
            <w:tcW w:w="584" w:type="pct"/>
            <w:vAlign w:val="center"/>
          </w:tcPr>
          <w:p w14:paraId="4A3449A7" w14:textId="6D94363A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lastRenderedPageBreak/>
              <w:t>В</w:t>
            </w:r>
          </w:p>
        </w:tc>
        <w:tc>
          <w:tcPr>
            <w:tcW w:w="707" w:type="pct"/>
            <w:vAlign w:val="center"/>
          </w:tcPr>
          <w:p w14:paraId="52FA58C5" w14:textId="7EA9B386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color w:val="000000"/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49,71</w:t>
            </w:r>
          </w:p>
        </w:tc>
        <w:tc>
          <w:tcPr>
            <w:tcW w:w="469" w:type="pct"/>
            <w:vAlign w:val="center"/>
          </w:tcPr>
          <w:p w14:paraId="692C5F58" w14:textId="06EF078E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2,66</w:t>
            </w:r>
          </w:p>
        </w:tc>
        <w:tc>
          <w:tcPr>
            <w:tcW w:w="401" w:type="pct"/>
            <w:vAlign w:val="center"/>
          </w:tcPr>
          <w:p w14:paraId="6652B4BE" w14:textId="13B081A6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14,53</w:t>
            </w:r>
          </w:p>
        </w:tc>
        <w:tc>
          <w:tcPr>
            <w:tcW w:w="401" w:type="pct"/>
            <w:vAlign w:val="center"/>
          </w:tcPr>
          <w:p w14:paraId="0DECCDF2" w14:textId="3174DFFB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46,67</w:t>
            </w:r>
          </w:p>
        </w:tc>
        <w:tc>
          <w:tcPr>
            <w:tcW w:w="402" w:type="pct"/>
            <w:vAlign w:val="center"/>
          </w:tcPr>
          <w:p w14:paraId="50A56620" w14:textId="5BC6D02F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84,02</w:t>
            </w:r>
          </w:p>
        </w:tc>
      </w:tr>
      <w:tr w:rsidR="00B96FF2" w:rsidRPr="00CD5D37" w14:paraId="38355976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4EFA8042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7B1740BC" w14:textId="18A8EA4F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Вычисление количества вещества, массы или объёма вещества по количеству вещества, массе или объёму одного из реагентов или продуктов реакции. Вычисление массовой доли растворённого вещества в раствор</w:t>
            </w:r>
          </w:p>
        </w:tc>
        <w:tc>
          <w:tcPr>
            <w:tcW w:w="584" w:type="pct"/>
            <w:vAlign w:val="center"/>
          </w:tcPr>
          <w:p w14:paraId="461B678E" w14:textId="69F14A2D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В</w:t>
            </w:r>
          </w:p>
        </w:tc>
        <w:tc>
          <w:tcPr>
            <w:tcW w:w="707" w:type="pct"/>
            <w:vAlign w:val="center"/>
          </w:tcPr>
          <w:p w14:paraId="246084C9" w14:textId="4F591CDB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color w:val="000000"/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55,00</w:t>
            </w:r>
          </w:p>
        </w:tc>
        <w:tc>
          <w:tcPr>
            <w:tcW w:w="469" w:type="pct"/>
            <w:vAlign w:val="center"/>
          </w:tcPr>
          <w:p w14:paraId="25D2D076" w14:textId="1B017FFF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401" w:type="pct"/>
            <w:vAlign w:val="center"/>
          </w:tcPr>
          <w:p w14:paraId="2394169C" w14:textId="13946ADE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11,49</w:t>
            </w:r>
          </w:p>
        </w:tc>
        <w:tc>
          <w:tcPr>
            <w:tcW w:w="401" w:type="pct"/>
            <w:vAlign w:val="center"/>
          </w:tcPr>
          <w:p w14:paraId="03342D0D" w14:textId="6BC1656B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55,10</w:t>
            </w:r>
          </w:p>
        </w:tc>
        <w:tc>
          <w:tcPr>
            <w:tcW w:w="402" w:type="pct"/>
            <w:vAlign w:val="center"/>
          </w:tcPr>
          <w:p w14:paraId="03B0FF0D" w14:textId="752D792E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93,35</w:t>
            </w:r>
          </w:p>
        </w:tc>
      </w:tr>
      <w:tr w:rsidR="00B96FF2" w:rsidRPr="00CD5D37" w14:paraId="13284499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75C8DEC2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3616A08E" w14:textId="2331A295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Решение экспериментальных задач по теме «Неметаллы IV–VII групп и их соединений»; «Металлы и их соединения». Качественные реакции на ионы в растворе (хлорид-, иодид-, сульфат-, карбонат-, силикат-, фосфат-, гидроксид-ионы; ион аммония; катионы изученных металлов, а также бария, серебра, кальция, меди и железа)</w:t>
            </w:r>
          </w:p>
        </w:tc>
        <w:tc>
          <w:tcPr>
            <w:tcW w:w="584" w:type="pct"/>
            <w:vAlign w:val="center"/>
          </w:tcPr>
          <w:p w14:paraId="1D1A269A" w14:textId="68B78AF8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В</w:t>
            </w:r>
          </w:p>
        </w:tc>
        <w:tc>
          <w:tcPr>
            <w:tcW w:w="707" w:type="pct"/>
            <w:vAlign w:val="center"/>
          </w:tcPr>
          <w:p w14:paraId="0F47B292" w14:textId="28B4DD18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color w:val="000000"/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70,84</w:t>
            </w:r>
          </w:p>
        </w:tc>
        <w:tc>
          <w:tcPr>
            <w:tcW w:w="469" w:type="pct"/>
            <w:vAlign w:val="center"/>
          </w:tcPr>
          <w:p w14:paraId="4C9A4F99" w14:textId="23980FF6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3,72</w:t>
            </w:r>
          </w:p>
        </w:tc>
        <w:tc>
          <w:tcPr>
            <w:tcW w:w="401" w:type="pct"/>
            <w:vAlign w:val="center"/>
          </w:tcPr>
          <w:p w14:paraId="56EC8223" w14:textId="589F89CB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40,33</w:t>
            </w:r>
          </w:p>
        </w:tc>
        <w:tc>
          <w:tcPr>
            <w:tcW w:w="401" w:type="pct"/>
            <w:vAlign w:val="center"/>
          </w:tcPr>
          <w:p w14:paraId="4A496596" w14:textId="755CA46B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75,83</w:t>
            </w:r>
          </w:p>
        </w:tc>
        <w:tc>
          <w:tcPr>
            <w:tcW w:w="402" w:type="pct"/>
            <w:vAlign w:val="center"/>
          </w:tcPr>
          <w:p w14:paraId="7CCB0268" w14:textId="6C8EDF4E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94,94</w:t>
            </w:r>
          </w:p>
        </w:tc>
      </w:tr>
      <w:tr w:rsidR="00B96FF2" w:rsidRPr="00CD5D37" w14:paraId="562BB84B" w14:textId="77777777" w:rsidTr="007960D2">
        <w:trPr>
          <w:trHeight w:val="226"/>
        </w:trPr>
        <w:tc>
          <w:tcPr>
            <w:tcW w:w="432" w:type="pct"/>
            <w:vAlign w:val="center"/>
          </w:tcPr>
          <w:p w14:paraId="044CBB99" w14:textId="77777777" w:rsidR="00B96FF2" w:rsidRPr="00CD5D37" w:rsidRDefault="00B96FF2" w:rsidP="0088271B">
            <w:pPr>
              <w:pStyle w:val="a3"/>
              <w:numPr>
                <w:ilvl w:val="0"/>
                <w:numId w:val="3"/>
              </w:num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604" w:type="pct"/>
            <w:vAlign w:val="center"/>
          </w:tcPr>
          <w:p w14:paraId="0EC58D5D" w14:textId="4236E55A" w:rsidR="00B96FF2" w:rsidRPr="00CD5D37" w:rsidRDefault="00B96FF2" w:rsidP="00F44E53">
            <w:pPr>
              <w:autoSpaceDE w:val="0"/>
              <w:autoSpaceDN w:val="0"/>
              <w:adjustRightInd w:val="0"/>
              <w:ind w:firstLine="68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Правила безопасной работы в школьной лаборатории. Лабораторная посуда и оборудование. Разделение смесей и очистка веществ. Приготовление растворов</w:t>
            </w:r>
          </w:p>
        </w:tc>
        <w:tc>
          <w:tcPr>
            <w:tcW w:w="584" w:type="pct"/>
            <w:vAlign w:val="center"/>
          </w:tcPr>
          <w:p w14:paraId="4BCCE5C7" w14:textId="645B3823" w:rsidR="00B96FF2" w:rsidRPr="00CD5D37" w:rsidRDefault="00CD5D37" w:rsidP="00B96FF2">
            <w:pPr>
              <w:autoSpaceDE w:val="0"/>
              <w:autoSpaceDN w:val="0"/>
              <w:adjustRightInd w:val="0"/>
              <w:ind w:hanging="112"/>
              <w:jc w:val="center"/>
              <w:rPr>
                <w:sz w:val="22"/>
                <w:szCs w:val="22"/>
              </w:rPr>
            </w:pPr>
            <w:r w:rsidRPr="00CD5D37">
              <w:rPr>
                <w:sz w:val="22"/>
                <w:szCs w:val="22"/>
              </w:rPr>
              <w:t>В</w:t>
            </w:r>
          </w:p>
        </w:tc>
        <w:tc>
          <w:tcPr>
            <w:tcW w:w="707" w:type="pct"/>
            <w:vAlign w:val="center"/>
          </w:tcPr>
          <w:p w14:paraId="0E97D797" w14:textId="3D92ABE6" w:rsidR="00B96FF2" w:rsidRPr="00CD5D37" w:rsidRDefault="00B96FF2" w:rsidP="00C71ABA">
            <w:pPr>
              <w:autoSpaceDE w:val="0"/>
              <w:autoSpaceDN w:val="0"/>
              <w:adjustRightInd w:val="0"/>
              <w:ind w:firstLine="68"/>
              <w:jc w:val="center"/>
              <w:rPr>
                <w:color w:val="000000"/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79,08</w:t>
            </w:r>
          </w:p>
        </w:tc>
        <w:tc>
          <w:tcPr>
            <w:tcW w:w="469" w:type="pct"/>
            <w:vAlign w:val="center"/>
          </w:tcPr>
          <w:p w14:paraId="72367C97" w14:textId="1BA91E4C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36,17</w:t>
            </w:r>
          </w:p>
        </w:tc>
        <w:tc>
          <w:tcPr>
            <w:tcW w:w="401" w:type="pct"/>
            <w:vAlign w:val="center"/>
          </w:tcPr>
          <w:p w14:paraId="2F56AAA9" w14:textId="798F7906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65,63</w:t>
            </w:r>
          </w:p>
        </w:tc>
        <w:tc>
          <w:tcPr>
            <w:tcW w:w="401" w:type="pct"/>
            <w:vAlign w:val="center"/>
          </w:tcPr>
          <w:p w14:paraId="2ADDEE56" w14:textId="7E1C8219" w:rsidR="00B96FF2" w:rsidRPr="00CD5D37" w:rsidRDefault="00B96FF2" w:rsidP="00C71ABA">
            <w:pPr>
              <w:ind w:left="-107" w:right="-109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82,25</w:t>
            </w:r>
          </w:p>
        </w:tc>
        <w:tc>
          <w:tcPr>
            <w:tcW w:w="402" w:type="pct"/>
            <w:vAlign w:val="center"/>
          </w:tcPr>
          <w:p w14:paraId="1F0D2406" w14:textId="4019AE72" w:rsidR="00B96FF2" w:rsidRPr="00CD5D37" w:rsidRDefault="00B96FF2" w:rsidP="00C71ABA">
            <w:pPr>
              <w:ind w:left="-107" w:right="-108"/>
              <w:jc w:val="center"/>
              <w:rPr>
                <w:sz w:val="22"/>
                <w:szCs w:val="22"/>
              </w:rPr>
            </w:pPr>
            <w:r w:rsidRPr="00CD5D37">
              <w:rPr>
                <w:color w:val="000000"/>
                <w:sz w:val="22"/>
                <w:szCs w:val="22"/>
              </w:rPr>
              <w:t>89,72</w:t>
            </w:r>
          </w:p>
        </w:tc>
      </w:tr>
    </w:tbl>
    <w:p w14:paraId="4149FB85" w14:textId="77777777" w:rsidR="00022E68" w:rsidRDefault="00022E68" w:rsidP="001D7B78">
      <w:pPr>
        <w:ind w:left="-426" w:firstLine="965"/>
        <w:jc w:val="both"/>
        <w:rPr>
          <w:iCs/>
        </w:rPr>
      </w:pPr>
    </w:p>
    <w:p w14:paraId="0A903809" w14:textId="32938364" w:rsidR="00295F73" w:rsidRDefault="00295F73" w:rsidP="001D7B78">
      <w:pPr>
        <w:ind w:left="-426" w:firstLine="965"/>
        <w:jc w:val="both"/>
        <w:rPr>
          <w:iCs/>
        </w:rPr>
      </w:pPr>
      <w:r>
        <w:rPr>
          <w:iCs/>
        </w:rPr>
        <w:t>Результаты выполнения заданий участниками групп, получивших «2», «3», «4» и «5» в Воронежской области сопоставлены на рисунке 1.</w:t>
      </w:r>
    </w:p>
    <w:p w14:paraId="353CE80D" w14:textId="439E2383" w:rsidR="00295F73" w:rsidRDefault="00295F73" w:rsidP="00295F73">
      <w:pPr>
        <w:ind w:left="-426"/>
        <w:jc w:val="center"/>
        <w:rPr>
          <w:iCs/>
        </w:rPr>
      </w:pPr>
      <w:r>
        <w:rPr>
          <w:iCs/>
          <w:noProof/>
        </w:rPr>
        <w:drawing>
          <wp:inline distT="0" distB="0" distL="0" distR="0" wp14:anchorId="24C54430" wp14:editId="5305ADDB">
            <wp:extent cx="5454299" cy="3063451"/>
            <wp:effectExtent l="0" t="0" r="0" b="381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огэ диаграмма 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63524" cy="3068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3B3F42" w14:textId="55ECC495" w:rsidR="003B63D9" w:rsidRDefault="00295F73" w:rsidP="00295F73">
      <w:pPr>
        <w:ind w:left="-426"/>
        <w:jc w:val="center"/>
        <w:rPr>
          <w:i/>
          <w:iCs/>
          <w:sz w:val="22"/>
          <w:szCs w:val="22"/>
        </w:rPr>
      </w:pPr>
      <w:r w:rsidRPr="00295F73">
        <w:rPr>
          <w:i/>
          <w:iCs/>
          <w:sz w:val="22"/>
          <w:szCs w:val="22"/>
        </w:rPr>
        <w:t>Рис 1. Выполнение заданий различными группами участников</w:t>
      </w:r>
    </w:p>
    <w:p w14:paraId="773E5F1E" w14:textId="77777777" w:rsidR="00295F73" w:rsidRPr="00295F73" w:rsidRDefault="00295F73" w:rsidP="00295F73">
      <w:pPr>
        <w:ind w:left="-426"/>
        <w:jc w:val="center"/>
        <w:rPr>
          <w:i/>
          <w:iCs/>
          <w:sz w:val="22"/>
          <w:szCs w:val="22"/>
        </w:rPr>
      </w:pPr>
    </w:p>
    <w:p w14:paraId="11A225CD" w14:textId="25D1D988" w:rsidR="008D49A9" w:rsidRDefault="008D49A9" w:rsidP="00C46BDB">
      <w:pPr>
        <w:ind w:firstLine="567"/>
        <w:jc w:val="both"/>
        <w:rPr>
          <w:rFonts w:eastAsia="Times New Roman"/>
        </w:rPr>
      </w:pPr>
      <w:r w:rsidRPr="008D49A9">
        <w:rPr>
          <w:rFonts w:eastAsia="Times New Roman"/>
        </w:rPr>
        <w:t>Как видно из приведенн</w:t>
      </w:r>
      <w:r w:rsidR="00295F73">
        <w:rPr>
          <w:rFonts w:eastAsia="Times New Roman"/>
        </w:rPr>
        <w:t>ых</w:t>
      </w:r>
      <w:r w:rsidRPr="008D49A9">
        <w:rPr>
          <w:rFonts w:eastAsia="Times New Roman"/>
        </w:rPr>
        <w:t xml:space="preserve"> таблицы</w:t>
      </w:r>
      <w:r w:rsidR="00295F73">
        <w:rPr>
          <w:rFonts w:eastAsia="Times New Roman"/>
        </w:rPr>
        <w:t xml:space="preserve"> и рисунка</w:t>
      </w:r>
      <w:r w:rsidRPr="008D49A9">
        <w:rPr>
          <w:rFonts w:eastAsia="Times New Roman"/>
        </w:rPr>
        <w:t xml:space="preserve">, большинство учебных тем, </w:t>
      </w:r>
      <w:r w:rsidR="009B5264">
        <w:rPr>
          <w:rFonts w:eastAsia="Times New Roman"/>
        </w:rPr>
        <w:t xml:space="preserve">знание </w:t>
      </w:r>
      <w:r w:rsidRPr="008D49A9">
        <w:rPr>
          <w:rFonts w:eastAsia="Times New Roman"/>
        </w:rPr>
        <w:t>которы</w:t>
      </w:r>
      <w:r w:rsidR="009B5264">
        <w:rPr>
          <w:rFonts w:eastAsia="Times New Roman"/>
        </w:rPr>
        <w:t>х</w:t>
      </w:r>
      <w:r w:rsidRPr="008D49A9">
        <w:rPr>
          <w:rFonts w:eastAsia="Times New Roman"/>
        </w:rPr>
        <w:t xml:space="preserve"> проверял</w:t>
      </w:r>
      <w:r w:rsidR="009B5264">
        <w:rPr>
          <w:rFonts w:eastAsia="Times New Roman"/>
        </w:rPr>
        <w:t>о</w:t>
      </w:r>
      <w:r w:rsidRPr="008D49A9">
        <w:rPr>
          <w:rFonts w:eastAsia="Times New Roman"/>
        </w:rPr>
        <w:t>сь контрольно-измерительными материалами по химии, усвоены обучающимися Воронежской области на среднем (допустимом) и выше среднего уровне.</w:t>
      </w:r>
      <w:r w:rsidR="009B5264">
        <w:rPr>
          <w:rFonts w:eastAsia="Times New Roman"/>
        </w:rPr>
        <w:t xml:space="preserve"> Лишь </w:t>
      </w:r>
      <w:r w:rsidR="00C46BDB">
        <w:rPr>
          <w:rFonts w:eastAsia="Times New Roman"/>
        </w:rPr>
        <w:t>два</w:t>
      </w:r>
      <w:r w:rsidR="009B5264">
        <w:rPr>
          <w:rFonts w:eastAsia="Times New Roman"/>
        </w:rPr>
        <w:t xml:space="preserve"> задания базового уровня имеют результат выполнения ниже 50 % (таблица 2-8).</w:t>
      </w:r>
    </w:p>
    <w:p w14:paraId="4615BBFE" w14:textId="77777777" w:rsidR="004E61AD" w:rsidRDefault="004E61AD" w:rsidP="005A0A89">
      <w:pPr>
        <w:ind w:firstLine="709"/>
        <w:jc w:val="right"/>
        <w:rPr>
          <w:rFonts w:eastAsia="Times New Roman"/>
          <w:i/>
          <w:sz w:val="22"/>
          <w:szCs w:val="22"/>
        </w:rPr>
      </w:pPr>
    </w:p>
    <w:p w14:paraId="0D09D99D" w14:textId="54A481D5" w:rsidR="005A0A89" w:rsidRPr="004E61AD" w:rsidRDefault="005A0A89" w:rsidP="005A0A89">
      <w:pPr>
        <w:ind w:firstLine="709"/>
        <w:jc w:val="right"/>
        <w:rPr>
          <w:rFonts w:eastAsia="Times New Roman"/>
          <w:i/>
          <w:sz w:val="20"/>
          <w:szCs w:val="20"/>
        </w:rPr>
      </w:pPr>
      <w:r w:rsidRPr="004E61AD">
        <w:rPr>
          <w:rFonts w:eastAsia="Times New Roman"/>
          <w:i/>
          <w:sz w:val="20"/>
          <w:szCs w:val="20"/>
        </w:rPr>
        <w:t>Таблица 2-</w:t>
      </w:r>
      <w:r w:rsidR="004E61AD" w:rsidRPr="004E61AD">
        <w:rPr>
          <w:rFonts w:eastAsia="Times New Roman"/>
          <w:i/>
          <w:sz w:val="20"/>
          <w:szCs w:val="20"/>
        </w:rPr>
        <w:t>7.1</w:t>
      </w:r>
    </w:p>
    <w:p w14:paraId="4DEE1DD2" w14:textId="0468A19E" w:rsidR="005A0A89" w:rsidRDefault="005A0A89" w:rsidP="005A0A89">
      <w:pPr>
        <w:jc w:val="center"/>
      </w:pPr>
      <w:r w:rsidRPr="005A0A89">
        <w:t>Задания с наименьшими процентами выполнения</w:t>
      </w:r>
      <w:r w:rsidR="00CE566E">
        <w:t xml:space="preserve"> и</w:t>
      </w:r>
      <w:r w:rsidRPr="005A0A89">
        <w:t xml:space="preserve"> недостаточно освоенные умения</w:t>
      </w:r>
    </w:p>
    <w:p w14:paraId="658BAAF0" w14:textId="77777777" w:rsidR="00164E0A" w:rsidRPr="005A0A89" w:rsidRDefault="00164E0A" w:rsidP="005A0A89">
      <w:pPr>
        <w:jc w:val="center"/>
      </w:pPr>
    </w:p>
    <w:tbl>
      <w:tblPr>
        <w:tblStyle w:val="a7"/>
        <w:tblW w:w="9493" w:type="dxa"/>
        <w:tblLayout w:type="fixed"/>
        <w:tblLook w:val="04A0" w:firstRow="1" w:lastRow="0" w:firstColumn="1" w:lastColumn="0" w:noHBand="0" w:noVBand="1"/>
      </w:tblPr>
      <w:tblGrid>
        <w:gridCol w:w="982"/>
        <w:gridCol w:w="1358"/>
        <w:gridCol w:w="1057"/>
        <w:gridCol w:w="4678"/>
        <w:gridCol w:w="1418"/>
      </w:tblGrid>
      <w:tr w:rsidR="00E93468" w:rsidRPr="004E61AD" w14:paraId="73CD5D1F" w14:textId="77777777" w:rsidTr="004E61AD">
        <w:tc>
          <w:tcPr>
            <w:tcW w:w="982" w:type="dxa"/>
            <w:vAlign w:val="center"/>
          </w:tcPr>
          <w:p w14:paraId="42FAED90" w14:textId="77777777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Номер задания</w:t>
            </w:r>
          </w:p>
        </w:tc>
        <w:tc>
          <w:tcPr>
            <w:tcW w:w="1358" w:type="dxa"/>
            <w:vAlign w:val="center"/>
          </w:tcPr>
          <w:p w14:paraId="2A9D7839" w14:textId="03604B67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Средний процент выполнения</w:t>
            </w:r>
          </w:p>
        </w:tc>
        <w:tc>
          <w:tcPr>
            <w:tcW w:w="1057" w:type="dxa"/>
            <w:vAlign w:val="center"/>
          </w:tcPr>
          <w:p w14:paraId="2DD7D2FF" w14:textId="1F1E7B5E" w:rsidR="00E93468" w:rsidRPr="004E61AD" w:rsidRDefault="00E93468" w:rsidP="004E61AD">
            <w:pPr>
              <w:ind w:left="-185" w:right="-108"/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Уровень сложности задания</w:t>
            </w:r>
          </w:p>
        </w:tc>
        <w:tc>
          <w:tcPr>
            <w:tcW w:w="4678" w:type="dxa"/>
          </w:tcPr>
          <w:p w14:paraId="2F7872D9" w14:textId="73FC3706" w:rsidR="00E93468" w:rsidRPr="004E61AD" w:rsidRDefault="00E93468" w:rsidP="009415CE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Проверяемые умения</w:t>
            </w:r>
          </w:p>
        </w:tc>
        <w:tc>
          <w:tcPr>
            <w:tcW w:w="1418" w:type="dxa"/>
            <w:vAlign w:val="center"/>
          </w:tcPr>
          <w:p w14:paraId="3ADAB7E3" w14:textId="38333533" w:rsidR="00E93468" w:rsidRPr="004E61AD" w:rsidRDefault="00E93468" w:rsidP="004E61AD">
            <w:pPr>
              <w:ind w:left="-108" w:right="-108"/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Результаты в сравнении с 2022 годом</w:t>
            </w:r>
          </w:p>
        </w:tc>
      </w:tr>
      <w:tr w:rsidR="00E93468" w:rsidRPr="004E61AD" w14:paraId="49352475" w14:textId="77777777" w:rsidTr="004E61AD">
        <w:tc>
          <w:tcPr>
            <w:tcW w:w="982" w:type="dxa"/>
            <w:vAlign w:val="center"/>
          </w:tcPr>
          <w:p w14:paraId="27DC2A18" w14:textId="75131229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16</w:t>
            </w:r>
          </w:p>
        </w:tc>
        <w:tc>
          <w:tcPr>
            <w:tcW w:w="1358" w:type="dxa"/>
            <w:vAlign w:val="center"/>
          </w:tcPr>
          <w:p w14:paraId="4447A0A0" w14:textId="0D84439C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37,70</w:t>
            </w:r>
          </w:p>
        </w:tc>
        <w:tc>
          <w:tcPr>
            <w:tcW w:w="1057" w:type="dxa"/>
            <w:vAlign w:val="center"/>
          </w:tcPr>
          <w:p w14:paraId="130B51B0" w14:textId="08C6C6CD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Б</w:t>
            </w:r>
          </w:p>
        </w:tc>
        <w:tc>
          <w:tcPr>
            <w:tcW w:w="4678" w:type="dxa"/>
          </w:tcPr>
          <w:p w14:paraId="2AC206B6" w14:textId="4BC6572E" w:rsidR="00E93468" w:rsidRPr="004E61AD" w:rsidRDefault="00E93468" w:rsidP="00C46BDB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Обращаться с химической посудой и лабораторным оборудованием.</w:t>
            </w:r>
          </w:p>
          <w:p w14:paraId="0AEA0606" w14:textId="4F880C5D" w:rsidR="00E93468" w:rsidRPr="004E61AD" w:rsidRDefault="00E93468" w:rsidP="001A1C7C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Использовать приобретённые знания и умения в практической деятельности и повседневной жизни для безопасного обращения с веществами и материалами</w:t>
            </w:r>
            <w:r w:rsidR="009E21AB" w:rsidRPr="004E61AD">
              <w:rPr>
                <w:sz w:val="20"/>
                <w:szCs w:val="20"/>
              </w:rPr>
              <w:t>,</w:t>
            </w:r>
            <w:r w:rsidRPr="004E61AD">
              <w:rPr>
                <w:sz w:val="20"/>
                <w:szCs w:val="20"/>
              </w:rPr>
              <w:t xml:space="preserve"> грамотного оказания первой помощи при ожогах кислотами и щелочами</w:t>
            </w:r>
            <w:r w:rsidR="009E21AB" w:rsidRPr="004E61AD">
              <w:rPr>
                <w:sz w:val="20"/>
                <w:szCs w:val="20"/>
              </w:rPr>
              <w:t>, объяснения отдельных фактов и явлений, критической оценки информации о веществах, используемых в быту</w:t>
            </w:r>
          </w:p>
        </w:tc>
        <w:tc>
          <w:tcPr>
            <w:tcW w:w="1418" w:type="dxa"/>
            <w:vAlign w:val="center"/>
          </w:tcPr>
          <w:p w14:paraId="4EF5DD3C" w14:textId="2B1D2942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+ 9%</w:t>
            </w:r>
          </w:p>
        </w:tc>
      </w:tr>
      <w:tr w:rsidR="00E93468" w:rsidRPr="004E61AD" w14:paraId="268EB9FC" w14:textId="77777777" w:rsidTr="004E61AD">
        <w:tc>
          <w:tcPr>
            <w:tcW w:w="982" w:type="dxa"/>
            <w:vAlign w:val="center"/>
          </w:tcPr>
          <w:p w14:paraId="5A20F916" w14:textId="4C81B71D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19</w:t>
            </w:r>
          </w:p>
        </w:tc>
        <w:tc>
          <w:tcPr>
            <w:tcW w:w="1358" w:type="dxa"/>
            <w:vAlign w:val="center"/>
          </w:tcPr>
          <w:p w14:paraId="3E00A0D3" w14:textId="262273B1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46,43</w:t>
            </w:r>
          </w:p>
        </w:tc>
        <w:tc>
          <w:tcPr>
            <w:tcW w:w="1057" w:type="dxa"/>
            <w:vAlign w:val="center"/>
          </w:tcPr>
          <w:p w14:paraId="012C8711" w14:textId="4CC56A95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Б</w:t>
            </w:r>
          </w:p>
        </w:tc>
        <w:tc>
          <w:tcPr>
            <w:tcW w:w="4678" w:type="dxa"/>
          </w:tcPr>
          <w:p w14:paraId="3926A4B5" w14:textId="3449757A" w:rsidR="00E93468" w:rsidRPr="004E61AD" w:rsidRDefault="00E93468" w:rsidP="00C46BDB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Использовать приобретённые знания и умения в практической деятельности и повседневной жизни</w:t>
            </w:r>
          </w:p>
        </w:tc>
        <w:tc>
          <w:tcPr>
            <w:tcW w:w="1418" w:type="dxa"/>
            <w:vAlign w:val="center"/>
          </w:tcPr>
          <w:p w14:paraId="1A89765E" w14:textId="49E640BA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+ 18%</w:t>
            </w:r>
          </w:p>
        </w:tc>
      </w:tr>
      <w:tr w:rsidR="00E93468" w:rsidRPr="004E61AD" w14:paraId="6CBC1FFA" w14:textId="77777777" w:rsidTr="004E61AD">
        <w:trPr>
          <w:trHeight w:val="777"/>
        </w:trPr>
        <w:tc>
          <w:tcPr>
            <w:tcW w:w="982" w:type="dxa"/>
            <w:vAlign w:val="center"/>
          </w:tcPr>
          <w:p w14:paraId="287A706A" w14:textId="77777777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8</w:t>
            </w:r>
          </w:p>
        </w:tc>
        <w:tc>
          <w:tcPr>
            <w:tcW w:w="1358" w:type="dxa"/>
            <w:vAlign w:val="center"/>
          </w:tcPr>
          <w:p w14:paraId="5D0BC344" w14:textId="127824FD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58,15</w:t>
            </w:r>
          </w:p>
        </w:tc>
        <w:tc>
          <w:tcPr>
            <w:tcW w:w="1057" w:type="dxa"/>
            <w:vAlign w:val="center"/>
          </w:tcPr>
          <w:p w14:paraId="35C7D012" w14:textId="262FAC98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Б</w:t>
            </w:r>
          </w:p>
        </w:tc>
        <w:tc>
          <w:tcPr>
            <w:tcW w:w="4678" w:type="dxa"/>
          </w:tcPr>
          <w:p w14:paraId="13F6A738" w14:textId="1BE5D924" w:rsidR="00E93468" w:rsidRPr="004E61AD" w:rsidRDefault="00E93468" w:rsidP="00E93468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Характеризовать химические свойства простых веществ – неметаллов и металлов.</w:t>
            </w:r>
          </w:p>
          <w:p w14:paraId="7C37599D" w14:textId="7879C849" w:rsidR="00E93468" w:rsidRPr="004E61AD" w:rsidRDefault="00E93468" w:rsidP="00E93468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Характеризовать химические свойства оксидов: оснόвных, амфотерных, кислотных</w:t>
            </w:r>
          </w:p>
        </w:tc>
        <w:tc>
          <w:tcPr>
            <w:tcW w:w="1418" w:type="dxa"/>
            <w:vAlign w:val="center"/>
          </w:tcPr>
          <w:p w14:paraId="50BC8EB9" w14:textId="5D35FD8E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+ 11%</w:t>
            </w:r>
          </w:p>
        </w:tc>
      </w:tr>
      <w:tr w:rsidR="00E93468" w:rsidRPr="004E61AD" w14:paraId="72D175A2" w14:textId="77777777" w:rsidTr="004E61AD">
        <w:tc>
          <w:tcPr>
            <w:tcW w:w="982" w:type="dxa"/>
            <w:vAlign w:val="center"/>
          </w:tcPr>
          <w:p w14:paraId="0823B2AF" w14:textId="6DDAC12D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14</w:t>
            </w:r>
          </w:p>
        </w:tc>
        <w:tc>
          <w:tcPr>
            <w:tcW w:w="1358" w:type="dxa"/>
            <w:vAlign w:val="center"/>
          </w:tcPr>
          <w:p w14:paraId="17A56961" w14:textId="68E6FBCF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63,29</w:t>
            </w:r>
          </w:p>
        </w:tc>
        <w:tc>
          <w:tcPr>
            <w:tcW w:w="1057" w:type="dxa"/>
            <w:vAlign w:val="center"/>
          </w:tcPr>
          <w:p w14:paraId="2928C2FC" w14:textId="12402DAA" w:rsidR="00E93468" w:rsidRPr="004E61AD" w:rsidRDefault="00E93468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Б</w:t>
            </w:r>
          </w:p>
        </w:tc>
        <w:tc>
          <w:tcPr>
            <w:tcW w:w="4678" w:type="dxa"/>
          </w:tcPr>
          <w:p w14:paraId="5C8A9699" w14:textId="6D71E41E" w:rsidR="00E93468" w:rsidRPr="004E61AD" w:rsidRDefault="00E93468" w:rsidP="003B78A7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Определять возможность протекания реакций ионного обмена</w:t>
            </w:r>
          </w:p>
        </w:tc>
        <w:tc>
          <w:tcPr>
            <w:tcW w:w="1418" w:type="dxa"/>
            <w:vAlign w:val="center"/>
          </w:tcPr>
          <w:p w14:paraId="2E3643BD" w14:textId="361600D6" w:rsidR="00E93468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–</w:t>
            </w:r>
            <w:r w:rsidR="00E93468" w:rsidRPr="004E61AD">
              <w:rPr>
                <w:sz w:val="20"/>
                <w:szCs w:val="20"/>
              </w:rPr>
              <w:t xml:space="preserve"> 6 %</w:t>
            </w:r>
          </w:p>
        </w:tc>
      </w:tr>
      <w:tr w:rsidR="00E93468" w:rsidRPr="004E61AD" w14:paraId="7D53F0D2" w14:textId="77777777" w:rsidTr="004E61AD">
        <w:tc>
          <w:tcPr>
            <w:tcW w:w="982" w:type="dxa"/>
            <w:vAlign w:val="center"/>
          </w:tcPr>
          <w:p w14:paraId="689ACF18" w14:textId="57609560" w:rsidR="00E93468" w:rsidRPr="004E61AD" w:rsidRDefault="00022EC3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3</w:t>
            </w:r>
          </w:p>
        </w:tc>
        <w:tc>
          <w:tcPr>
            <w:tcW w:w="1358" w:type="dxa"/>
            <w:vAlign w:val="center"/>
          </w:tcPr>
          <w:p w14:paraId="062E3196" w14:textId="00058958" w:rsidR="00E93468" w:rsidRPr="004E61AD" w:rsidRDefault="00022EC3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64,40</w:t>
            </w:r>
          </w:p>
        </w:tc>
        <w:tc>
          <w:tcPr>
            <w:tcW w:w="1057" w:type="dxa"/>
            <w:vAlign w:val="center"/>
          </w:tcPr>
          <w:p w14:paraId="240D1966" w14:textId="6F72B58E" w:rsidR="00E93468" w:rsidRPr="004E61AD" w:rsidRDefault="00022EC3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Б</w:t>
            </w:r>
          </w:p>
        </w:tc>
        <w:tc>
          <w:tcPr>
            <w:tcW w:w="4678" w:type="dxa"/>
          </w:tcPr>
          <w:p w14:paraId="1607C6AE" w14:textId="4A04E5AB" w:rsidR="00E93468" w:rsidRPr="004E61AD" w:rsidRDefault="00022EC3" w:rsidP="00022EC3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Понимать смысл Периодического закона Д.И. Менделеева</w:t>
            </w:r>
          </w:p>
        </w:tc>
        <w:tc>
          <w:tcPr>
            <w:tcW w:w="1418" w:type="dxa"/>
            <w:vAlign w:val="center"/>
          </w:tcPr>
          <w:p w14:paraId="435DB776" w14:textId="08383164" w:rsidR="00E93468" w:rsidRPr="004E61AD" w:rsidRDefault="00022EC3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+ 2%</w:t>
            </w:r>
          </w:p>
        </w:tc>
      </w:tr>
      <w:tr w:rsidR="00022EC3" w:rsidRPr="004E61AD" w14:paraId="2C651C30" w14:textId="77777777" w:rsidTr="004E61AD">
        <w:tc>
          <w:tcPr>
            <w:tcW w:w="982" w:type="dxa"/>
            <w:vAlign w:val="center"/>
          </w:tcPr>
          <w:p w14:paraId="291DC7EC" w14:textId="6DAD5414" w:rsidR="00022EC3" w:rsidRPr="004E61AD" w:rsidRDefault="00420BCE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9</w:t>
            </w:r>
          </w:p>
        </w:tc>
        <w:tc>
          <w:tcPr>
            <w:tcW w:w="1358" w:type="dxa"/>
            <w:vAlign w:val="center"/>
          </w:tcPr>
          <w:p w14:paraId="768B608E" w14:textId="25D77A85" w:rsidR="00022EC3" w:rsidRPr="004E61AD" w:rsidRDefault="00420BCE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43,84</w:t>
            </w:r>
          </w:p>
        </w:tc>
        <w:tc>
          <w:tcPr>
            <w:tcW w:w="1057" w:type="dxa"/>
            <w:vAlign w:val="center"/>
          </w:tcPr>
          <w:p w14:paraId="5C040DC9" w14:textId="568410B7" w:rsidR="00022EC3" w:rsidRPr="004E61AD" w:rsidRDefault="00420BCE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П</w:t>
            </w:r>
          </w:p>
        </w:tc>
        <w:tc>
          <w:tcPr>
            <w:tcW w:w="4678" w:type="dxa"/>
          </w:tcPr>
          <w:p w14:paraId="2291CEEF" w14:textId="2BF358CA" w:rsidR="00022EC3" w:rsidRPr="004E61AD" w:rsidRDefault="00420BCE" w:rsidP="003B78A7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Характеризовать химические свойства основных классов неорганических веществ</w:t>
            </w:r>
          </w:p>
        </w:tc>
        <w:tc>
          <w:tcPr>
            <w:tcW w:w="1418" w:type="dxa"/>
            <w:vAlign w:val="center"/>
          </w:tcPr>
          <w:p w14:paraId="4EBC646A" w14:textId="591B5621" w:rsidR="00022EC3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–</w:t>
            </w:r>
            <w:r w:rsidR="00420BCE" w:rsidRPr="004E61AD">
              <w:rPr>
                <w:sz w:val="20"/>
                <w:szCs w:val="20"/>
              </w:rPr>
              <w:t xml:space="preserve"> 6%</w:t>
            </w:r>
          </w:p>
        </w:tc>
      </w:tr>
      <w:tr w:rsidR="00022EC3" w:rsidRPr="004E61AD" w14:paraId="0682AE04" w14:textId="77777777" w:rsidTr="004E61AD">
        <w:tc>
          <w:tcPr>
            <w:tcW w:w="982" w:type="dxa"/>
            <w:vAlign w:val="center"/>
          </w:tcPr>
          <w:p w14:paraId="506D05D0" w14:textId="0A9984D6" w:rsidR="00022EC3" w:rsidRPr="004E61AD" w:rsidRDefault="00420BCE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17</w:t>
            </w:r>
          </w:p>
        </w:tc>
        <w:tc>
          <w:tcPr>
            <w:tcW w:w="1358" w:type="dxa"/>
            <w:vAlign w:val="center"/>
          </w:tcPr>
          <w:p w14:paraId="0184CDDD" w14:textId="568B82B0" w:rsidR="00022EC3" w:rsidRPr="004E61AD" w:rsidRDefault="00420BCE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43,95</w:t>
            </w:r>
          </w:p>
        </w:tc>
        <w:tc>
          <w:tcPr>
            <w:tcW w:w="1057" w:type="dxa"/>
            <w:vAlign w:val="center"/>
          </w:tcPr>
          <w:p w14:paraId="5EDA4DD5" w14:textId="41218E60" w:rsidR="00022EC3" w:rsidRPr="004E61AD" w:rsidRDefault="00420BCE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П</w:t>
            </w:r>
          </w:p>
        </w:tc>
        <w:tc>
          <w:tcPr>
            <w:tcW w:w="4678" w:type="dxa"/>
          </w:tcPr>
          <w:p w14:paraId="77E8C735" w14:textId="3CFCBA57" w:rsidR="00022EC3" w:rsidRPr="004E61AD" w:rsidRDefault="00420BCE" w:rsidP="003B78A7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Распознавать опытным путем растворы кислот, щелочей, солей</w:t>
            </w:r>
          </w:p>
        </w:tc>
        <w:tc>
          <w:tcPr>
            <w:tcW w:w="1418" w:type="dxa"/>
            <w:vAlign w:val="center"/>
          </w:tcPr>
          <w:p w14:paraId="382F37F6" w14:textId="65ED4256" w:rsidR="00022EC3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–</w:t>
            </w:r>
            <w:r w:rsidR="00420BCE" w:rsidRPr="004E61AD">
              <w:rPr>
                <w:sz w:val="20"/>
                <w:szCs w:val="20"/>
              </w:rPr>
              <w:t xml:space="preserve"> 2%</w:t>
            </w:r>
          </w:p>
        </w:tc>
      </w:tr>
      <w:tr w:rsidR="00022EC3" w:rsidRPr="004E61AD" w14:paraId="7E2FBDE9" w14:textId="77777777" w:rsidTr="004E61AD">
        <w:tc>
          <w:tcPr>
            <w:tcW w:w="982" w:type="dxa"/>
            <w:vAlign w:val="center"/>
          </w:tcPr>
          <w:p w14:paraId="015B3C24" w14:textId="12202E79" w:rsidR="00022EC3" w:rsidRPr="004E61AD" w:rsidRDefault="00420BCE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21</w:t>
            </w:r>
          </w:p>
        </w:tc>
        <w:tc>
          <w:tcPr>
            <w:tcW w:w="1358" w:type="dxa"/>
            <w:vAlign w:val="center"/>
          </w:tcPr>
          <w:p w14:paraId="241EEC46" w14:textId="1E527D97" w:rsidR="00022EC3" w:rsidRPr="004E61AD" w:rsidRDefault="00420BCE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49,71</w:t>
            </w:r>
          </w:p>
        </w:tc>
        <w:tc>
          <w:tcPr>
            <w:tcW w:w="1057" w:type="dxa"/>
            <w:vAlign w:val="center"/>
          </w:tcPr>
          <w:p w14:paraId="515AFFF0" w14:textId="5DA8C14D" w:rsidR="00022EC3" w:rsidRPr="004E61AD" w:rsidRDefault="00420BCE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В</w:t>
            </w:r>
          </w:p>
        </w:tc>
        <w:tc>
          <w:tcPr>
            <w:tcW w:w="4678" w:type="dxa"/>
          </w:tcPr>
          <w:p w14:paraId="2B197C9B" w14:textId="53B44322" w:rsidR="00022EC3" w:rsidRPr="004E61AD" w:rsidRDefault="001203CE" w:rsidP="001203CE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Определять возможность протекания реакций ионного обмена, составлять уравнения химических реакций</w:t>
            </w:r>
          </w:p>
        </w:tc>
        <w:tc>
          <w:tcPr>
            <w:tcW w:w="1418" w:type="dxa"/>
            <w:vAlign w:val="center"/>
          </w:tcPr>
          <w:p w14:paraId="0BCE235F" w14:textId="39D8747C" w:rsidR="00022EC3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–</w:t>
            </w:r>
            <w:r w:rsidR="00420BCE" w:rsidRPr="004E61AD">
              <w:rPr>
                <w:sz w:val="20"/>
                <w:szCs w:val="20"/>
              </w:rPr>
              <w:t xml:space="preserve"> 8%</w:t>
            </w:r>
          </w:p>
        </w:tc>
      </w:tr>
    </w:tbl>
    <w:p w14:paraId="4A418462" w14:textId="77777777" w:rsidR="00662C00" w:rsidRDefault="00662C00" w:rsidP="00662C00">
      <w:pPr>
        <w:ind w:firstLine="567"/>
        <w:jc w:val="both"/>
        <w:rPr>
          <w:rFonts w:eastAsia="Times New Roman"/>
        </w:rPr>
      </w:pPr>
    </w:p>
    <w:p w14:paraId="7FB62172" w14:textId="77777777" w:rsidR="00662C00" w:rsidRDefault="00662C00" w:rsidP="00662C00">
      <w:pPr>
        <w:ind w:firstLine="567"/>
        <w:jc w:val="both"/>
        <w:rPr>
          <w:rFonts w:eastAsia="Times New Roman"/>
        </w:rPr>
      </w:pPr>
      <w:r>
        <w:rPr>
          <w:rFonts w:eastAsia="Times New Roman"/>
        </w:rPr>
        <w:t>Но средний процент выполнения этих заданий существенно выше, чем в предыдущем году. Так, в задании № 16 выполнение повысилось на 9%, причем прирост дали группы участников, получивших «4» и «5» (на 10 и 11% соответственно). В группах, получивших «2» и «3» результат выполнения практически не изменился по сравнению с 2022 годом.</w:t>
      </w:r>
    </w:p>
    <w:p w14:paraId="092E0D60" w14:textId="77777777" w:rsidR="00662C00" w:rsidRDefault="00662C00" w:rsidP="00662C00">
      <w:pPr>
        <w:ind w:firstLine="567"/>
        <w:jc w:val="both"/>
        <w:rPr>
          <w:rFonts w:eastAsia="Times New Roman"/>
        </w:rPr>
      </w:pPr>
      <w:r>
        <w:rPr>
          <w:rFonts w:eastAsia="Times New Roman"/>
        </w:rPr>
        <w:t>В задании № 19 прирост составил 18%, причем наблюдался он в группах участников, получивших «3» (+15%), «4» (+19%), «5» (+14%), и лишь для группы, получившей «2», прирост был отрицательным (</w:t>
      </w:r>
      <w:r>
        <w:rPr>
          <w:sz w:val="22"/>
          <w:szCs w:val="22"/>
        </w:rPr>
        <w:t>–</w:t>
      </w:r>
      <w:r>
        <w:rPr>
          <w:rFonts w:eastAsia="Times New Roman"/>
        </w:rPr>
        <w:t>1%).</w:t>
      </w:r>
    </w:p>
    <w:p w14:paraId="5852E8B4" w14:textId="6163BC73" w:rsidR="00662C00" w:rsidRDefault="00662C00" w:rsidP="00662C00">
      <w:pPr>
        <w:ind w:firstLine="567"/>
        <w:jc w:val="both"/>
        <w:rPr>
          <w:rFonts w:eastAsia="Times New Roman"/>
        </w:rPr>
      </w:pPr>
      <w:r w:rsidRPr="002D3671">
        <w:t>Среди заданий повышенного и высокого уровня сложности заданий со средн</w:t>
      </w:r>
      <w:r>
        <w:t>им процентом выполнения ниже 15</w:t>
      </w:r>
      <w:r w:rsidRPr="002D3671">
        <w:t>% нет.</w:t>
      </w:r>
      <w:r>
        <w:t xml:space="preserve"> Наименьший процент выполнения для заданий этой группы составляет 43,84% (задание № 9)</w:t>
      </w:r>
    </w:p>
    <w:p w14:paraId="4D1C727A" w14:textId="1440053A" w:rsidR="00022EC3" w:rsidRDefault="001A7052" w:rsidP="00022EC3">
      <w:pPr>
        <w:ind w:firstLine="567"/>
        <w:jc w:val="both"/>
        <w:rPr>
          <w:rFonts w:eastAsia="Times New Roman"/>
        </w:rPr>
      </w:pPr>
      <w:r>
        <w:rPr>
          <w:rFonts w:eastAsia="Times New Roman"/>
        </w:rPr>
        <w:t>Кроме того, среди заданий каждого уровня</w:t>
      </w:r>
      <w:r w:rsidR="002D3671">
        <w:rPr>
          <w:rFonts w:eastAsia="Times New Roman"/>
        </w:rPr>
        <w:t xml:space="preserve"> можно выделить </w:t>
      </w:r>
      <w:r>
        <w:rPr>
          <w:rFonts w:eastAsia="Times New Roman"/>
        </w:rPr>
        <w:t>те</w:t>
      </w:r>
      <w:r w:rsidR="002D3671">
        <w:rPr>
          <w:rFonts w:eastAsia="Times New Roman"/>
        </w:rPr>
        <w:t xml:space="preserve">, </w:t>
      </w:r>
      <w:r>
        <w:rPr>
          <w:rFonts w:eastAsia="Times New Roman"/>
        </w:rPr>
        <w:t xml:space="preserve">которые хотя и имеют результативность выполнения выше минимально необходимых 50% для заданий базового уровня и 15% для заданий повышенного и высокого уровней, но </w:t>
      </w:r>
      <w:r w:rsidR="002D3671">
        <w:rPr>
          <w:rFonts w:eastAsia="Times New Roman"/>
        </w:rPr>
        <w:t>выполнен</w:t>
      </w:r>
      <w:r>
        <w:rPr>
          <w:rFonts w:eastAsia="Times New Roman"/>
        </w:rPr>
        <w:t>ы</w:t>
      </w:r>
      <w:r w:rsidR="002D3671">
        <w:rPr>
          <w:rFonts w:eastAsia="Times New Roman"/>
        </w:rPr>
        <w:t xml:space="preserve"> хуже остальных. </w:t>
      </w:r>
      <w:r w:rsidR="00022EC3">
        <w:rPr>
          <w:rFonts w:eastAsia="Times New Roman"/>
        </w:rPr>
        <w:t xml:space="preserve">В сравнении с другими заданиями сложнее для выпускников оказались </w:t>
      </w:r>
      <w:r w:rsidR="002D3671">
        <w:rPr>
          <w:rFonts w:eastAsia="Times New Roman"/>
        </w:rPr>
        <w:t>некоторые</w:t>
      </w:r>
      <w:r w:rsidR="00022EC3">
        <w:rPr>
          <w:rFonts w:eastAsia="Times New Roman"/>
        </w:rPr>
        <w:t xml:space="preserve"> задания базового уровня: № 3, 8, 14 (от 50 до </w:t>
      </w:r>
      <w:r w:rsidR="00420BCE">
        <w:rPr>
          <w:rFonts w:eastAsia="Times New Roman"/>
        </w:rPr>
        <w:t>65</w:t>
      </w:r>
      <w:r w:rsidR="00022EC3">
        <w:rPr>
          <w:rFonts w:eastAsia="Times New Roman"/>
        </w:rPr>
        <w:t>% выполнения), повышенного уровня - № 9 и № 17 (</w:t>
      </w:r>
      <w:r>
        <w:rPr>
          <w:rFonts w:eastAsia="Times New Roman"/>
        </w:rPr>
        <w:t>44</w:t>
      </w:r>
      <w:r w:rsidR="00022EC3">
        <w:rPr>
          <w:rFonts w:eastAsia="Times New Roman"/>
        </w:rPr>
        <w:t>% выполнения) и высокого – № 21 (ниже 50% выполнения).</w:t>
      </w:r>
    </w:p>
    <w:p w14:paraId="45804392" w14:textId="77153B2A" w:rsidR="001203CE" w:rsidRDefault="001203CE" w:rsidP="00022EC3">
      <w:pPr>
        <w:ind w:firstLine="567"/>
        <w:jc w:val="both"/>
        <w:rPr>
          <w:rFonts w:eastAsia="Times New Roman"/>
        </w:rPr>
      </w:pPr>
      <w:r>
        <w:rPr>
          <w:rFonts w:eastAsia="Times New Roman"/>
        </w:rPr>
        <w:lastRenderedPageBreak/>
        <w:t xml:space="preserve">При этом в решении задания № 8 наблюдается существенный прирост </w:t>
      </w:r>
      <w:r w:rsidR="00DE56FC">
        <w:rPr>
          <w:rFonts w:eastAsia="Times New Roman"/>
        </w:rPr>
        <w:t>по сравнению с прошлым годом (+</w:t>
      </w:r>
      <w:r>
        <w:rPr>
          <w:rFonts w:eastAsia="Times New Roman"/>
        </w:rPr>
        <w:t xml:space="preserve">11%), и наиболее значим он в группах слабых учеников (группа, получившая </w:t>
      </w:r>
      <w:r w:rsidR="00DE56FC">
        <w:rPr>
          <w:rFonts w:eastAsia="Times New Roman"/>
        </w:rPr>
        <w:t>«2» - +20%, получившая «3» - +</w:t>
      </w:r>
      <w:r>
        <w:rPr>
          <w:rFonts w:eastAsia="Times New Roman"/>
        </w:rPr>
        <w:t>14%). В решении задани</w:t>
      </w:r>
      <w:r w:rsidR="00DE56FC">
        <w:rPr>
          <w:rFonts w:eastAsia="Times New Roman"/>
        </w:rPr>
        <w:t>я № 3 прирост несущественный (+</w:t>
      </w:r>
      <w:r>
        <w:rPr>
          <w:rFonts w:eastAsia="Times New Roman"/>
        </w:rPr>
        <w:t>2%), образовался он за счет группы, получившей «5». Группа, справившаяся на «2», напротив</w:t>
      </w:r>
      <w:r w:rsidR="001A7052">
        <w:rPr>
          <w:rFonts w:eastAsia="Times New Roman"/>
        </w:rPr>
        <w:t>,</w:t>
      </w:r>
      <w:r>
        <w:rPr>
          <w:rFonts w:eastAsia="Times New Roman"/>
        </w:rPr>
        <w:t xml:space="preserve"> дала </w:t>
      </w:r>
      <w:r w:rsidR="00555E72">
        <w:rPr>
          <w:rFonts w:eastAsia="Times New Roman"/>
        </w:rPr>
        <w:t>некоторое падение результата.</w:t>
      </w:r>
    </w:p>
    <w:p w14:paraId="4633BF14" w14:textId="46620175" w:rsidR="00555E72" w:rsidRDefault="00555E72" w:rsidP="00022EC3">
      <w:pPr>
        <w:ind w:firstLine="567"/>
        <w:jc w:val="both"/>
        <w:rPr>
          <w:rFonts w:eastAsia="Times New Roman"/>
        </w:rPr>
      </w:pPr>
      <w:r>
        <w:rPr>
          <w:rFonts w:eastAsia="Times New Roman"/>
        </w:rPr>
        <w:t>А вот в остальных заданиях, вызвавших сложность, результаты оказались ниже по сравнению с 2022 годом. В задании № 14 наибольший спад произошел в группе, получившей «4» (</w:t>
      </w:r>
      <w:r w:rsidR="003B78A7">
        <w:rPr>
          <w:sz w:val="22"/>
          <w:szCs w:val="22"/>
        </w:rPr>
        <w:t>–</w:t>
      </w:r>
      <w:r>
        <w:rPr>
          <w:rFonts w:eastAsia="Times New Roman"/>
        </w:rPr>
        <w:t>16%). В задании № 17 (повышенный уровень сложности) падение результата дала самая сильная группа (</w:t>
      </w:r>
      <w:r w:rsidR="003B78A7">
        <w:rPr>
          <w:sz w:val="22"/>
          <w:szCs w:val="22"/>
        </w:rPr>
        <w:t>–</w:t>
      </w:r>
      <w:r>
        <w:rPr>
          <w:rFonts w:eastAsia="Times New Roman"/>
        </w:rPr>
        <w:t>11%). В задании № 21 падение результата обеспечили группы, получившие «3» и «4» (</w:t>
      </w:r>
      <w:r w:rsidR="003B78A7">
        <w:rPr>
          <w:sz w:val="22"/>
          <w:szCs w:val="22"/>
        </w:rPr>
        <w:t>–</w:t>
      </w:r>
      <w:r>
        <w:rPr>
          <w:rFonts w:eastAsia="Times New Roman"/>
        </w:rPr>
        <w:t xml:space="preserve">11% и </w:t>
      </w:r>
      <w:r w:rsidR="003B78A7">
        <w:rPr>
          <w:sz w:val="22"/>
          <w:szCs w:val="22"/>
        </w:rPr>
        <w:t>–</w:t>
      </w:r>
      <w:r>
        <w:rPr>
          <w:rFonts w:eastAsia="Times New Roman"/>
        </w:rPr>
        <w:t xml:space="preserve">16% соответственно). </w:t>
      </w:r>
    </w:p>
    <w:p w14:paraId="0693DEDF" w14:textId="675C107A" w:rsidR="003B78A7" w:rsidRPr="008D49A9" w:rsidRDefault="00555E72" w:rsidP="003B78A7">
      <w:pPr>
        <w:ind w:firstLine="567"/>
        <w:jc w:val="both"/>
        <w:rPr>
          <w:rFonts w:eastAsia="Times New Roman"/>
        </w:rPr>
      </w:pPr>
      <w:r>
        <w:rPr>
          <w:rFonts w:eastAsia="Times New Roman"/>
        </w:rPr>
        <w:t>Следует отметить нулевой результат в задании № 22 самой слабой группы</w:t>
      </w:r>
      <w:r w:rsidR="00431F1A">
        <w:rPr>
          <w:rFonts w:eastAsia="Times New Roman"/>
        </w:rPr>
        <w:t xml:space="preserve"> </w:t>
      </w:r>
      <w:r w:rsidR="003B78A7">
        <w:rPr>
          <w:rFonts w:eastAsia="Times New Roman"/>
        </w:rPr>
        <w:t>и сильное падение в этой группе результатов выполнения задания № 2 (</w:t>
      </w:r>
      <w:r w:rsidR="003B78A7">
        <w:rPr>
          <w:sz w:val="22"/>
          <w:szCs w:val="22"/>
        </w:rPr>
        <w:t>–</w:t>
      </w:r>
      <w:r w:rsidR="003B78A7">
        <w:rPr>
          <w:rFonts w:eastAsia="Times New Roman"/>
        </w:rPr>
        <w:t>38%)</w:t>
      </w:r>
      <w:r>
        <w:rPr>
          <w:rFonts w:eastAsia="Times New Roman"/>
        </w:rPr>
        <w:t>. Практически все выпускники из группы</w:t>
      </w:r>
      <w:r w:rsidR="003B78A7">
        <w:rPr>
          <w:rFonts w:eastAsia="Times New Roman"/>
        </w:rPr>
        <w:t>, получившей «2»</w:t>
      </w:r>
      <w:r w:rsidR="00431F1A">
        <w:rPr>
          <w:rFonts w:eastAsia="Times New Roman"/>
        </w:rPr>
        <w:t>,</w:t>
      </w:r>
      <w:r>
        <w:rPr>
          <w:rFonts w:eastAsia="Times New Roman"/>
        </w:rPr>
        <w:t xml:space="preserve"> </w:t>
      </w:r>
      <w:r w:rsidR="00283E21">
        <w:rPr>
          <w:rFonts w:eastAsia="Times New Roman"/>
        </w:rPr>
        <w:t xml:space="preserve">за решение задания № 22 </w:t>
      </w:r>
      <w:r>
        <w:rPr>
          <w:rFonts w:eastAsia="Times New Roman"/>
        </w:rPr>
        <w:t>даже не брались.</w:t>
      </w:r>
      <w:r w:rsidR="009B5264">
        <w:rPr>
          <w:rFonts w:eastAsia="Times New Roman"/>
        </w:rPr>
        <w:t xml:space="preserve"> </w:t>
      </w:r>
    </w:p>
    <w:p w14:paraId="0309B499" w14:textId="01682338" w:rsidR="00022E68" w:rsidRDefault="00431F1A" w:rsidP="008D49A9">
      <w:pPr>
        <w:ind w:firstLine="539"/>
        <w:jc w:val="both"/>
        <w:rPr>
          <w:rFonts w:eastAsia="Times New Roman"/>
          <w:color w:val="000000"/>
        </w:rPr>
      </w:pPr>
      <w:r>
        <w:rPr>
          <w:rFonts w:eastAsia="Times New Roman"/>
        </w:rPr>
        <w:t>Тем не менее, с</w:t>
      </w:r>
      <w:r w:rsidR="00555E72">
        <w:rPr>
          <w:rFonts w:eastAsia="Times New Roman"/>
        </w:rPr>
        <w:t xml:space="preserve"> большинством заданий экзаменующиеся справились успешно. </w:t>
      </w:r>
      <w:r w:rsidR="008D49A9" w:rsidRPr="008D49A9">
        <w:rPr>
          <w:rFonts w:eastAsia="Times New Roman"/>
        </w:rPr>
        <w:t xml:space="preserve">Выпускники показали достаточно высокий уровень сформированных предметных результатов базового уровня сложности. </w:t>
      </w:r>
      <w:r w:rsidR="003B78A7">
        <w:rPr>
          <w:rFonts w:eastAsia="Times New Roman"/>
          <w:color w:val="000000"/>
        </w:rPr>
        <w:t>Прежде всего, это относится к тем заданиям</w:t>
      </w:r>
      <w:r w:rsidR="008D49A9" w:rsidRPr="008D49A9">
        <w:rPr>
          <w:rFonts w:eastAsia="Times New Roman"/>
          <w:color w:val="000000"/>
        </w:rPr>
        <w:t xml:space="preserve"> базового</w:t>
      </w:r>
      <w:r>
        <w:rPr>
          <w:rFonts w:eastAsia="Times New Roman"/>
          <w:color w:val="000000"/>
        </w:rPr>
        <w:t xml:space="preserve"> уровня</w:t>
      </w:r>
      <w:r w:rsidR="008D49A9" w:rsidRPr="008D49A9">
        <w:rPr>
          <w:rFonts w:eastAsia="Times New Roman"/>
          <w:color w:val="000000"/>
        </w:rPr>
        <w:t xml:space="preserve">, которые выполняются по четкому алгоритму </w:t>
      </w:r>
      <w:r w:rsidR="008D49A9" w:rsidRPr="0073229D">
        <w:rPr>
          <w:rFonts w:eastAsia="Times New Roman"/>
        </w:rPr>
        <w:t>и не требуют значительного объема знаний</w:t>
      </w:r>
      <w:r w:rsidR="00671EE3" w:rsidRPr="0073229D">
        <w:rPr>
          <w:rFonts w:eastAsia="Times New Roman"/>
        </w:rPr>
        <w:t xml:space="preserve"> из разных тем</w:t>
      </w:r>
      <w:r w:rsidR="008D49A9" w:rsidRPr="005E2E58">
        <w:rPr>
          <w:rFonts w:eastAsia="Times New Roman"/>
          <w:color w:val="FF0000"/>
        </w:rPr>
        <w:t xml:space="preserve"> </w:t>
      </w:r>
      <w:r w:rsidR="008D49A9" w:rsidRPr="008D49A9">
        <w:rPr>
          <w:rFonts w:eastAsia="Times New Roman"/>
          <w:color w:val="000000"/>
        </w:rPr>
        <w:t>(таблица 2-</w:t>
      </w:r>
      <w:r w:rsidR="005A0A89">
        <w:rPr>
          <w:rFonts w:eastAsia="Times New Roman"/>
          <w:color w:val="000000"/>
        </w:rPr>
        <w:t>9</w:t>
      </w:r>
      <w:r w:rsidR="008D49A9" w:rsidRPr="008D49A9">
        <w:rPr>
          <w:rFonts w:eastAsia="Times New Roman"/>
          <w:color w:val="000000"/>
        </w:rPr>
        <w:t>).</w:t>
      </w:r>
      <w:r w:rsidR="003B78A7">
        <w:rPr>
          <w:rFonts w:eastAsia="Times New Roman"/>
          <w:color w:val="000000"/>
        </w:rPr>
        <w:t xml:space="preserve"> Хорошие результаты показаны и в заданиях высокого уровня сложности, связанных с проведением химического эксперимента.</w:t>
      </w:r>
    </w:p>
    <w:p w14:paraId="1D67D24D" w14:textId="3805108C" w:rsidR="005A0A89" w:rsidRPr="004E61AD" w:rsidRDefault="005A0A89" w:rsidP="005A0A89">
      <w:pPr>
        <w:ind w:firstLine="709"/>
        <w:jc w:val="right"/>
        <w:rPr>
          <w:rFonts w:eastAsia="Times New Roman"/>
          <w:i/>
          <w:color w:val="000000"/>
          <w:sz w:val="20"/>
          <w:szCs w:val="20"/>
        </w:rPr>
      </w:pPr>
      <w:r w:rsidRPr="004E61AD">
        <w:rPr>
          <w:rFonts w:eastAsia="Times New Roman"/>
          <w:i/>
          <w:color w:val="000000"/>
          <w:sz w:val="20"/>
          <w:szCs w:val="20"/>
        </w:rPr>
        <w:t>Таблица 2-</w:t>
      </w:r>
      <w:r w:rsidR="004E61AD" w:rsidRPr="004E61AD">
        <w:rPr>
          <w:rFonts w:eastAsia="Times New Roman"/>
          <w:i/>
          <w:color w:val="000000"/>
          <w:sz w:val="20"/>
          <w:szCs w:val="20"/>
        </w:rPr>
        <w:t>7.2</w:t>
      </w:r>
    </w:p>
    <w:p w14:paraId="32FBA712" w14:textId="45003683" w:rsidR="005A0A89" w:rsidRDefault="005A0A89" w:rsidP="005A0A89">
      <w:pPr>
        <w:jc w:val="center"/>
        <w:rPr>
          <w:rFonts w:eastAsia="Times New Roman"/>
          <w:color w:val="000000"/>
        </w:rPr>
      </w:pPr>
      <w:r w:rsidRPr="003B78A7">
        <w:rPr>
          <w:rFonts w:eastAsia="Times New Roman"/>
          <w:color w:val="000000"/>
        </w:rPr>
        <w:t xml:space="preserve">Наиболее успешно выполненные задания и проверяемые </w:t>
      </w:r>
      <w:r w:rsidR="00D255A4">
        <w:rPr>
          <w:rFonts w:eastAsia="Times New Roman"/>
          <w:color w:val="000000"/>
        </w:rPr>
        <w:t xml:space="preserve">ими </w:t>
      </w:r>
      <w:r w:rsidRPr="003B78A7">
        <w:rPr>
          <w:rFonts w:eastAsia="Times New Roman"/>
          <w:color w:val="000000"/>
        </w:rPr>
        <w:t>умения</w:t>
      </w:r>
    </w:p>
    <w:p w14:paraId="3A299919" w14:textId="77777777" w:rsidR="00164E0A" w:rsidRDefault="00164E0A" w:rsidP="005A0A89">
      <w:pPr>
        <w:jc w:val="center"/>
        <w:rPr>
          <w:rFonts w:eastAsia="Times New Roman"/>
          <w:color w:val="000000"/>
        </w:rPr>
      </w:pPr>
    </w:p>
    <w:tbl>
      <w:tblPr>
        <w:tblStyle w:val="a7"/>
        <w:tblW w:w="9493" w:type="dxa"/>
        <w:tblLayout w:type="fixed"/>
        <w:tblLook w:val="04A0" w:firstRow="1" w:lastRow="0" w:firstColumn="1" w:lastColumn="0" w:noHBand="0" w:noVBand="1"/>
      </w:tblPr>
      <w:tblGrid>
        <w:gridCol w:w="982"/>
        <w:gridCol w:w="1358"/>
        <w:gridCol w:w="1057"/>
        <w:gridCol w:w="4678"/>
        <w:gridCol w:w="1418"/>
      </w:tblGrid>
      <w:tr w:rsidR="003B78A7" w:rsidRPr="004E61AD" w14:paraId="1AE4BFE4" w14:textId="77777777" w:rsidTr="004E61AD">
        <w:tc>
          <w:tcPr>
            <w:tcW w:w="982" w:type="dxa"/>
            <w:vAlign w:val="center"/>
          </w:tcPr>
          <w:p w14:paraId="451588B4" w14:textId="77777777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Номер задания</w:t>
            </w:r>
          </w:p>
        </w:tc>
        <w:tc>
          <w:tcPr>
            <w:tcW w:w="1358" w:type="dxa"/>
            <w:vAlign w:val="center"/>
          </w:tcPr>
          <w:p w14:paraId="662A2CD7" w14:textId="77777777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Средний процент выполнения</w:t>
            </w:r>
          </w:p>
        </w:tc>
        <w:tc>
          <w:tcPr>
            <w:tcW w:w="1057" w:type="dxa"/>
            <w:vAlign w:val="center"/>
          </w:tcPr>
          <w:p w14:paraId="7B0730EF" w14:textId="77777777" w:rsidR="003B78A7" w:rsidRPr="004E61AD" w:rsidRDefault="003B78A7" w:rsidP="004E61AD">
            <w:pPr>
              <w:ind w:left="-185" w:right="-108"/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Уровень сложности задания</w:t>
            </w:r>
          </w:p>
        </w:tc>
        <w:tc>
          <w:tcPr>
            <w:tcW w:w="4678" w:type="dxa"/>
          </w:tcPr>
          <w:p w14:paraId="5DED3230" w14:textId="77777777" w:rsidR="003B78A7" w:rsidRPr="004E61AD" w:rsidRDefault="003B78A7" w:rsidP="003B78A7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Проверяемые умения</w:t>
            </w:r>
          </w:p>
        </w:tc>
        <w:tc>
          <w:tcPr>
            <w:tcW w:w="1418" w:type="dxa"/>
            <w:vAlign w:val="center"/>
          </w:tcPr>
          <w:p w14:paraId="6FAB54E5" w14:textId="77777777" w:rsidR="003B78A7" w:rsidRPr="004E61AD" w:rsidRDefault="003B78A7" w:rsidP="004E61AD">
            <w:pPr>
              <w:ind w:left="-108" w:right="-108"/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Результаты в сравнении с 2022 годом</w:t>
            </w:r>
          </w:p>
        </w:tc>
      </w:tr>
      <w:tr w:rsidR="003B78A7" w:rsidRPr="004E61AD" w14:paraId="68C94CF6" w14:textId="77777777" w:rsidTr="004E61AD">
        <w:tc>
          <w:tcPr>
            <w:tcW w:w="982" w:type="dxa"/>
            <w:vAlign w:val="center"/>
          </w:tcPr>
          <w:p w14:paraId="54A25A7B" w14:textId="62988133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4</w:t>
            </w:r>
          </w:p>
        </w:tc>
        <w:tc>
          <w:tcPr>
            <w:tcW w:w="1358" w:type="dxa"/>
            <w:vAlign w:val="center"/>
          </w:tcPr>
          <w:p w14:paraId="7375F38D" w14:textId="2E7B5F76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87,81</w:t>
            </w:r>
          </w:p>
        </w:tc>
        <w:tc>
          <w:tcPr>
            <w:tcW w:w="1057" w:type="dxa"/>
            <w:vAlign w:val="center"/>
          </w:tcPr>
          <w:p w14:paraId="0F0D6462" w14:textId="70874669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П</w:t>
            </w:r>
          </w:p>
        </w:tc>
        <w:tc>
          <w:tcPr>
            <w:tcW w:w="4678" w:type="dxa"/>
          </w:tcPr>
          <w:p w14:paraId="54EF8D3B" w14:textId="3C5052DC" w:rsidR="003B78A7" w:rsidRPr="004E61AD" w:rsidRDefault="00DE56FC" w:rsidP="003B78A7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Определять валентность и степень окисления элемента в соединении</w:t>
            </w:r>
          </w:p>
        </w:tc>
        <w:tc>
          <w:tcPr>
            <w:tcW w:w="1418" w:type="dxa"/>
            <w:vAlign w:val="center"/>
          </w:tcPr>
          <w:p w14:paraId="0509ECAD" w14:textId="27069BBE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+ 11%</w:t>
            </w:r>
          </w:p>
        </w:tc>
      </w:tr>
      <w:tr w:rsidR="003B78A7" w:rsidRPr="004E61AD" w14:paraId="7C480693" w14:textId="77777777" w:rsidTr="004E61AD">
        <w:tc>
          <w:tcPr>
            <w:tcW w:w="982" w:type="dxa"/>
            <w:vAlign w:val="center"/>
          </w:tcPr>
          <w:p w14:paraId="0D9A6857" w14:textId="0211F8AB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15</w:t>
            </w:r>
          </w:p>
        </w:tc>
        <w:tc>
          <w:tcPr>
            <w:tcW w:w="1358" w:type="dxa"/>
            <w:vAlign w:val="center"/>
          </w:tcPr>
          <w:p w14:paraId="77A18574" w14:textId="377AB033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83,91</w:t>
            </w:r>
          </w:p>
        </w:tc>
        <w:tc>
          <w:tcPr>
            <w:tcW w:w="1057" w:type="dxa"/>
            <w:vAlign w:val="center"/>
          </w:tcPr>
          <w:p w14:paraId="0A89A7A8" w14:textId="77777777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Б</w:t>
            </w:r>
          </w:p>
        </w:tc>
        <w:tc>
          <w:tcPr>
            <w:tcW w:w="4678" w:type="dxa"/>
          </w:tcPr>
          <w:p w14:paraId="5DF19CE4" w14:textId="661D46E4" w:rsidR="003B78A7" w:rsidRPr="004E61AD" w:rsidRDefault="00D01385" w:rsidP="003B78A7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Определять процессы окисления и восстановления, окислитель и восстановитель</w:t>
            </w:r>
          </w:p>
        </w:tc>
        <w:tc>
          <w:tcPr>
            <w:tcW w:w="1418" w:type="dxa"/>
            <w:vAlign w:val="center"/>
          </w:tcPr>
          <w:p w14:paraId="191CADE6" w14:textId="6BC0792B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+ 5%</w:t>
            </w:r>
          </w:p>
        </w:tc>
      </w:tr>
      <w:tr w:rsidR="003B78A7" w:rsidRPr="004E61AD" w14:paraId="0FCCC8D2" w14:textId="77777777" w:rsidTr="004E61AD">
        <w:trPr>
          <w:trHeight w:val="222"/>
        </w:trPr>
        <w:tc>
          <w:tcPr>
            <w:tcW w:w="982" w:type="dxa"/>
            <w:vAlign w:val="center"/>
          </w:tcPr>
          <w:p w14:paraId="7231342E" w14:textId="4E1A8289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11</w:t>
            </w:r>
          </w:p>
        </w:tc>
        <w:tc>
          <w:tcPr>
            <w:tcW w:w="1358" w:type="dxa"/>
            <w:vAlign w:val="center"/>
          </w:tcPr>
          <w:p w14:paraId="64ABAF70" w14:textId="655194B5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83,69</w:t>
            </w:r>
          </w:p>
        </w:tc>
        <w:tc>
          <w:tcPr>
            <w:tcW w:w="1057" w:type="dxa"/>
            <w:vAlign w:val="center"/>
          </w:tcPr>
          <w:p w14:paraId="297636BA" w14:textId="77777777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Б</w:t>
            </w:r>
          </w:p>
        </w:tc>
        <w:tc>
          <w:tcPr>
            <w:tcW w:w="4678" w:type="dxa"/>
          </w:tcPr>
          <w:p w14:paraId="2048DD1F" w14:textId="7C297A5E" w:rsidR="003B78A7" w:rsidRPr="004E61AD" w:rsidRDefault="00D255A4" w:rsidP="003B78A7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Определять типы химических реакций</w:t>
            </w:r>
          </w:p>
        </w:tc>
        <w:tc>
          <w:tcPr>
            <w:tcW w:w="1418" w:type="dxa"/>
            <w:vAlign w:val="center"/>
          </w:tcPr>
          <w:p w14:paraId="2657C27C" w14:textId="1B6BE7CC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+ 5%</w:t>
            </w:r>
          </w:p>
        </w:tc>
      </w:tr>
      <w:tr w:rsidR="003B78A7" w:rsidRPr="004E61AD" w14:paraId="4F4BF44E" w14:textId="77777777" w:rsidTr="004E61AD">
        <w:tc>
          <w:tcPr>
            <w:tcW w:w="982" w:type="dxa"/>
            <w:vAlign w:val="center"/>
          </w:tcPr>
          <w:p w14:paraId="3E40D57D" w14:textId="28BB0718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5</w:t>
            </w:r>
          </w:p>
        </w:tc>
        <w:tc>
          <w:tcPr>
            <w:tcW w:w="1358" w:type="dxa"/>
            <w:vAlign w:val="center"/>
          </w:tcPr>
          <w:p w14:paraId="584AF4E6" w14:textId="4A7F0F3B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81,81</w:t>
            </w:r>
          </w:p>
        </w:tc>
        <w:tc>
          <w:tcPr>
            <w:tcW w:w="1057" w:type="dxa"/>
            <w:vAlign w:val="center"/>
          </w:tcPr>
          <w:p w14:paraId="4EA20940" w14:textId="77777777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Б</w:t>
            </w:r>
          </w:p>
        </w:tc>
        <w:tc>
          <w:tcPr>
            <w:tcW w:w="4678" w:type="dxa"/>
          </w:tcPr>
          <w:p w14:paraId="3949B318" w14:textId="1C78E39E" w:rsidR="003B78A7" w:rsidRPr="004E61AD" w:rsidRDefault="00D255A4" w:rsidP="003B78A7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Определять вид химической связи в соединениях</w:t>
            </w:r>
          </w:p>
        </w:tc>
        <w:tc>
          <w:tcPr>
            <w:tcW w:w="1418" w:type="dxa"/>
            <w:vAlign w:val="center"/>
          </w:tcPr>
          <w:p w14:paraId="5B686733" w14:textId="755FE95C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– 3 %</w:t>
            </w:r>
          </w:p>
        </w:tc>
      </w:tr>
      <w:tr w:rsidR="003B78A7" w:rsidRPr="004E61AD" w14:paraId="4C119CC2" w14:textId="77777777" w:rsidTr="004E61AD">
        <w:tc>
          <w:tcPr>
            <w:tcW w:w="982" w:type="dxa"/>
            <w:vAlign w:val="center"/>
          </w:tcPr>
          <w:p w14:paraId="2FE839F1" w14:textId="5BA73419" w:rsidR="003B78A7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18</w:t>
            </w:r>
          </w:p>
        </w:tc>
        <w:tc>
          <w:tcPr>
            <w:tcW w:w="1358" w:type="dxa"/>
            <w:vAlign w:val="center"/>
          </w:tcPr>
          <w:p w14:paraId="7B0391B6" w14:textId="1CB3ED6E" w:rsidR="003B78A7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80</w:t>
            </w:r>
            <w:r w:rsidR="003B78A7" w:rsidRPr="004E61AD">
              <w:rPr>
                <w:sz w:val="20"/>
                <w:szCs w:val="20"/>
              </w:rPr>
              <w:t>,4</w:t>
            </w:r>
            <w:r w:rsidRPr="004E61AD">
              <w:rPr>
                <w:sz w:val="20"/>
                <w:szCs w:val="20"/>
              </w:rPr>
              <w:t>3</w:t>
            </w:r>
          </w:p>
        </w:tc>
        <w:tc>
          <w:tcPr>
            <w:tcW w:w="1057" w:type="dxa"/>
            <w:vAlign w:val="center"/>
          </w:tcPr>
          <w:p w14:paraId="52F9F80A" w14:textId="77777777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Б</w:t>
            </w:r>
          </w:p>
        </w:tc>
        <w:tc>
          <w:tcPr>
            <w:tcW w:w="4678" w:type="dxa"/>
          </w:tcPr>
          <w:p w14:paraId="5AAD7A76" w14:textId="578502C2" w:rsidR="003B78A7" w:rsidRPr="004E61AD" w:rsidRDefault="00D255A4" w:rsidP="003B78A7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Вычислять массовую долю химического элемента по формуле соединения</w:t>
            </w:r>
          </w:p>
        </w:tc>
        <w:tc>
          <w:tcPr>
            <w:tcW w:w="1418" w:type="dxa"/>
            <w:vAlign w:val="center"/>
          </w:tcPr>
          <w:p w14:paraId="4C3FF11C" w14:textId="7C687CED" w:rsidR="003B78A7" w:rsidRPr="004E61AD" w:rsidRDefault="003B78A7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 xml:space="preserve">+ </w:t>
            </w:r>
            <w:r w:rsidR="00DE56FC" w:rsidRPr="004E61AD">
              <w:rPr>
                <w:sz w:val="20"/>
                <w:szCs w:val="20"/>
              </w:rPr>
              <w:t>8</w:t>
            </w:r>
            <w:r w:rsidRPr="004E61AD">
              <w:rPr>
                <w:sz w:val="20"/>
                <w:szCs w:val="20"/>
              </w:rPr>
              <w:t>%</w:t>
            </w:r>
          </w:p>
        </w:tc>
      </w:tr>
      <w:tr w:rsidR="003B78A7" w:rsidRPr="004E61AD" w14:paraId="527CD122" w14:textId="77777777" w:rsidTr="004E61AD">
        <w:tc>
          <w:tcPr>
            <w:tcW w:w="982" w:type="dxa"/>
            <w:vAlign w:val="center"/>
          </w:tcPr>
          <w:p w14:paraId="5AB7934B" w14:textId="01E34E62" w:rsidR="003B78A7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24</w:t>
            </w:r>
          </w:p>
        </w:tc>
        <w:tc>
          <w:tcPr>
            <w:tcW w:w="1358" w:type="dxa"/>
            <w:vAlign w:val="center"/>
          </w:tcPr>
          <w:p w14:paraId="4F9A95C3" w14:textId="59BE010C" w:rsidR="003B78A7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79</w:t>
            </w:r>
            <w:r w:rsidR="003B78A7" w:rsidRPr="004E61AD">
              <w:rPr>
                <w:sz w:val="20"/>
                <w:szCs w:val="20"/>
              </w:rPr>
              <w:t>,</w:t>
            </w:r>
            <w:r w:rsidRPr="004E61AD">
              <w:rPr>
                <w:sz w:val="20"/>
                <w:szCs w:val="20"/>
              </w:rPr>
              <w:t>08</w:t>
            </w:r>
          </w:p>
        </w:tc>
        <w:tc>
          <w:tcPr>
            <w:tcW w:w="1057" w:type="dxa"/>
            <w:vAlign w:val="center"/>
          </w:tcPr>
          <w:p w14:paraId="78703ACB" w14:textId="19CD6E0D" w:rsidR="003B78A7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В</w:t>
            </w:r>
          </w:p>
        </w:tc>
        <w:tc>
          <w:tcPr>
            <w:tcW w:w="4678" w:type="dxa"/>
          </w:tcPr>
          <w:p w14:paraId="048C7F9A" w14:textId="4E4B898E" w:rsidR="003B78A7" w:rsidRPr="004E61AD" w:rsidRDefault="00D255A4" w:rsidP="003B78A7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Обращаться с химической посудой и лабораторным оборудованием. Проводить опыты по изучению химических свойств неорганических веществ. Использовать знания и умения для безопасного обращения с веществами</w:t>
            </w:r>
          </w:p>
        </w:tc>
        <w:tc>
          <w:tcPr>
            <w:tcW w:w="1418" w:type="dxa"/>
            <w:vAlign w:val="center"/>
          </w:tcPr>
          <w:p w14:paraId="1D07E22E" w14:textId="1A610424" w:rsidR="003B78A7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=</w:t>
            </w:r>
          </w:p>
        </w:tc>
      </w:tr>
      <w:tr w:rsidR="003B78A7" w:rsidRPr="004E61AD" w14:paraId="5C77D89D" w14:textId="77777777" w:rsidTr="004E61AD">
        <w:tc>
          <w:tcPr>
            <w:tcW w:w="982" w:type="dxa"/>
            <w:vAlign w:val="center"/>
          </w:tcPr>
          <w:p w14:paraId="196FD7B3" w14:textId="75DA4D6C" w:rsidR="003B78A7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23</w:t>
            </w:r>
          </w:p>
        </w:tc>
        <w:tc>
          <w:tcPr>
            <w:tcW w:w="1358" w:type="dxa"/>
            <w:vAlign w:val="center"/>
          </w:tcPr>
          <w:p w14:paraId="72B2B967" w14:textId="79B14589" w:rsidR="003B78A7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70,84</w:t>
            </w:r>
          </w:p>
        </w:tc>
        <w:tc>
          <w:tcPr>
            <w:tcW w:w="1057" w:type="dxa"/>
            <w:vAlign w:val="center"/>
          </w:tcPr>
          <w:p w14:paraId="4D7F9A48" w14:textId="58E06AE3" w:rsidR="003B78A7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В</w:t>
            </w:r>
          </w:p>
        </w:tc>
        <w:tc>
          <w:tcPr>
            <w:tcW w:w="4678" w:type="dxa"/>
          </w:tcPr>
          <w:p w14:paraId="334E8B5B" w14:textId="6C697968" w:rsidR="003B78A7" w:rsidRPr="004E61AD" w:rsidRDefault="00D255A4" w:rsidP="003B78A7">
            <w:pPr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Характеризовать взаимосвязь между составом, строением и свойствами неорганических веществ. Составлять уравнения химических реакций</w:t>
            </w:r>
          </w:p>
        </w:tc>
        <w:tc>
          <w:tcPr>
            <w:tcW w:w="1418" w:type="dxa"/>
            <w:vAlign w:val="center"/>
          </w:tcPr>
          <w:p w14:paraId="6744FBAC" w14:textId="37AA3821" w:rsidR="003B78A7" w:rsidRPr="004E61AD" w:rsidRDefault="00DE56FC" w:rsidP="004E61AD">
            <w:pPr>
              <w:jc w:val="center"/>
              <w:rPr>
                <w:sz w:val="20"/>
                <w:szCs w:val="20"/>
              </w:rPr>
            </w:pPr>
            <w:r w:rsidRPr="004E61AD">
              <w:rPr>
                <w:sz w:val="20"/>
                <w:szCs w:val="20"/>
              </w:rPr>
              <w:t>+</w:t>
            </w:r>
            <w:r w:rsidR="003B78A7" w:rsidRPr="004E61AD">
              <w:rPr>
                <w:sz w:val="20"/>
                <w:szCs w:val="20"/>
              </w:rPr>
              <w:t xml:space="preserve"> </w:t>
            </w:r>
            <w:r w:rsidRPr="004E61AD">
              <w:rPr>
                <w:sz w:val="20"/>
                <w:szCs w:val="20"/>
              </w:rPr>
              <w:t>9</w:t>
            </w:r>
            <w:r w:rsidR="003B78A7" w:rsidRPr="004E61AD">
              <w:rPr>
                <w:sz w:val="20"/>
                <w:szCs w:val="20"/>
              </w:rPr>
              <w:t>%</w:t>
            </w:r>
          </w:p>
        </w:tc>
      </w:tr>
    </w:tbl>
    <w:p w14:paraId="4E808010" w14:textId="77777777" w:rsidR="00662C00" w:rsidRDefault="00662C00" w:rsidP="00D255A4">
      <w:pPr>
        <w:ind w:firstLine="567"/>
        <w:jc w:val="both"/>
        <w:rPr>
          <w:rFonts w:eastAsia="Times New Roman"/>
          <w:color w:val="000000"/>
        </w:rPr>
      </w:pPr>
    </w:p>
    <w:p w14:paraId="5703051D" w14:textId="06C45741" w:rsidR="003B78A7" w:rsidRPr="001C125F" w:rsidRDefault="00D453C5" w:rsidP="00D255A4">
      <w:pPr>
        <w:ind w:firstLine="567"/>
        <w:jc w:val="both"/>
      </w:pPr>
      <w:r>
        <w:rPr>
          <w:rFonts w:eastAsia="Times New Roman"/>
          <w:color w:val="000000"/>
        </w:rPr>
        <w:t>Наиболее высокий результат выполнения – у задания № 4</w:t>
      </w:r>
      <w:r w:rsidR="001C125F">
        <w:rPr>
          <w:rFonts w:eastAsia="Times New Roman"/>
          <w:color w:val="000000"/>
        </w:rPr>
        <w:t>:</w:t>
      </w:r>
      <w:r>
        <w:rPr>
          <w:rFonts w:eastAsia="Times New Roman"/>
          <w:color w:val="000000"/>
        </w:rPr>
        <w:t xml:space="preserve"> хотя оно и относится к повышенному уровню сложности, но имеет четкий алгоритм решения. У всех групп выпускников наблюдается прирост в этом задании по сравнению с предыдущим годом. Особенно заметен он в группе, получившей «3» (+17 %). Небольшой прирост показан в выполнении заданий № 15 и № 11. Он также произошел в группах слабых учеников (в задании № 11 </w:t>
      </w:r>
      <w:r w:rsidR="005C1B7E">
        <w:rPr>
          <w:rFonts w:eastAsia="Times New Roman"/>
          <w:color w:val="000000"/>
        </w:rPr>
        <w:t>–</w:t>
      </w:r>
      <w:r>
        <w:rPr>
          <w:rFonts w:eastAsia="Times New Roman"/>
          <w:color w:val="000000"/>
        </w:rPr>
        <w:t xml:space="preserve"> группа, получившая «2», +10%; в задании № 15</w:t>
      </w:r>
      <w:r w:rsidR="005C1B7E">
        <w:rPr>
          <w:rFonts w:eastAsia="Times New Roman"/>
          <w:color w:val="000000"/>
        </w:rPr>
        <w:t xml:space="preserve"> –</w:t>
      </w:r>
      <w:r>
        <w:rPr>
          <w:rFonts w:eastAsia="Times New Roman"/>
          <w:color w:val="000000"/>
        </w:rPr>
        <w:t xml:space="preserve"> группы, получившие «2» и «3» - +11% и +5% соответственно). В задании № 5 произошло некоторое снижение за счет </w:t>
      </w:r>
      <w:r w:rsidR="001C125F">
        <w:rPr>
          <w:rFonts w:eastAsia="Times New Roman"/>
          <w:color w:val="000000"/>
        </w:rPr>
        <w:t xml:space="preserve">группы, получившей «2» </w:t>
      </w:r>
      <w:r w:rsidR="001C125F" w:rsidRPr="001C125F">
        <w:rPr>
          <w:rFonts w:eastAsia="Times New Roman"/>
          <w:color w:val="000000"/>
        </w:rPr>
        <w:t>(</w:t>
      </w:r>
      <w:r w:rsidR="001C125F" w:rsidRPr="001C125F">
        <w:t>–14%). Задание № 24 выполнено на том же уровне</w:t>
      </w:r>
      <w:r w:rsidR="001C125F">
        <w:t>, что и в прошлом году. В задании №</w:t>
      </w:r>
      <w:r w:rsidR="005C1B7E">
        <w:t> </w:t>
      </w:r>
      <w:r w:rsidR="001C125F">
        <w:t xml:space="preserve">23 наблюдается прирост, который дали все группы, кроме </w:t>
      </w:r>
      <w:r w:rsidR="005C1B7E">
        <w:t xml:space="preserve">группы, </w:t>
      </w:r>
      <w:r w:rsidR="001C125F">
        <w:t>получившей «2».</w:t>
      </w:r>
    </w:p>
    <w:p w14:paraId="6B7770F2" w14:textId="17E2439D" w:rsidR="001F18CC" w:rsidRPr="0016253E" w:rsidRDefault="00662C00" w:rsidP="0016253E">
      <w:pPr>
        <w:ind w:firstLine="567"/>
        <w:jc w:val="both"/>
        <w:rPr>
          <w:rFonts w:eastAsia="Times New Roman"/>
          <w:color w:val="000000"/>
        </w:rPr>
      </w:pPr>
      <w:r w:rsidRPr="0016253E">
        <w:rPr>
          <w:rFonts w:eastAsia="Times New Roman"/>
          <w:color w:val="000000"/>
        </w:rPr>
        <w:t xml:space="preserve">Таким образом, </w:t>
      </w:r>
      <w:r w:rsidR="00414BB1" w:rsidRPr="0016253E">
        <w:rPr>
          <w:rFonts w:eastAsia="Times New Roman"/>
          <w:color w:val="000000"/>
        </w:rPr>
        <w:t xml:space="preserve">наиболее проблемным для выпускников основной школы Воронежской области оказался раздел </w:t>
      </w:r>
      <w:r w:rsidR="00643E3F" w:rsidRPr="0016253E">
        <w:rPr>
          <w:rFonts w:eastAsia="Times New Roman"/>
          <w:color w:val="000000"/>
        </w:rPr>
        <w:t xml:space="preserve">«Методы познания веществ и химических явлений. </w:t>
      </w:r>
      <w:r w:rsidR="00643E3F" w:rsidRPr="0016253E">
        <w:rPr>
          <w:rFonts w:eastAsia="Times New Roman"/>
          <w:color w:val="000000"/>
        </w:rPr>
        <w:lastRenderedPageBreak/>
        <w:t>Экспериментальные основы химии». Два задания базового уровня из этого раздела имеют выполнение ниже 50%. Б</w:t>
      </w:r>
      <w:r w:rsidR="001F18CC" w:rsidRPr="0016253E">
        <w:rPr>
          <w:rFonts w:eastAsia="Times New Roman"/>
          <w:color w:val="000000"/>
        </w:rPr>
        <w:t xml:space="preserve">ольшинство тем </w:t>
      </w:r>
      <w:r w:rsidR="00643E3F" w:rsidRPr="0016253E">
        <w:rPr>
          <w:rFonts w:eastAsia="Times New Roman"/>
          <w:color w:val="000000"/>
        </w:rPr>
        <w:t>остальных</w:t>
      </w:r>
      <w:r w:rsidR="001F18CC" w:rsidRPr="0016253E">
        <w:rPr>
          <w:rFonts w:eastAsia="Times New Roman"/>
          <w:color w:val="000000"/>
        </w:rPr>
        <w:t xml:space="preserve"> содержательных раздел</w:t>
      </w:r>
      <w:r w:rsidR="00643E3F" w:rsidRPr="0016253E">
        <w:rPr>
          <w:rFonts w:eastAsia="Times New Roman"/>
          <w:color w:val="000000"/>
        </w:rPr>
        <w:t>ов</w:t>
      </w:r>
      <w:r w:rsidR="001F18CC" w:rsidRPr="0016253E">
        <w:rPr>
          <w:rFonts w:eastAsia="Times New Roman"/>
          <w:color w:val="000000"/>
        </w:rPr>
        <w:t xml:space="preserve"> контрольно-измерительных материалов ОГЭ освоены выпускниками основной школы Воронежской области на достаточном уровне. </w:t>
      </w:r>
      <w:r w:rsidR="00643E3F" w:rsidRPr="0016253E">
        <w:rPr>
          <w:rFonts w:eastAsia="Times New Roman"/>
          <w:color w:val="000000"/>
        </w:rPr>
        <w:t>В разделах «Многообразие химических реакций»</w:t>
      </w:r>
      <w:r w:rsidR="00EC6A3D" w:rsidRPr="0016253E">
        <w:rPr>
          <w:rFonts w:eastAsia="Times New Roman"/>
          <w:color w:val="000000"/>
        </w:rPr>
        <w:t xml:space="preserve">, </w:t>
      </w:r>
      <w:r w:rsidR="00643E3F" w:rsidRPr="0016253E">
        <w:rPr>
          <w:rFonts w:eastAsia="Times New Roman"/>
          <w:color w:val="000000"/>
        </w:rPr>
        <w:t>«Многообразие веществ»</w:t>
      </w:r>
      <w:r w:rsidR="00EC6A3D" w:rsidRPr="0016253E">
        <w:rPr>
          <w:rFonts w:eastAsia="Times New Roman"/>
          <w:color w:val="000000"/>
        </w:rPr>
        <w:t>, «Периодический закон и Периодическая система химических элементов Д.И. Менделеева»</w:t>
      </w:r>
      <w:r w:rsidR="00643E3F" w:rsidRPr="0016253E">
        <w:rPr>
          <w:rFonts w:eastAsia="Times New Roman"/>
          <w:color w:val="000000"/>
        </w:rPr>
        <w:t xml:space="preserve"> есть отдельные задания, выполненные хуже остальных, но порог 50% для базового уровня и 15% для повышенного и высокого уровней </w:t>
      </w:r>
      <w:r w:rsidR="00A30588" w:rsidRPr="0016253E">
        <w:rPr>
          <w:rFonts w:eastAsia="Times New Roman"/>
          <w:color w:val="000000"/>
        </w:rPr>
        <w:t xml:space="preserve">в них </w:t>
      </w:r>
      <w:r w:rsidR="00643E3F" w:rsidRPr="0016253E">
        <w:rPr>
          <w:rFonts w:eastAsia="Times New Roman"/>
          <w:color w:val="000000"/>
        </w:rPr>
        <w:t>достигнут</w:t>
      </w:r>
      <w:r w:rsidR="00A30588" w:rsidRPr="0016253E">
        <w:rPr>
          <w:rFonts w:eastAsia="Times New Roman"/>
          <w:color w:val="000000"/>
        </w:rPr>
        <w:t xml:space="preserve">. </w:t>
      </w:r>
      <w:r w:rsidR="00EC6A3D" w:rsidRPr="0016253E">
        <w:rPr>
          <w:rFonts w:eastAsia="Times New Roman"/>
          <w:color w:val="000000"/>
        </w:rPr>
        <w:t>В разделах</w:t>
      </w:r>
      <w:r w:rsidR="00A30588" w:rsidRPr="0016253E">
        <w:rPr>
          <w:rFonts w:eastAsia="Times New Roman"/>
          <w:color w:val="000000"/>
        </w:rPr>
        <w:t>:</w:t>
      </w:r>
      <w:r w:rsidR="00EC6A3D" w:rsidRPr="0016253E">
        <w:rPr>
          <w:rFonts w:eastAsia="Times New Roman"/>
          <w:color w:val="000000"/>
        </w:rPr>
        <w:t xml:space="preserve"> </w:t>
      </w:r>
      <w:r w:rsidR="00A30588" w:rsidRPr="0016253E">
        <w:rPr>
          <w:rFonts w:eastAsia="Times New Roman"/>
          <w:color w:val="000000"/>
        </w:rPr>
        <w:t xml:space="preserve">«Основные понятия химии (уровень атомно-молекулярных представлений)» </w:t>
      </w:r>
      <w:r w:rsidR="00EC6A3D" w:rsidRPr="0016253E">
        <w:rPr>
          <w:rFonts w:eastAsia="Times New Roman"/>
          <w:color w:val="000000"/>
        </w:rPr>
        <w:t>и «Строение вещества» все задания выполнены на высоком уровне</w:t>
      </w:r>
      <w:r w:rsidR="001F18CC" w:rsidRPr="0016253E">
        <w:rPr>
          <w:rFonts w:eastAsia="Times New Roman"/>
          <w:color w:val="000000"/>
        </w:rPr>
        <w:t>.</w:t>
      </w:r>
    </w:p>
    <w:p w14:paraId="781E3BB1" w14:textId="0BAE88D7" w:rsidR="00410A1C" w:rsidRPr="00EC6A3D" w:rsidRDefault="00410A1C" w:rsidP="00EC6A3D">
      <w:pPr>
        <w:ind w:firstLine="567"/>
        <w:jc w:val="both"/>
      </w:pPr>
      <w:r>
        <w:t>Сравнение результатов ОГЭ и всероссийских проверочных работ в 8 классах обнаруживает некоторую корреляцию между проблемными элементами содержания / умениями, выявленными в той и другой процедурах. Так, по итогам ВПР в Воронежской области самые низкие результаты в 8 классах были получены в заданиях 7.3.2 (</w:t>
      </w:r>
      <w:r w:rsidR="00A30588">
        <w:t>проверяемые умения: проводить опыты, подтверждающие химические свойства изученных классов неорганических веществ; характеризовать взаимосвязь между классами неорганических соединений; соблюдать правила безопасной работы при проведении опытов; пользоваться лабораторным оборудованием и посудой;</w:t>
      </w:r>
      <w:r>
        <w:t xml:space="preserve"> </w:t>
      </w:r>
      <w:r w:rsidR="00A30588">
        <w:t>в</w:t>
      </w:r>
      <w:r>
        <w:t xml:space="preserve">ыполнение </w:t>
      </w:r>
      <w:r w:rsidR="00A30588">
        <w:t xml:space="preserve">- </w:t>
      </w:r>
      <w:r>
        <w:t xml:space="preserve">39%) и 5.2 (проверяемые умения: </w:t>
      </w:r>
      <w:r w:rsidR="00A30588">
        <w:t>вычислять массовую долю раство</w:t>
      </w:r>
      <w:r>
        <w:t>ренного вещества в растворе; пр</w:t>
      </w:r>
      <w:r w:rsidR="00A30588">
        <w:t>иготовлять растворы с определен</w:t>
      </w:r>
      <w:r>
        <w:t xml:space="preserve">ной массовой </w:t>
      </w:r>
      <w:r w:rsidR="00A30588">
        <w:t xml:space="preserve">долей растворенного вещества; </w:t>
      </w:r>
      <w:r>
        <w:t xml:space="preserve">грамотно обращаться с </w:t>
      </w:r>
      <w:r w:rsidR="00A30588">
        <w:t>веществами в повседневной жизни; выполнение - 44%). Это говорит о том, что недоработки в темах, связанных с использованием химических знаний в лаборатории и быту, являются системными.</w:t>
      </w:r>
    </w:p>
    <w:p w14:paraId="61CDED84" w14:textId="6034DFF6" w:rsidR="008D49A9" w:rsidRPr="008D49A9" w:rsidRDefault="001F18CC" w:rsidP="001F18CC">
      <w:pPr>
        <w:ind w:firstLine="567"/>
        <w:jc w:val="both"/>
      </w:pPr>
      <w:r>
        <w:t xml:space="preserve"> </w:t>
      </w:r>
    </w:p>
    <w:p w14:paraId="26620163" w14:textId="77777777" w:rsidR="00B155D3" w:rsidRDefault="00B155D3" w:rsidP="00FB6B21">
      <w:pPr>
        <w:pStyle w:val="a3"/>
        <w:keepNext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146CF9">
        <w:rPr>
          <w:rFonts w:ascii="Times New Roman" w:eastAsia="Times New Roman" w:hAnsi="Times New Roman"/>
          <w:b/>
          <w:sz w:val="24"/>
          <w:szCs w:val="24"/>
          <w:lang w:eastAsia="ru-RU"/>
        </w:rPr>
        <w:t>2.</w:t>
      </w:r>
      <w:r w:rsidR="005F2021" w:rsidRPr="00146CF9">
        <w:rPr>
          <w:rFonts w:ascii="Times New Roman" w:eastAsia="Times New Roman" w:hAnsi="Times New Roman"/>
          <w:b/>
          <w:sz w:val="24"/>
          <w:szCs w:val="24"/>
          <w:lang w:eastAsia="ru-RU"/>
        </w:rPr>
        <w:t>3</w:t>
      </w:r>
      <w:r w:rsidRPr="00146CF9">
        <w:rPr>
          <w:rFonts w:ascii="Times New Roman" w:eastAsia="Times New Roman" w:hAnsi="Times New Roman"/>
          <w:b/>
          <w:sz w:val="24"/>
          <w:szCs w:val="24"/>
          <w:lang w:eastAsia="ru-RU"/>
        </w:rPr>
        <w:t>.</w:t>
      </w:r>
      <w:r w:rsidR="00903AC5" w:rsidRPr="00146CF9">
        <w:rPr>
          <w:rFonts w:ascii="Times New Roman" w:eastAsia="Times New Roman" w:hAnsi="Times New Roman"/>
          <w:b/>
          <w:sz w:val="24"/>
          <w:szCs w:val="24"/>
          <w:lang w:eastAsia="ru-RU"/>
        </w:rPr>
        <w:t>3</w:t>
      </w:r>
      <w:r w:rsidRPr="00146CF9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 Содержательный анализ выполнения заданий </w:t>
      </w:r>
      <w:r w:rsidR="00EB7C8C">
        <w:rPr>
          <w:rFonts w:ascii="Times New Roman" w:eastAsia="Times New Roman" w:hAnsi="Times New Roman"/>
          <w:b/>
          <w:sz w:val="24"/>
          <w:szCs w:val="24"/>
          <w:lang w:eastAsia="ru-RU"/>
        </w:rPr>
        <w:t>КИМ ОГЭ</w:t>
      </w:r>
    </w:p>
    <w:p w14:paraId="68E31ABD" w14:textId="77777777" w:rsidR="00164E0A" w:rsidRPr="00146CF9" w:rsidRDefault="00164E0A" w:rsidP="00FB6B21">
      <w:pPr>
        <w:pStyle w:val="a3"/>
        <w:keepNext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0839155F" w14:textId="0F4C01AC" w:rsidR="00406E15" w:rsidRDefault="001A3F91" w:rsidP="00E64028">
      <w:pPr>
        <w:ind w:firstLine="567"/>
        <w:jc w:val="both"/>
      </w:pPr>
      <w:r>
        <w:t xml:space="preserve">Рассмотрим содержательный аспект заданий, вызвавших затруднения у значительного количества участников, </w:t>
      </w:r>
      <w:r w:rsidR="0011606B">
        <w:t xml:space="preserve">на примере открытого варианта №313 </w:t>
      </w:r>
      <w:r>
        <w:t>и возможные причины ошибок.</w:t>
      </w:r>
    </w:p>
    <w:p w14:paraId="6646F0CE" w14:textId="3542F1C5" w:rsidR="00431F1A" w:rsidRDefault="001A3F91" w:rsidP="0020039B">
      <w:pPr>
        <w:ind w:firstLine="567"/>
        <w:jc w:val="both"/>
      </w:pPr>
      <w:r w:rsidRPr="001A1C7C">
        <w:rPr>
          <w:b/>
        </w:rPr>
        <w:t>Задание №</w:t>
      </w:r>
      <w:r w:rsidR="001A1C7C" w:rsidRPr="001A1C7C">
        <w:rPr>
          <w:b/>
        </w:rPr>
        <w:t xml:space="preserve"> 16</w:t>
      </w:r>
      <w:r>
        <w:t xml:space="preserve"> </w:t>
      </w:r>
      <w:r w:rsidR="001A1C7C">
        <w:t>(37,7% выполнения</w:t>
      </w:r>
      <w:r w:rsidR="0020039B">
        <w:t>, в открытом варианте – 76,3%</w:t>
      </w:r>
      <w:r w:rsidR="00662C00">
        <w:t>, базовый уровень</w:t>
      </w:r>
      <w:r w:rsidR="001A1C7C">
        <w:t xml:space="preserve">) оказалось наиболее сложным, </w:t>
      </w:r>
      <w:r w:rsidR="00F7586C">
        <w:t xml:space="preserve">низкий процент выполнения показали участники всех групп, </w:t>
      </w:r>
      <w:r w:rsidR="001A1C7C">
        <w:t xml:space="preserve">что вполне объяснимо. Во-первых, сложность вызывает неопределенное число верных ответов, их может быть 1, 2, 3. То есть приходится не выбирать верные ответы, а анализировать каждое суждение. И если выпускник не уверен хотя бы в одном из них, у него есть вероятность получить за это задание ноль баллов. В то время как </w:t>
      </w:r>
      <w:r w:rsidR="009E21AB">
        <w:t xml:space="preserve">содержательная область задания (Правила безопасной работы в школьной лаборатории. Лабораторная посуда и оборудование. Разделение смесей и очистка веществ. Приготовление растворов. Проблемы безопасного использования веществ и химических реакций в повседневной жизни. Химическое загрязнение окружающей среды и его последствия. Человек в мире веществ, материалов и химических реакций) очень широка и требует, прежде всего, сформированной функциональной грамотности и навыков экспериментальной деятельности. Следует пояснить, что в образовательных организациях области по-прежнему остается проблема с организацией химического эксперимента. </w:t>
      </w:r>
      <w:r w:rsidR="009E21AB" w:rsidRPr="009E21AB">
        <w:t>Недостаточная оснащенность кабинетов химии оборудованием и реактивами заставляет педагогов заменять практические и лабораторные работы демонстрационными опытами, вместо реального эксперимента использовать виртуальный.</w:t>
      </w:r>
      <w:r w:rsidR="00431F1A">
        <w:t xml:space="preserve"> А в таких условиях сформировать навык приемов безопасной работы в лаборатории практически невозможно.</w:t>
      </w:r>
    </w:p>
    <w:p w14:paraId="7EF511A2" w14:textId="77777777" w:rsidR="00946942" w:rsidRDefault="00946942" w:rsidP="0020039B">
      <w:pPr>
        <w:ind w:firstLine="567"/>
        <w:jc w:val="both"/>
      </w:pPr>
    </w:p>
    <w:p w14:paraId="2A38E900" w14:textId="58577490" w:rsidR="0073229D" w:rsidRDefault="0073229D" w:rsidP="00431F1A">
      <w:pPr>
        <w:jc w:val="center"/>
      </w:pPr>
      <w:r>
        <w:rPr>
          <w:noProof/>
        </w:rPr>
        <w:lastRenderedPageBreak/>
        <w:drawing>
          <wp:inline distT="0" distB="0" distL="0" distR="0" wp14:anchorId="2E1F90BB" wp14:editId="53D0B2D8">
            <wp:extent cx="5716988" cy="2283740"/>
            <wp:effectExtent l="19050" t="19050" r="17145" b="215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4967" cy="228692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B90774D" w14:textId="7132BA1E" w:rsidR="0020039B" w:rsidRDefault="0020039B" w:rsidP="0070402E">
      <w:pPr>
        <w:ind w:firstLine="567"/>
        <w:jc w:val="both"/>
      </w:pPr>
      <w:r>
        <w:t xml:space="preserve">В открытом варианте в Воронежской области правильных ответов было два, и большинство участников (76,3%) с заданием справилось. Затруднение вызвало понятие «перекристаллизация», не знакомое ученикам. </w:t>
      </w:r>
      <w:r w:rsidR="003A4335">
        <w:t xml:space="preserve">Вариант ответа «1» не выбрали 15% участников. </w:t>
      </w:r>
      <w:r>
        <w:t>Также стоит указать, что эксперименты с хлором в школе не проводятся, поэтому выбор ответа, что эксперименты с хлором проводят в вытяжном шкафу, мог быть основан только на догадке (составители вопроса подразумевали, что вне вытяжного шкафа опыты с хлором не проводятся, но школьники могли трактовать, что опыты с хлором в школе вообще проводить нельзя).</w:t>
      </w:r>
      <w:r w:rsidR="003A4335">
        <w:t xml:space="preserve"> Вариант «4» также не выбрали 15% участников экзамена, выполнявших данный вариант. </w:t>
      </w:r>
    </w:p>
    <w:p w14:paraId="0F965F89" w14:textId="1170B22B" w:rsidR="0073229D" w:rsidRDefault="003A4335" w:rsidP="0070402E">
      <w:pPr>
        <w:ind w:firstLine="567"/>
        <w:jc w:val="both"/>
      </w:pPr>
      <w:r>
        <w:t>В других вариантах встречается более низкий процент выполнения, вплоть до 23%. Такой показатель оказался в задании, где одним из верных ответов было утверждение, что для насыпания сухих веществ в пробирку можно использовать стеклянную воронку. В школьном практикуме работают с небольшим количеством веществ, поэтому сыпучие вещества, как правило, помещают в пробирку с помощью шпателя. Воронку школьники используют для фильтрования либо для наливания жидкостей. Использование воронки для пересыпания веществ выходит за рамки личного опыта девятиклассников.</w:t>
      </w:r>
      <w:r w:rsidR="00E1607D" w:rsidRPr="00E1607D">
        <w:t xml:space="preserve"> </w:t>
      </w:r>
      <w:r w:rsidR="00E1607D">
        <w:t xml:space="preserve">Отсюда и возникающие сложности. </w:t>
      </w:r>
      <w:r w:rsidR="00431F1A">
        <w:t>К</w:t>
      </w:r>
      <w:r w:rsidR="00E1607D">
        <w:t xml:space="preserve"> сожалению</w:t>
      </w:r>
      <w:r w:rsidR="00431F1A">
        <w:t>, в данном задании част</w:t>
      </w:r>
      <w:r w:rsidR="00E1607D">
        <w:t xml:space="preserve">о встречается </w:t>
      </w:r>
      <w:r w:rsidR="0073229D">
        <w:t>материал</w:t>
      </w:r>
      <w:r w:rsidR="00E1607D">
        <w:t>,</w:t>
      </w:r>
      <w:r w:rsidR="0073229D">
        <w:t xml:space="preserve"> </w:t>
      </w:r>
      <w:r w:rsidR="00E1607D">
        <w:t>о котором школьники имеют весьма слабое представление.</w:t>
      </w:r>
    </w:p>
    <w:p w14:paraId="22FF5B7D" w14:textId="77777777" w:rsidR="0073229D" w:rsidRDefault="0073229D" w:rsidP="001A3F91">
      <w:pPr>
        <w:jc w:val="both"/>
      </w:pPr>
    </w:p>
    <w:p w14:paraId="3925DA58" w14:textId="19427750" w:rsidR="009E21AB" w:rsidRDefault="009E21AB" w:rsidP="00BE2C03">
      <w:pPr>
        <w:ind w:firstLine="567"/>
        <w:jc w:val="both"/>
      </w:pPr>
      <w:r w:rsidRPr="009E21AB">
        <w:rPr>
          <w:b/>
        </w:rPr>
        <w:t xml:space="preserve">Задание </w:t>
      </w:r>
      <w:r w:rsidR="001C2238">
        <w:rPr>
          <w:b/>
        </w:rPr>
        <w:t>№ </w:t>
      </w:r>
      <w:r w:rsidRPr="009E21AB">
        <w:rPr>
          <w:b/>
        </w:rPr>
        <w:t>19</w:t>
      </w:r>
      <w:r>
        <w:t xml:space="preserve"> (46,43% выполнения</w:t>
      </w:r>
      <w:r w:rsidR="00E1607D">
        <w:t>, в открытом варианте 44,6</w:t>
      </w:r>
      <w:r w:rsidR="00F25C3D">
        <w:t>0</w:t>
      </w:r>
      <w:r w:rsidR="00E1607D">
        <w:t>%</w:t>
      </w:r>
      <w:r>
        <w:t>)</w:t>
      </w:r>
      <w:r w:rsidR="00F7586C">
        <w:t xml:space="preserve"> оказалось сложным для групп, получивших «2», «3», «4». Лишь отличники справились с ним успешно. В 2022 году задание этого типа было новым, и из-за нестандартности </w:t>
      </w:r>
      <w:r w:rsidR="00D72CEB">
        <w:t xml:space="preserve">его смогли решить </w:t>
      </w:r>
      <w:r w:rsidR="00F7586C">
        <w:t>очень небольшое количество школьников. В этом году мы имеем значительный прирост</w:t>
      </w:r>
      <w:r w:rsidR="00E1607D">
        <w:t xml:space="preserve"> (+18%)</w:t>
      </w:r>
      <w:r w:rsidR="00F7586C">
        <w:t>, учителя уделили внимание подобным задачам на уроках, задание стало более привычным</w:t>
      </w:r>
      <w:r w:rsidR="00D72CEB">
        <w:t>.</w:t>
      </w:r>
      <w:r w:rsidR="00F7586C">
        <w:t xml:space="preserve"> </w:t>
      </w:r>
      <w:r w:rsidR="00D72CEB">
        <w:t>О</w:t>
      </w:r>
      <w:r w:rsidR="00F7586C">
        <w:t xml:space="preserve">днако </w:t>
      </w:r>
      <w:r w:rsidR="00D72CEB">
        <w:t>избыточные данные и большое количество условий (как округлить ответ, в каких единицах представить, в каком количестве объектов рассчитать и т.д.) по-прежнему делают его сложным.</w:t>
      </w:r>
      <w:r w:rsidR="001C2238">
        <w:t xml:space="preserve"> Несмотря на то, что задания № 18 и № 19 относятся к одному контексту, </w:t>
      </w:r>
      <w:r w:rsidR="00BE2C03">
        <w:t xml:space="preserve">процент </w:t>
      </w:r>
      <w:r w:rsidR="001C2238">
        <w:t>выполнени</w:t>
      </w:r>
      <w:r w:rsidR="00BE2C03">
        <w:t>я</w:t>
      </w:r>
      <w:r w:rsidR="001C2238">
        <w:t xml:space="preserve"> задания № 19 почти в два раза ниже, чем № 18.</w:t>
      </w:r>
    </w:p>
    <w:p w14:paraId="1AB28225" w14:textId="77777777" w:rsidR="00946942" w:rsidRDefault="00946942" w:rsidP="00BE2C03">
      <w:pPr>
        <w:ind w:firstLine="567"/>
        <w:jc w:val="both"/>
      </w:pPr>
    </w:p>
    <w:p w14:paraId="39658CB9" w14:textId="7A47E174" w:rsidR="0073229D" w:rsidRDefault="0073229D" w:rsidP="002D263A">
      <w:pPr>
        <w:jc w:val="center"/>
      </w:pPr>
      <w:r>
        <w:rPr>
          <w:noProof/>
        </w:rPr>
        <w:lastRenderedPageBreak/>
        <w:drawing>
          <wp:inline distT="0" distB="0" distL="0" distR="0" wp14:anchorId="32A1112F" wp14:editId="7C1F329C">
            <wp:extent cx="5534108" cy="2860817"/>
            <wp:effectExtent l="19050" t="19050" r="9525" b="158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8-19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1510" cy="2864643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E97AAA1" w14:textId="6032C646" w:rsidR="001C2238" w:rsidRDefault="00BE2C03" w:rsidP="00BE2C03">
      <w:pPr>
        <w:ind w:firstLine="567"/>
        <w:jc w:val="both"/>
      </w:pPr>
      <w:r>
        <w:t>Отметим, что</w:t>
      </w:r>
      <w:r w:rsidR="001C2238">
        <w:t xml:space="preserve"> в данном </w:t>
      </w:r>
      <w:r w:rsidR="005F0F33">
        <w:t>задании</w:t>
      </w:r>
      <w:r w:rsidR="001C2238">
        <w:t xml:space="preserve"> выпускники представили очень большое разнообраз</w:t>
      </w:r>
      <w:r w:rsidR="0016253E">
        <w:t>ие ответов, связанное с игнорированием</w:t>
      </w:r>
      <w:r w:rsidR="001C2238">
        <w:t xml:space="preserve"> одного или нескольких элементов условия задачи</w:t>
      </w:r>
      <w:r w:rsidR="00E1607D">
        <w:t xml:space="preserve"> (</w:t>
      </w:r>
      <w:r w:rsidR="005F0F33">
        <w:t>для</w:t>
      </w:r>
      <w:r w:rsidR="00E1607D">
        <w:t xml:space="preserve"> открыто</w:t>
      </w:r>
      <w:r w:rsidR="005F0F33">
        <w:t>го</w:t>
      </w:r>
      <w:r w:rsidR="00E1607D">
        <w:t xml:space="preserve"> вариант</w:t>
      </w:r>
      <w:r w:rsidR="005F0F33">
        <w:t>а</w:t>
      </w:r>
      <w:r w:rsidR="00E1607D">
        <w:t xml:space="preserve">, например, </w:t>
      </w:r>
      <w:r w:rsidR="005F0F33">
        <w:t xml:space="preserve">экзаменуемые дали </w:t>
      </w:r>
      <w:r w:rsidR="00E1607D">
        <w:t xml:space="preserve">62 разных </w:t>
      </w:r>
      <w:r w:rsidR="005F0F33">
        <w:t>ответа на эту задачу)</w:t>
      </w:r>
      <w:r w:rsidR="001C2238">
        <w:t>.</w:t>
      </w:r>
      <w:r>
        <w:t xml:space="preserve"> </w:t>
      </w:r>
      <w:r w:rsidR="005F0F33">
        <w:t>З</w:t>
      </w:r>
      <w:r>
        <w:t xml:space="preserve">начительное количество выпускников не </w:t>
      </w:r>
      <w:r w:rsidR="005F0F33">
        <w:t>берется за это задание (в данном варианте не дали ответ 16% школьников)</w:t>
      </w:r>
      <w:r>
        <w:t>.</w:t>
      </w:r>
      <w:r w:rsidR="005F0F33">
        <w:t xml:space="preserve"> </w:t>
      </w:r>
    </w:p>
    <w:p w14:paraId="1AF6099E" w14:textId="77777777" w:rsidR="001C2238" w:rsidRDefault="001C2238" w:rsidP="001A3F91">
      <w:pPr>
        <w:jc w:val="both"/>
      </w:pPr>
    </w:p>
    <w:p w14:paraId="6BDBAF33" w14:textId="3C30F5A9" w:rsidR="001C2238" w:rsidRDefault="001C2238" w:rsidP="00BE2C03">
      <w:pPr>
        <w:ind w:firstLine="567"/>
        <w:jc w:val="both"/>
      </w:pPr>
      <w:r w:rsidRPr="004E525D">
        <w:rPr>
          <w:b/>
        </w:rPr>
        <w:t>Задание № 8</w:t>
      </w:r>
      <w:r>
        <w:t xml:space="preserve"> (58,15% выполнения</w:t>
      </w:r>
      <w:r w:rsidR="00C4378E">
        <w:t xml:space="preserve">; 56,6% </w:t>
      </w:r>
      <w:r w:rsidR="008858DE">
        <w:t xml:space="preserve">– </w:t>
      </w:r>
      <w:r w:rsidR="00C4378E">
        <w:t>в открытом варианте</w:t>
      </w:r>
      <w:r>
        <w:t xml:space="preserve">) </w:t>
      </w:r>
      <w:r w:rsidR="00BE2C03">
        <w:t>оказалось более успешным</w:t>
      </w:r>
      <w:r>
        <w:t xml:space="preserve">, чем в прошлом году, однако процент выполнения всё-таки остаётся достаточно низким. Это может быть связано с </w:t>
      </w:r>
      <w:r w:rsidR="00A37E6D">
        <w:t xml:space="preserve">тем, что задание требует высокого уровня обобщения материала, знания как общих свойств каждой группы оксидов, так и их индивидуальных особенностей. В частности, владения теорией окислительно-восстановительных реакций применительно к оксидам, не относящимся к высшим. В то время как </w:t>
      </w:r>
      <w:r>
        <w:t>уров</w:t>
      </w:r>
      <w:r w:rsidR="00A37E6D">
        <w:t>ень</w:t>
      </w:r>
      <w:r>
        <w:t xml:space="preserve"> теоретических знаний</w:t>
      </w:r>
      <w:r w:rsidR="00A37E6D" w:rsidRPr="00A37E6D">
        <w:t xml:space="preserve"> </w:t>
      </w:r>
      <w:r w:rsidR="00A37E6D">
        <w:t>у девятиклассников еще довольно низок.</w:t>
      </w:r>
    </w:p>
    <w:p w14:paraId="4D377685" w14:textId="77777777" w:rsidR="00946942" w:rsidRDefault="00946942" w:rsidP="00BE2C03">
      <w:pPr>
        <w:ind w:firstLine="567"/>
        <w:jc w:val="both"/>
      </w:pPr>
    </w:p>
    <w:p w14:paraId="39F52DF1" w14:textId="77777777" w:rsidR="00C4378E" w:rsidRDefault="00C4378E" w:rsidP="00C4378E">
      <w:pPr>
        <w:ind w:firstLine="709"/>
        <w:jc w:val="both"/>
      </w:pPr>
      <w:r>
        <w:rPr>
          <w:noProof/>
        </w:rPr>
        <w:drawing>
          <wp:inline distT="0" distB="0" distL="0" distR="0" wp14:anchorId="6156AE50" wp14:editId="57AF7CF0">
            <wp:extent cx="5320566" cy="2043485"/>
            <wp:effectExtent l="19050" t="19050" r="13970" b="139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08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2820" cy="2059714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B50D7A8" w14:textId="352A0009" w:rsidR="00BE2C03" w:rsidRPr="00BE2C03" w:rsidRDefault="00BE2C03" w:rsidP="0070402E">
      <w:pPr>
        <w:ind w:firstLine="567"/>
        <w:jc w:val="both"/>
      </w:pPr>
      <w:r>
        <w:t xml:space="preserve">Например, в данном варианте </w:t>
      </w:r>
      <w:r w:rsidR="008858DE">
        <w:t xml:space="preserve">20% участников выбрали ответ </w:t>
      </w:r>
      <w:r w:rsidR="008858DE" w:rsidRPr="008858DE">
        <w:t>СО</w:t>
      </w:r>
      <w:r w:rsidR="008858DE" w:rsidRPr="008858DE">
        <w:rPr>
          <w:vertAlign w:val="subscript"/>
        </w:rPr>
        <w:t>2</w:t>
      </w:r>
      <w:r w:rsidR="008858DE">
        <w:t xml:space="preserve">, 31% - </w:t>
      </w:r>
      <w:r w:rsidR="008858DE">
        <w:rPr>
          <w:lang w:val="en-US"/>
        </w:rPr>
        <w:t>SiO</w:t>
      </w:r>
      <w:r w:rsidR="008858DE" w:rsidRPr="008858DE">
        <w:rPr>
          <w:vertAlign w:val="subscript"/>
        </w:rPr>
        <w:t>2</w:t>
      </w:r>
      <w:r w:rsidR="008858DE" w:rsidRPr="008858DE">
        <w:t xml:space="preserve">. </w:t>
      </w:r>
      <w:r w:rsidR="008858DE">
        <w:t>Вероятно, в</w:t>
      </w:r>
      <w:r>
        <w:t xml:space="preserve"> качестве не взаимодействующих с оксидом магния </w:t>
      </w:r>
      <w:r w:rsidR="008858DE">
        <w:t>девятиклассники указывают на</w:t>
      </w:r>
      <w:r>
        <w:t xml:space="preserve"> оксиды углерода(</w:t>
      </w:r>
      <w:r>
        <w:rPr>
          <w:lang w:val="en-US"/>
        </w:rPr>
        <w:t>IV</w:t>
      </w:r>
      <w:r>
        <w:t xml:space="preserve">) и кремния на основании личного опыта (школьники не сталкивались с тем, чтобы песок и углекислый газ реагировал с </w:t>
      </w:r>
      <w:r w:rsidR="004A7A1C">
        <w:t xml:space="preserve">нерастворимым </w:t>
      </w:r>
      <w:r>
        <w:t>оксидом м</w:t>
      </w:r>
      <w:r w:rsidR="004A7A1C">
        <w:t>еталла), а не общих закономерностей химии</w:t>
      </w:r>
      <w:r w:rsidR="008858DE">
        <w:t xml:space="preserve"> в отношении возможных взаимодействий между классами веществ.</w:t>
      </w:r>
    </w:p>
    <w:p w14:paraId="6F4447E9" w14:textId="0BB16CA4" w:rsidR="004E525D" w:rsidRDefault="004E525D" w:rsidP="004E525D">
      <w:pPr>
        <w:jc w:val="center"/>
      </w:pPr>
    </w:p>
    <w:p w14:paraId="44B06E59" w14:textId="77777777" w:rsidR="004A7A1C" w:rsidRDefault="004A7A1C" w:rsidP="004A7A1C">
      <w:pPr>
        <w:ind w:firstLine="567"/>
        <w:jc w:val="both"/>
        <w:rPr>
          <w:b/>
        </w:rPr>
      </w:pPr>
    </w:p>
    <w:p w14:paraId="52A46A02" w14:textId="394EA5FC" w:rsidR="004E525D" w:rsidRDefault="004E525D" w:rsidP="004A7A1C">
      <w:pPr>
        <w:ind w:firstLine="567"/>
        <w:jc w:val="both"/>
      </w:pPr>
      <w:r w:rsidRPr="002D263A">
        <w:rPr>
          <w:b/>
        </w:rPr>
        <w:lastRenderedPageBreak/>
        <w:t>Задание № 14</w:t>
      </w:r>
      <w:r>
        <w:t xml:space="preserve"> (63,29% выполнения</w:t>
      </w:r>
      <w:r w:rsidR="008858DE">
        <w:t>; в открытом варианте – 60,7</w:t>
      </w:r>
      <w:r w:rsidR="00F25C3D">
        <w:t>0</w:t>
      </w:r>
      <w:r w:rsidR="008858DE">
        <w:t>%</w:t>
      </w:r>
      <w:r>
        <w:t>)</w:t>
      </w:r>
      <w:r w:rsidR="002D263A">
        <w:t>. Сложность в нем вызывает</w:t>
      </w:r>
      <w:r w:rsidR="004A7A1C">
        <w:t>, прежде всего,</w:t>
      </w:r>
      <w:r w:rsidR="002D263A">
        <w:t xml:space="preserve"> дифференциация сильных и слабых электролитов. </w:t>
      </w:r>
      <w:r w:rsidR="004A7A1C">
        <w:t>Девятиклассники не очень четко представляют, какие вещества следует записывать в виде ионов, а какие надо оставить в молекулярной форме.</w:t>
      </w:r>
    </w:p>
    <w:p w14:paraId="63CAA52E" w14:textId="77777777" w:rsidR="00946942" w:rsidRDefault="00946942" w:rsidP="004A7A1C">
      <w:pPr>
        <w:ind w:firstLine="567"/>
        <w:jc w:val="both"/>
      </w:pPr>
    </w:p>
    <w:p w14:paraId="398D864D" w14:textId="34C0ED06" w:rsidR="004E525D" w:rsidRDefault="004E525D" w:rsidP="002D263A">
      <w:pPr>
        <w:jc w:val="center"/>
      </w:pPr>
      <w:r>
        <w:rPr>
          <w:noProof/>
        </w:rPr>
        <w:drawing>
          <wp:inline distT="0" distB="0" distL="0" distR="0" wp14:anchorId="6851D499" wp14:editId="3488B936">
            <wp:extent cx="5526157" cy="2483965"/>
            <wp:effectExtent l="19050" t="19050" r="17780" b="1206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4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0442" cy="2494881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A02A5DF" w14:textId="2179D48E" w:rsidR="002D263A" w:rsidRDefault="002D263A" w:rsidP="004A7A1C">
      <w:pPr>
        <w:ind w:firstLine="567"/>
        <w:jc w:val="both"/>
      </w:pPr>
      <w:r>
        <w:t>Так, в данном примере выпускники основной школы знают, что сильными кислотами являются серная, соляная, азотная, а вот на остальные кислоты обраща</w:t>
      </w:r>
      <w:r w:rsidR="004A7A1C">
        <w:t>е</w:t>
      </w:r>
      <w:r>
        <w:t>т</w:t>
      </w:r>
      <w:r w:rsidR="004A7A1C">
        <w:t>ся</w:t>
      </w:r>
      <w:r>
        <w:t xml:space="preserve"> внимание гораздо меньше. </w:t>
      </w:r>
      <w:r w:rsidR="004A7A1C">
        <w:t xml:space="preserve">Закономерности изменения силы галогеноводородных кислот обсуждается при изучении Периодического закона, но интеграция между этими темами возникает не всегда. В итоге школьники не видят разницы между бромоводородной и фтороводородной кислотой. </w:t>
      </w:r>
      <w:r w:rsidR="0070402E">
        <w:t xml:space="preserve">В </w:t>
      </w:r>
      <w:r>
        <w:t xml:space="preserve">качестве источника ионов </w:t>
      </w:r>
      <w:r w:rsidR="0070402E">
        <w:t>Н</w:t>
      </w:r>
      <w:r w:rsidR="0070402E" w:rsidRPr="0070402E">
        <w:rPr>
          <w:vertAlign w:val="superscript"/>
        </w:rPr>
        <w:t>+</w:t>
      </w:r>
      <w:r w:rsidR="0070402E">
        <w:t xml:space="preserve"> 11,5% девятиклассников выбрали </w:t>
      </w:r>
      <w:r w:rsidR="0070402E">
        <w:rPr>
          <w:lang w:val="en-US"/>
        </w:rPr>
        <w:t>HF</w:t>
      </w:r>
      <w:r w:rsidR="0070402E">
        <w:t xml:space="preserve">, 11% – воду; в качестве источника сульфид-ионов 14% указали </w:t>
      </w:r>
      <w:r w:rsidR="0070402E">
        <w:rPr>
          <w:lang w:val="en-US"/>
        </w:rPr>
        <w:t>ZnS</w:t>
      </w:r>
      <w:r w:rsidR="0070402E">
        <w:t xml:space="preserve">, 8,5% решили, что подойдет сера, то есть вещество, которое и вовсе электролитом не является. </w:t>
      </w:r>
    </w:p>
    <w:p w14:paraId="5121E4AB" w14:textId="77777777" w:rsidR="002D263A" w:rsidRDefault="002D263A" w:rsidP="002D263A">
      <w:pPr>
        <w:jc w:val="both"/>
      </w:pPr>
    </w:p>
    <w:p w14:paraId="1C4E627E" w14:textId="716F6D35" w:rsidR="002D263A" w:rsidRDefault="002D263A" w:rsidP="004A7A1C">
      <w:pPr>
        <w:ind w:firstLine="567"/>
        <w:jc w:val="both"/>
      </w:pPr>
      <w:r w:rsidRPr="002D263A">
        <w:rPr>
          <w:b/>
        </w:rPr>
        <w:t>Задание № 3</w:t>
      </w:r>
      <w:r>
        <w:t xml:space="preserve"> (64,40% выполнения</w:t>
      </w:r>
      <w:r w:rsidR="009D52FF">
        <w:t>; в открытом варианте 65,75%</w:t>
      </w:r>
      <w:r>
        <w:t>) вызывает сложность, прежде всего</w:t>
      </w:r>
      <w:r w:rsidR="004A7A1C">
        <w:t>,</w:t>
      </w:r>
      <w:r>
        <w:t xml:space="preserve"> из-за</w:t>
      </w:r>
      <w:r w:rsidR="00717A86">
        <w:t xml:space="preserve"> потенциальной </w:t>
      </w:r>
      <w:r>
        <w:t xml:space="preserve">многовариантности </w:t>
      </w:r>
      <w:r w:rsidR="00717A86">
        <w:t>условия (в порядке увеличения</w:t>
      </w:r>
      <w:r w:rsidR="00E83E8B">
        <w:t xml:space="preserve"> или</w:t>
      </w:r>
      <w:r w:rsidR="00717A86">
        <w:t xml:space="preserve"> в порядке уменьшения, восстановительных свойств</w:t>
      </w:r>
      <w:r w:rsidR="00E83E8B">
        <w:t xml:space="preserve"> или</w:t>
      </w:r>
      <w:r w:rsidR="00717A86">
        <w:t xml:space="preserve"> окислительных свойств). Выпускники часто путаются и выдают ответ в обратном порядке.</w:t>
      </w:r>
      <w:r w:rsidR="004A7A1C">
        <w:t xml:space="preserve"> Кроме того, лучше девятиклассники справляются с вариантами, где требуется выстроить элементы по изменению металлических или неметаллических свойств. А вот когда параметр какой-то другой</w:t>
      </w:r>
      <w:r w:rsidR="002E548D">
        <w:t xml:space="preserve"> (кислотные или основные свойства оксидов и гидроксидов, радиус атома, электроотрицательность, кислотно-основные свойства простых веществ), у части экзаменуемых возникают проблемы.</w:t>
      </w:r>
    </w:p>
    <w:p w14:paraId="702FBFE2" w14:textId="77777777" w:rsidR="00946942" w:rsidRDefault="00946942" w:rsidP="004A7A1C">
      <w:pPr>
        <w:ind w:firstLine="567"/>
        <w:jc w:val="both"/>
      </w:pPr>
    </w:p>
    <w:p w14:paraId="71D45660" w14:textId="55E1BA2F" w:rsidR="002D263A" w:rsidRDefault="002D263A" w:rsidP="004E525D">
      <w:pPr>
        <w:jc w:val="both"/>
      </w:pPr>
      <w:r>
        <w:rPr>
          <w:noProof/>
        </w:rPr>
        <w:drawing>
          <wp:inline distT="0" distB="0" distL="0" distR="0" wp14:anchorId="4FB06E12" wp14:editId="28DB4426">
            <wp:extent cx="5281366" cy="1857934"/>
            <wp:effectExtent l="19050" t="19050" r="14605" b="2857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03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95608" cy="1862944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32F6920" w14:textId="0F053BEA" w:rsidR="002E548D" w:rsidRDefault="009D52FF" w:rsidP="002E548D">
      <w:pPr>
        <w:ind w:firstLine="567"/>
        <w:jc w:val="both"/>
      </w:pPr>
      <w:r w:rsidRPr="009D52FF">
        <w:t xml:space="preserve">Все три предложенных элемента </w:t>
      </w:r>
      <w:r>
        <w:t xml:space="preserve">относились к одному периоду, что облегчало задачу. Главное было – понять, в какую сторону в периоде увеличиваются восстановительные свойства простых веществ, образуемых химическими элементами. </w:t>
      </w:r>
      <w:r>
        <w:lastRenderedPageBreak/>
        <w:t>31% участников расположили их в порядке, противоположном правильному. Это может быть связано и с невнимательным прочтением, но вероятнее – с неуверенным владением понятиями «окислительные» и «восстановительные» свойства.</w:t>
      </w:r>
    </w:p>
    <w:p w14:paraId="31438D9A" w14:textId="77777777" w:rsidR="009D52FF" w:rsidRPr="009D52FF" w:rsidRDefault="009D52FF" w:rsidP="002E548D">
      <w:pPr>
        <w:ind w:firstLine="567"/>
        <w:jc w:val="both"/>
      </w:pPr>
    </w:p>
    <w:p w14:paraId="159839E2" w14:textId="25E7E579" w:rsidR="00E83E8B" w:rsidRDefault="00E83E8B" w:rsidP="002E548D">
      <w:pPr>
        <w:ind w:firstLine="567"/>
        <w:jc w:val="both"/>
      </w:pPr>
      <w:r w:rsidRPr="00E83E8B">
        <w:rPr>
          <w:b/>
        </w:rPr>
        <w:t>Задание № 9</w:t>
      </w:r>
      <w:r>
        <w:t xml:space="preserve"> (43,84% выполнения, </w:t>
      </w:r>
      <w:r w:rsidR="00F25C3D">
        <w:t xml:space="preserve">в открытом варианте 25,17%, </w:t>
      </w:r>
      <w:r>
        <w:t>уровень сложности повышенный). Все группы участников справились с заданием хуже, чем в прошлом году. Одна из возможных причин – наличие в нескольких вариантах задания комплексных соединений, которые хотя и встречаются в качестве примеров в учебниках 9 класса, но глубоко еще не изучаются и не понимаются многими выпускниками</w:t>
      </w:r>
      <w:r w:rsidR="00F25C3D">
        <w:t xml:space="preserve"> основной школы</w:t>
      </w:r>
      <w:r>
        <w:t xml:space="preserve">. Тем более, что в ответах присутствуют и метаалюминаты, которые в </w:t>
      </w:r>
      <w:r w:rsidR="006879B2">
        <w:t>основной школе часто являются заменой комплексов как более доступные для понимания</w:t>
      </w:r>
      <w:r w:rsidR="00506563">
        <w:t xml:space="preserve"> на начальных этапах изучения химии</w:t>
      </w:r>
      <w:r w:rsidR="006879B2">
        <w:t>.</w:t>
      </w:r>
    </w:p>
    <w:p w14:paraId="74EB5102" w14:textId="5C72B87A" w:rsidR="00E83E8B" w:rsidRDefault="00E83E8B" w:rsidP="004E525D">
      <w:pPr>
        <w:jc w:val="both"/>
      </w:pPr>
      <w:r>
        <w:rPr>
          <w:noProof/>
        </w:rPr>
        <w:drawing>
          <wp:inline distT="0" distB="0" distL="0" distR="0" wp14:anchorId="381BFC56" wp14:editId="692CE59F">
            <wp:extent cx="5543550" cy="2846144"/>
            <wp:effectExtent l="19050" t="19050" r="19050" b="1143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09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9556" cy="284922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24E8387" w14:textId="3C78D408" w:rsidR="00E83E8B" w:rsidRDefault="00F25C3D" w:rsidP="004E525D">
      <w:pPr>
        <w:jc w:val="both"/>
      </w:pPr>
      <w:r>
        <w:t xml:space="preserve">Поэтому неудивительно, что все три правильных ответа смогли дать только 10,6% экзаменуемых. </w:t>
      </w:r>
      <w:r w:rsidR="00F21BEB">
        <w:t>65,3% участников смогли правильно подобрать продукт к реакции В, а вот с первыми двумя уравнениями реакций справились только 12,2% и 18,6% соответственно.</w:t>
      </w:r>
    </w:p>
    <w:p w14:paraId="026B0AFB" w14:textId="77777777" w:rsidR="00F21BEB" w:rsidRDefault="00F21BEB" w:rsidP="004E525D">
      <w:pPr>
        <w:jc w:val="both"/>
      </w:pPr>
    </w:p>
    <w:p w14:paraId="06670B16" w14:textId="77777777" w:rsidR="00F21BEB" w:rsidRDefault="00E83E8B" w:rsidP="00D77221">
      <w:pPr>
        <w:ind w:firstLine="567"/>
        <w:jc w:val="both"/>
      </w:pPr>
      <w:r w:rsidRPr="00E83E8B">
        <w:rPr>
          <w:b/>
        </w:rPr>
        <w:t>Задание № 17</w:t>
      </w:r>
      <w:r>
        <w:t xml:space="preserve"> (43,95% выполнения, </w:t>
      </w:r>
      <w:r w:rsidR="00F21BEB">
        <w:t xml:space="preserve">33,79% – в открытом варианте, </w:t>
      </w:r>
      <w:r>
        <w:t>уровень сложности повышенный)</w:t>
      </w:r>
      <w:r w:rsidR="00533C50">
        <w:t xml:space="preserve"> – особенно сложное для девятиклассников из-за большого количества </w:t>
      </w:r>
      <w:r w:rsidR="00F21BEB">
        <w:t>информации из разных тем, которой нужно владеть</w:t>
      </w:r>
      <w:r w:rsidR="00533C50">
        <w:t xml:space="preserve">. </w:t>
      </w:r>
    </w:p>
    <w:p w14:paraId="1E45197A" w14:textId="1C8212D5" w:rsidR="00F21BEB" w:rsidRDefault="00F21BEB" w:rsidP="00D77221">
      <w:pPr>
        <w:ind w:firstLine="567"/>
        <w:jc w:val="both"/>
      </w:pPr>
      <w:r>
        <w:rPr>
          <w:noProof/>
        </w:rPr>
        <w:drawing>
          <wp:inline distT="0" distB="0" distL="0" distR="0" wp14:anchorId="451947CD" wp14:editId="6D1F3B87">
            <wp:extent cx="5465233" cy="2456580"/>
            <wp:effectExtent l="19050" t="19050" r="21590" b="203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17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6301" cy="246155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566FA4E" w14:textId="23656BDA" w:rsidR="00E83E8B" w:rsidRDefault="00533C50" w:rsidP="00D77221">
      <w:pPr>
        <w:ind w:firstLine="567"/>
        <w:jc w:val="both"/>
      </w:pPr>
      <w:r>
        <w:t xml:space="preserve">Так, в предложенном варианте выпускники знают, что кислоты определяются </w:t>
      </w:r>
      <w:r w:rsidR="00F21BEB">
        <w:t xml:space="preserve">с помощью </w:t>
      </w:r>
      <w:r>
        <w:t>индикатор</w:t>
      </w:r>
      <w:r w:rsidR="00F21BEB">
        <w:t>а</w:t>
      </w:r>
      <w:r>
        <w:t xml:space="preserve">. Но индикатор </w:t>
      </w:r>
      <w:r w:rsidR="00F21BEB">
        <w:t xml:space="preserve">в задании </w:t>
      </w:r>
      <w:r>
        <w:t xml:space="preserve">предложен только фенолфталеин, который </w:t>
      </w:r>
      <w:r>
        <w:lastRenderedPageBreak/>
        <w:t>не изменяет окраску в кислотах</w:t>
      </w:r>
      <w:r w:rsidR="00F3399F">
        <w:t>, а значит, не подходит</w:t>
      </w:r>
      <w:r>
        <w:t xml:space="preserve">. </w:t>
      </w:r>
      <w:r w:rsidR="00F3399F">
        <w:t>Смогли</w:t>
      </w:r>
      <w:r>
        <w:t xml:space="preserve"> выбрать кислую соль </w:t>
      </w:r>
      <w:r w:rsidR="00F3399F">
        <w:t>только 35,2%</w:t>
      </w:r>
      <w:r>
        <w:t>, поскольку свойства кислых солей не входят в программу основной школы.</w:t>
      </w:r>
    </w:p>
    <w:p w14:paraId="2A7FBA6E" w14:textId="5D99006E" w:rsidR="00E83E8B" w:rsidRDefault="00F3399F" w:rsidP="00F3399F">
      <w:pPr>
        <w:ind w:firstLine="567"/>
        <w:jc w:val="both"/>
      </w:pPr>
      <w:r>
        <w:t xml:space="preserve">42,3% участников смогли понять, </w:t>
      </w:r>
      <w:r w:rsidR="0048629E">
        <w:t xml:space="preserve">что </w:t>
      </w:r>
      <w:r>
        <w:t>различить аммиак и нитрат аммония</w:t>
      </w:r>
      <w:r w:rsidR="0048629E">
        <w:t xml:space="preserve"> можно фенолфталеином. Еще 20% выбрали для этого азотную кислоту, видимо вспомнив, что азотная кислота окислитель, а аммиак восстановитель, 24% указали в качестве реактива для идентификации этой пары веществ хлорид бария, сложно сказать, почему. </w:t>
      </w:r>
    </w:p>
    <w:p w14:paraId="688562F9" w14:textId="77777777" w:rsidR="00E83E8B" w:rsidRDefault="00E83E8B" w:rsidP="004E525D">
      <w:pPr>
        <w:jc w:val="both"/>
      </w:pPr>
    </w:p>
    <w:p w14:paraId="23BDCE57" w14:textId="5581151A" w:rsidR="00E83E8B" w:rsidRDefault="00E83E8B" w:rsidP="008E5282">
      <w:pPr>
        <w:ind w:firstLine="567"/>
        <w:jc w:val="both"/>
      </w:pPr>
      <w:r w:rsidRPr="00E83E8B">
        <w:rPr>
          <w:b/>
        </w:rPr>
        <w:t>Задание № 21</w:t>
      </w:r>
      <w:r>
        <w:t xml:space="preserve"> (49,71% выполнения, уровень сложности высокий)</w:t>
      </w:r>
      <w:r w:rsidR="00785E1D">
        <w:t xml:space="preserve"> дало существенное снижение процента выполнения по сравнению с прошлым годом. Сложность вызвало отсутствие указания, с помощью которого осуществлялся переход к веществу Х, соответственно было не понятно, каким именно веществом должно было быть это Х. </w:t>
      </w:r>
      <w:r w:rsidR="00432D25">
        <w:t>В вариантах прошлого года такие указания были.</w:t>
      </w:r>
    </w:p>
    <w:p w14:paraId="72E129B3" w14:textId="77777777" w:rsidR="00946942" w:rsidRPr="00785E1D" w:rsidRDefault="00946942" w:rsidP="008E5282">
      <w:pPr>
        <w:ind w:firstLine="567"/>
        <w:jc w:val="both"/>
      </w:pPr>
    </w:p>
    <w:p w14:paraId="73F3A5A0" w14:textId="79F2E780" w:rsidR="00E83E8B" w:rsidRDefault="00E83E8B" w:rsidP="004E525D">
      <w:pPr>
        <w:jc w:val="both"/>
      </w:pPr>
      <w:r>
        <w:rPr>
          <w:noProof/>
        </w:rPr>
        <w:drawing>
          <wp:inline distT="0" distB="0" distL="0" distR="0" wp14:anchorId="76A805FE" wp14:editId="302EF413">
            <wp:extent cx="5940425" cy="1282700"/>
            <wp:effectExtent l="19050" t="19050" r="22225" b="1270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28270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E26A1D8" w14:textId="7BDA78F1" w:rsidR="00785E1D" w:rsidRPr="00785E1D" w:rsidRDefault="00785E1D" w:rsidP="00785E1D">
      <w:pPr>
        <w:ind w:firstLine="567"/>
        <w:jc w:val="both"/>
      </w:pPr>
      <w:r>
        <w:t>Составители задания задумывали в качестве вещества Х гидроксид железа(</w:t>
      </w:r>
      <w:r>
        <w:rPr>
          <w:lang w:val="en-US"/>
        </w:rPr>
        <w:t>III</w:t>
      </w:r>
      <w:r>
        <w:t xml:space="preserve">), но экзаменуемые предложили множество разных вариантов. А так как особенности свойств многих веществ девятиклассникам еще не известны, то </w:t>
      </w:r>
      <w:r w:rsidR="00A6346E">
        <w:t>значительное</w:t>
      </w:r>
      <w:r>
        <w:t xml:space="preserve"> количество ответов оказывались неправильными. </w:t>
      </w:r>
      <w:r w:rsidR="00A6346E">
        <w:t>Можно было использовать в качестве Х металлическое железо или нитрат железа(</w:t>
      </w:r>
      <w:r w:rsidR="00A6346E">
        <w:rPr>
          <w:lang w:val="en-US"/>
        </w:rPr>
        <w:t>III</w:t>
      </w:r>
      <w:r w:rsidR="00A6346E">
        <w:t>), но</w:t>
      </w:r>
      <w:r>
        <w:t xml:space="preserve"> школьники получали и разлагали</w:t>
      </w:r>
      <w:r w:rsidR="00A6346E">
        <w:t xml:space="preserve"> также карбонат</w:t>
      </w:r>
      <w:r w:rsidR="00432D25">
        <w:t xml:space="preserve"> железа(</w:t>
      </w:r>
      <w:r w:rsidR="00432D25">
        <w:rPr>
          <w:lang w:val="en-US"/>
        </w:rPr>
        <w:t>III</w:t>
      </w:r>
      <w:r w:rsidR="00432D25">
        <w:t>)</w:t>
      </w:r>
      <w:r w:rsidR="00A6346E">
        <w:t xml:space="preserve"> (который просто не образуется из-за гидролиза), фосфат</w:t>
      </w:r>
      <w:r w:rsidR="00432D25">
        <w:t xml:space="preserve"> (</w:t>
      </w:r>
      <w:r w:rsidR="00432D25">
        <w:rPr>
          <w:lang w:val="en-US"/>
        </w:rPr>
        <w:t>III</w:t>
      </w:r>
      <w:r w:rsidR="00432D25">
        <w:t>)</w:t>
      </w:r>
      <w:r w:rsidR="00A6346E">
        <w:t>, получали сульфид железа(</w:t>
      </w:r>
      <w:r w:rsidR="00A6346E">
        <w:rPr>
          <w:lang w:val="en-US"/>
        </w:rPr>
        <w:t>III</w:t>
      </w:r>
      <w:r w:rsidR="00A6346E">
        <w:t xml:space="preserve">) </w:t>
      </w:r>
      <w:r w:rsidR="001016B2">
        <w:t xml:space="preserve">для последующего окисления кислородом </w:t>
      </w:r>
      <w:r w:rsidR="00A6346E">
        <w:t>(</w:t>
      </w:r>
      <w:r w:rsidR="00432D25">
        <w:t>но сульфид железа(</w:t>
      </w:r>
      <w:r w:rsidR="00432D25">
        <w:rPr>
          <w:lang w:val="en-US"/>
        </w:rPr>
        <w:t>III</w:t>
      </w:r>
      <w:r w:rsidR="00432D25">
        <w:t>)</w:t>
      </w:r>
      <w:r w:rsidR="00A6346E">
        <w:t xml:space="preserve"> в принципе не может образоваться из-за </w:t>
      </w:r>
      <w:r w:rsidR="0011494F">
        <w:t xml:space="preserve">окислительных свойств </w:t>
      </w:r>
      <w:r w:rsidR="00A6346E">
        <w:t>желез</w:t>
      </w:r>
      <w:r w:rsidR="0011494F">
        <w:t>а</w:t>
      </w:r>
      <w:r w:rsidR="00A6346E">
        <w:t xml:space="preserve">(+3) </w:t>
      </w:r>
      <w:r w:rsidR="0011494F">
        <w:t xml:space="preserve">по отношению к сере </w:t>
      </w:r>
      <w:r w:rsidR="00A6346E">
        <w:t>(-2)</w:t>
      </w:r>
      <w:r w:rsidR="001016B2">
        <w:t>)</w:t>
      </w:r>
      <w:r w:rsidR="00A6346E">
        <w:t xml:space="preserve">. </w:t>
      </w:r>
    </w:p>
    <w:p w14:paraId="10F5A572" w14:textId="77777777" w:rsidR="00406E15" w:rsidRPr="00FC6BBF" w:rsidRDefault="00406E15" w:rsidP="00E64028">
      <w:pPr>
        <w:jc w:val="both"/>
        <w:rPr>
          <w:i/>
          <w:iCs/>
        </w:rPr>
      </w:pPr>
    </w:p>
    <w:p w14:paraId="27252A1B" w14:textId="24E84573" w:rsidR="003B63D9" w:rsidRPr="001016B2" w:rsidRDefault="001016B2" w:rsidP="001016B2">
      <w:pPr>
        <w:pStyle w:val="a3"/>
        <w:spacing w:after="0" w:line="240" w:lineRule="auto"/>
        <w:ind w:left="0"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В последние два года в образовательных организациях Воронежской области использовались учебники, входившие в Федеральный перечень учебников, рекомендуемых к использованию при реализации имеющих государственную аккредитацию образовательных программ</w:t>
      </w:r>
      <w:r w:rsidR="00E6402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,</w:t>
      </w: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авторских коллективов под руководством Габриеляна О.С., Рудзитиса Г.Е., Кузнецовой Н.Е., учебник под редакцией профессора Лунина В.В., а также </w:t>
      </w:r>
      <w:r w:rsidR="00F278D2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в некоторых случаях </w:t>
      </w: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учебник Габриеляна О.С. издательства «Дрофа», который вышел из перечня, но мог использоваться в течение трех лет, после</w:t>
      </w:r>
      <w:r w:rsidR="007C6E5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дующих</w:t>
      </w: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его приобретени</w:t>
      </w:r>
      <w:r w:rsidR="007C6E5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ю</w:t>
      </w:r>
      <w:r w:rsidR="00E6402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школой</w:t>
      </w:r>
      <w:r w:rsidR="007C6E5C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</w:p>
    <w:p w14:paraId="5A274559" w14:textId="7AFF1464" w:rsidR="005A2C32" w:rsidRDefault="007C6E5C" w:rsidP="007C6E5C">
      <w:pPr>
        <w:ind w:firstLine="567"/>
        <w:jc w:val="both"/>
      </w:pPr>
      <w:r>
        <w:t xml:space="preserve">Все учебники в содержательном плане охватывают весь основной материал, отраженный в </w:t>
      </w:r>
      <w:r w:rsidR="00C550BF">
        <w:t>обобщённом плане варианта КИМ ОГЭ 2023 года по химии. Однако следует отметить некоторые нюансы.</w:t>
      </w:r>
    </w:p>
    <w:p w14:paraId="64751DA1" w14:textId="77777777" w:rsidR="00946942" w:rsidRDefault="00946942" w:rsidP="007C6E5C">
      <w:pPr>
        <w:ind w:firstLine="567"/>
        <w:jc w:val="both"/>
      </w:pPr>
    </w:p>
    <w:p w14:paraId="7DDC3956" w14:textId="25C5B484" w:rsidR="00C550BF" w:rsidRDefault="00C550BF" w:rsidP="007C6E5C">
      <w:pPr>
        <w:ind w:firstLine="567"/>
        <w:jc w:val="both"/>
      </w:pPr>
      <w:r w:rsidRPr="0011494F">
        <w:rPr>
          <w:b/>
        </w:rPr>
        <w:t xml:space="preserve">Задание </w:t>
      </w:r>
      <w:r w:rsidR="005E5DF3">
        <w:rPr>
          <w:b/>
        </w:rPr>
        <w:t xml:space="preserve">№ </w:t>
      </w:r>
      <w:r w:rsidRPr="0011494F">
        <w:rPr>
          <w:b/>
        </w:rPr>
        <w:t>1</w:t>
      </w:r>
      <w:r>
        <w:t xml:space="preserve"> (выполнение 66,22%</w:t>
      </w:r>
      <w:r w:rsidR="00F278D2">
        <w:t>, в открытом варианте – 42,53%</w:t>
      </w:r>
      <w:r w:rsidR="00FE7E93">
        <w:t>,</w:t>
      </w:r>
      <w:r w:rsidR="00FE7E93" w:rsidRPr="00FE7E93">
        <w:t xml:space="preserve"> </w:t>
      </w:r>
      <w:r w:rsidR="00FE7E93">
        <w:t>уровень базовый</w:t>
      </w:r>
      <w:r>
        <w:t>) традиционно является для учеников сложным.</w:t>
      </w:r>
    </w:p>
    <w:p w14:paraId="44917192" w14:textId="77777777" w:rsidR="004C5ACD" w:rsidRDefault="004C5ACD" w:rsidP="007C6E5C">
      <w:pPr>
        <w:ind w:firstLine="567"/>
        <w:jc w:val="both"/>
      </w:pPr>
    </w:p>
    <w:p w14:paraId="53080CA0" w14:textId="053186FC" w:rsidR="00C550BF" w:rsidRDefault="00C550BF" w:rsidP="007C6E5C">
      <w:pPr>
        <w:ind w:firstLine="567"/>
        <w:jc w:val="both"/>
      </w:pPr>
      <w:r>
        <w:rPr>
          <w:noProof/>
        </w:rPr>
        <w:lastRenderedPageBreak/>
        <w:drawing>
          <wp:inline distT="0" distB="0" distL="0" distR="0" wp14:anchorId="58141DAE" wp14:editId="1B1832E1">
            <wp:extent cx="5257800" cy="2076450"/>
            <wp:effectExtent l="19050" t="19050" r="19050" b="190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3-07-19_204240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3830" cy="208673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33D445C" w14:textId="77777777" w:rsidR="00DB2D1E" w:rsidRDefault="00DB2D1E" w:rsidP="007C6E5C">
      <w:pPr>
        <w:ind w:firstLine="567"/>
        <w:jc w:val="both"/>
      </w:pPr>
    </w:p>
    <w:p w14:paraId="1297647D" w14:textId="30BDF57E" w:rsidR="007C6E5C" w:rsidRDefault="00C550BF" w:rsidP="007C6E5C">
      <w:pPr>
        <w:ind w:firstLine="567"/>
        <w:jc w:val="both"/>
      </w:pPr>
      <w:r>
        <w:t xml:space="preserve">Во всех линиях учебников понятия «вещество» и «элемент» рассматриваются в начале 8 класса, соответственно и понимать разницу между ними ученики учатся в начале изучения химии, когда о характеристиках вещества и элемента они почти ничего не знают. </w:t>
      </w:r>
      <w:r w:rsidR="00323056">
        <w:t xml:space="preserve">Например, </w:t>
      </w:r>
      <w:r w:rsidR="00F278D2">
        <w:t>50% отвечавших на вопросы данного варианта не отнесли восстановительные свойства к простому веществу</w:t>
      </w:r>
      <w:r w:rsidR="00323056">
        <w:t xml:space="preserve">. </w:t>
      </w:r>
      <w:r>
        <w:t>Необходимо возвращение к этому материалу на уровне обобщающего повторения</w:t>
      </w:r>
      <w:r w:rsidR="00E64028">
        <w:t>, которое в авторских программах отсутствует</w:t>
      </w:r>
      <w:r>
        <w:t>.</w:t>
      </w:r>
    </w:p>
    <w:p w14:paraId="14F06DC7" w14:textId="027FC2B0" w:rsidR="007976AF" w:rsidRDefault="007976AF" w:rsidP="007C6E5C">
      <w:pPr>
        <w:ind w:firstLine="567"/>
        <w:jc w:val="both"/>
      </w:pPr>
      <w:r>
        <w:t xml:space="preserve">Отсутствует в программах </w:t>
      </w:r>
      <w:r w:rsidR="00323056">
        <w:t xml:space="preserve">и </w:t>
      </w:r>
      <w:r>
        <w:t xml:space="preserve">тема «Комплексные вещества», которая оказалась необходима для выполнения задания № 9 в этом году. </w:t>
      </w:r>
    </w:p>
    <w:p w14:paraId="1ABEC243" w14:textId="77777777" w:rsidR="004C5ACD" w:rsidRDefault="004C5ACD" w:rsidP="007C6E5C">
      <w:pPr>
        <w:ind w:firstLine="567"/>
        <w:jc w:val="both"/>
      </w:pPr>
    </w:p>
    <w:p w14:paraId="400F9D0B" w14:textId="68B8DFF8" w:rsidR="007976AF" w:rsidRDefault="007976AF" w:rsidP="007976AF">
      <w:pPr>
        <w:jc w:val="center"/>
      </w:pPr>
      <w:r>
        <w:rPr>
          <w:noProof/>
        </w:rPr>
        <w:drawing>
          <wp:inline distT="0" distB="0" distL="0" distR="0" wp14:anchorId="17751F4A" wp14:editId="367E4E8B">
            <wp:extent cx="5110738" cy="2623930"/>
            <wp:effectExtent l="19050" t="19050" r="13970" b="2413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09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2069" cy="2634882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790AE5C" w14:textId="493B3C89" w:rsidR="007976AF" w:rsidRDefault="0069077E" w:rsidP="00946942">
      <w:pPr>
        <w:ind w:firstLine="567"/>
        <w:jc w:val="both"/>
      </w:pPr>
      <w:r>
        <w:t>В учебниках под редакцией профессора Лунина В.В. формулы комплексных соединений не приводятся вообще, в учебниках Габриеляна О.С. хотя и есть уравнения реакций, в которых получаются комплексы, но девятиклассники их могут только запомнить</w:t>
      </w:r>
      <w:r w:rsidR="00946942">
        <w:t>, поскольку никаких пояснений к тому, что это за вещества, в учебниках не приводится</w:t>
      </w:r>
      <w:r>
        <w:t>.</w:t>
      </w:r>
    </w:p>
    <w:p w14:paraId="556BDD72" w14:textId="67C0BF21" w:rsidR="0069077E" w:rsidRDefault="00E22D82" w:rsidP="0069077E">
      <w:pPr>
        <w:ind w:firstLine="567"/>
        <w:jc w:val="both"/>
      </w:pPr>
      <w:r>
        <w:t>З</w:t>
      </w:r>
      <w:r w:rsidR="0069077E">
        <w:t>адани</w:t>
      </w:r>
      <w:r>
        <w:t>я</w:t>
      </w:r>
      <w:r w:rsidR="003E57FF">
        <w:t>, аналогичны</w:t>
      </w:r>
      <w:r>
        <w:t>е</w:t>
      </w:r>
      <w:r w:rsidR="003E57FF">
        <w:t xml:space="preserve"> заданию</w:t>
      </w:r>
      <w:r w:rsidR="0069077E">
        <w:t xml:space="preserve"> № 19</w:t>
      </w:r>
      <w:r w:rsidR="003E57FF">
        <w:t xml:space="preserve">, в </w:t>
      </w:r>
      <w:r>
        <w:t xml:space="preserve">действующих </w:t>
      </w:r>
      <w:r w:rsidR="003E57FF">
        <w:t xml:space="preserve">учебниках </w:t>
      </w:r>
      <w:r w:rsidR="00946942">
        <w:t>отсутствуют</w:t>
      </w:r>
      <w:r w:rsidR="003E57FF">
        <w:t>, хотя эт</w:t>
      </w:r>
      <w:r w:rsidR="00323056">
        <w:t>от тип</w:t>
      </w:r>
      <w:r w:rsidR="003E57FF">
        <w:t xml:space="preserve"> зада</w:t>
      </w:r>
      <w:r>
        <w:t>ч</w:t>
      </w:r>
      <w:r w:rsidR="00323056">
        <w:t xml:space="preserve"> вошел в ОГЭ</w:t>
      </w:r>
      <w:r w:rsidR="003E57FF">
        <w:t>. Отсюда очень низкие результаты выполнения</w:t>
      </w:r>
      <w:r>
        <w:t xml:space="preserve"> задания № 19</w:t>
      </w:r>
      <w:r w:rsidR="003E57FF">
        <w:t xml:space="preserve">, особенно в группе выпускников, получивших «2» и «3» (2,13% и 20,64% соответственно). Ведь </w:t>
      </w:r>
      <w:r w:rsidR="004D62D9">
        <w:t>составить собственный алгоритм решения для задачи</w:t>
      </w:r>
      <w:r>
        <w:t>, аналогичные которой не встречались, по силам далеко не всем девятиклассникам.</w:t>
      </w:r>
      <w:r w:rsidR="0069077E">
        <w:t xml:space="preserve"> </w:t>
      </w:r>
    </w:p>
    <w:p w14:paraId="68713F16" w14:textId="1CB13784" w:rsidR="00946942" w:rsidRDefault="00946942" w:rsidP="0069077E">
      <w:pPr>
        <w:ind w:firstLine="567"/>
        <w:jc w:val="both"/>
      </w:pPr>
      <w:r>
        <w:t xml:space="preserve">Учителям следует рассмотреть эти моменты на уроках химии или, возможно, во внеурочной деятельности с обучающимися, планирующими сдавать экзамен по химии. </w:t>
      </w:r>
    </w:p>
    <w:p w14:paraId="5439F0D8" w14:textId="77777777" w:rsidR="00C550BF" w:rsidRPr="00FA4B3A" w:rsidRDefault="00C550BF" w:rsidP="00946942">
      <w:pPr>
        <w:ind w:firstLine="567"/>
        <w:jc w:val="both"/>
      </w:pPr>
    </w:p>
    <w:p w14:paraId="107E621D" w14:textId="6BC3C305" w:rsidR="00E22D82" w:rsidRDefault="009E774F" w:rsidP="00323056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>2.3.4. </w:t>
      </w:r>
      <w:r w:rsidR="0079316A" w:rsidRPr="002178E5">
        <w:rPr>
          <w:rFonts w:ascii="Times New Roman" w:eastAsia="Times New Roman" w:hAnsi="Times New Roman"/>
          <w:b/>
          <w:sz w:val="24"/>
          <w:szCs w:val="24"/>
          <w:lang w:eastAsia="ru-RU"/>
        </w:rPr>
        <w:t>Анализ метапредметных результатов обучения, повлиявших на выполнение заданий КИМ</w:t>
      </w:r>
    </w:p>
    <w:p w14:paraId="6B85A983" w14:textId="77777777" w:rsidR="00164E0A" w:rsidRPr="00323056" w:rsidRDefault="00164E0A" w:rsidP="00323056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bCs/>
        </w:rPr>
      </w:pPr>
    </w:p>
    <w:p w14:paraId="3E322653" w14:textId="7FC78900" w:rsidR="00374AA7" w:rsidRPr="00374AA7" w:rsidRDefault="00374AA7" w:rsidP="00374AA7">
      <w:pPr>
        <w:ind w:firstLine="708"/>
        <w:jc w:val="both"/>
      </w:pPr>
      <w:r w:rsidRPr="00374AA7">
        <w:t xml:space="preserve">На результаты </w:t>
      </w:r>
      <w:r>
        <w:t>основ</w:t>
      </w:r>
      <w:r w:rsidRPr="00374AA7">
        <w:t xml:space="preserve">ного государственного экзамена влияют не только предметные, но и метапредметные компетенции </w:t>
      </w:r>
      <w:r w:rsidR="00E93605">
        <w:t>его участников</w:t>
      </w:r>
      <w:r w:rsidRPr="00374AA7">
        <w:t xml:space="preserve">, приобретенные в </w:t>
      </w:r>
      <w:r w:rsidR="00E93605">
        <w:t>течение всех лет</w:t>
      </w:r>
      <w:r w:rsidRPr="00374AA7">
        <w:t xml:space="preserve"> обучения</w:t>
      </w:r>
      <w:r w:rsidR="00E93605">
        <w:t xml:space="preserve"> в образовательной организации</w:t>
      </w:r>
      <w:r w:rsidRPr="00374AA7">
        <w:t>.</w:t>
      </w:r>
    </w:p>
    <w:p w14:paraId="6997DD97" w14:textId="27437369" w:rsidR="00374AA7" w:rsidRDefault="00323056" w:rsidP="00374AA7">
      <w:pPr>
        <w:ind w:firstLine="708"/>
        <w:jc w:val="both"/>
      </w:pPr>
      <w:r w:rsidRPr="00ED6C30">
        <w:t>Регулятивные компетенции,</w:t>
      </w:r>
      <w:r>
        <w:rPr>
          <w:b/>
        </w:rPr>
        <w:t xml:space="preserve"> </w:t>
      </w:r>
      <w:r>
        <w:t xml:space="preserve">прежде всего, проявляются в навыках самоорганизации и самоконтроля. </w:t>
      </w:r>
      <w:r w:rsidR="00374AA7" w:rsidRPr="00374AA7">
        <w:t xml:space="preserve">Так, важным </w:t>
      </w:r>
      <w:r w:rsidR="00374AA7">
        <w:t xml:space="preserve">является </w:t>
      </w:r>
      <w:r w:rsidR="00374AA7" w:rsidRPr="00374AA7">
        <w:t xml:space="preserve">умение грамотно использовать временной ресурс, спланировав работу с КИМ таким образом, чтобы успеть </w:t>
      </w:r>
      <w:r w:rsidR="00374AA7">
        <w:t>выполнить</w:t>
      </w:r>
      <w:r w:rsidR="00374AA7" w:rsidRPr="00374AA7">
        <w:t xml:space="preserve"> </w:t>
      </w:r>
      <w:r w:rsidR="00374AA7">
        <w:t>все</w:t>
      </w:r>
      <w:r w:rsidR="00374AA7" w:rsidRPr="00374AA7">
        <w:t xml:space="preserve"> задани</w:t>
      </w:r>
      <w:r w:rsidR="00374AA7">
        <w:t>я</w:t>
      </w:r>
      <w:r w:rsidR="00374AA7" w:rsidRPr="00374AA7">
        <w:t xml:space="preserve">. </w:t>
      </w:r>
      <w:r w:rsidR="00374AA7">
        <w:t>Важно т</w:t>
      </w:r>
      <w:r w:rsidR="00374AA7" w:rsidRPr="00374AA7">
        <w:t>щательн</w:t>
      </w:r>
      <w:r w:rsidR="00374AA7">
        <w:t>о</w:t>
      </w:r>
      <w:r w:rsidR="00374AA7" w:rsidRPr="00374AA7">
        <w:t xml:space="preserve"> анализ</w:t>
      </w:r>
      <w:r w:rsidR="00374AA7">
        <w:t>ировать</w:t>
      </w:r>
      <w:r w:rsidR="00374AA7" w:rsidRPr="00374AA7">
        <w:t xml:space="preserve"> условия задани</w:t>
      </w:r>
      <w:r w:rsidR="00374AA7">
        <w:t>й</w:t>
      </w:r>
      <w:r w:rsidR="00374AA7" w:rsidRPr="00374AA7">
        <w:t>, представить ответ в нужном формате, четко и аккуратно оформить решения развернутых заданий.</w:t>
      </w:r>
    </w:p>
    <w:p w14:paraId="24DFC4FB" w14:textId="61D185FC" w:rsidR="00E93605" w:rsidRPr="00374AA7" w:rsidRDefault="00E93605" w:rsidP="00374AA7">
      <w:pPr>
        <w:ind w:firstLine="708"/>
        <w:jc w:val="both"/>
      </w:pPr>
      <w:r>
        <w:t>О проблемах, связанных с недостаточной сформированностью регулятивных компетенций у ряда школьников, косвенно говорит и количество замен, сделанных ими в бланках ответов. При его анализе было выявлено, что 2% экзаменуемых произвели критическое количество (5-6) замен ответов (в бланке предусмотрено всего 6 полей замен). Анализ замен показал, что 71% их были успешными, то есть девятиклассники заменили</w:t>
      </w:r>
      <w:r w:rsidR="00827B51">
        <w:t xml:space="preserve"> неправильный ответ правильным, значит, первоначально, зная ответ, они не смогли сконцентрироваться, чтобы верно указать и правильно вписать его. Больше всего таких случаев было в Калачеевском и Павловском муниципальных районах. Почти 5% замен привели к понижению баллов, то есть участники заменили правильные ответы неправильными, здесь, вероятнее всего, сказалась неуверенность в своих знаниях.</w:t>
      </w:r>
    </w:p>
    <w:p w14:paraId="6DC9A535" w14:textId="0CDD930F" w:rsidR="002606FE" w:rsidRDefault="00D92794" w:rsidP="0082776F">
      <w:pPr>
        <w:ind w:firstLine="709"/>
        <w:contextualSpacing/>
        <w:jc w:val="both"/>
      </w:pPr>
      <w:r>
        <w:t>В</w:t>
      </w:r>
      <w:r w:rsidR="00374AA7">
        <w:t xml:space="preserve"> ряде заданий </w:t>
      </w:r>
      <w:r w:rsidR="00827B51">
        <w:t xml:space="preserve">КИМ ОГЭ по химии </w:t>
      </w:r>
      <w:r w:rsidR="0011494F">
        <w:t>не</w:t>
      </w:r>
      <w:r w:rsidR="00374AA7">
        <w:t xml:space="preserve">сформированность метапредметных компетенций особенно </w:t>
      </w:r>
      <w:r w:rsidR="0011494F">
        <w:t>сказывается на результате</w:t>
      </w:r>
      <w:r w:rsidR="00374AA7">
        <w:t>.</w:t>
      </w:r>
      <w:r>
        <w:t xml:space="preserve"> Рассмотрим это на примере открытого варианта 313.</w:t>
      </w:r>
    </w:p>
    <w:p w14:paraId="7E05B60A" w14:textId="77777777" w:rsidR="00946942" w:rsidRDefault="00946942" w:rsidP="0082776F">
      <w:pPr>
        <w:ind w:firstLine="709"/>
        <w:contextualSpacing/>
        <w:jc w:val="both"/>
      </w:pPr>
    </w:p>
    <w:p w14:paraId="730E21BD" w14:textId="4A7170E2" w:rsidR="0011494F" w:rsidRDefault="0011494F" w:rsidP="0082776F">
      <w:pPr>
        <w:ind w:firstLine="709"/>
        <w:contextualSpacing/>
        <w:jc w:val="both"/>
      </w:pPr>
      <w:r w:rsidRPr="0011494F">
        <w:rPr>
          <w:b/>
        </w:rPr>
        <w:t>Задание № 2</w:t>
      </w:r>
      <w:r>
        <w:t xml:space="preserve"> (выполнение – 79,22%</w:t>
      </w:r>
      <w:r w:rsidR="00FE7E93">
        <w:t>, в открытом варианте – 80,1%, уровень базовый</w:t>
      </w:r>
      <w:r>
        <w:t xml:space="preserve">) не сложное, но требует хороших регулятивных компетенций – </w:t>
      </w:r>
      <w:r w:rsidR="00D92794" w:rsidRPr="00675B47">
        <w:t>принимать и сохранять поставленную задачу</w:t>
      </w:r>
      <w:r>
        <w:t xml:space="preserve">, чтобы не перепутать порядок ответов и </w:t>
      </w:r>
      <w:r w:rsidR="00E64028">
        <w:t>параметры, которые требуется определить</w:t>
      </w:r>
      <w:r>
        <w:t xml:space="preserve">. </w:t>
      </w:r>
      <w:r w:rsidR="00E64028">
        <w:t xml:space="preserve">Нужны и познавательные компетенции – умение извлекать информацию из таблицы и графических объектов. </w:t>
      </w:r>
      <w:r>
        <w:t xml:space="preserve">С </w:t>
      </w:r>
      <w:r w:rsidR="00E64028">
        <w:t>заданием</w:t>
      </w:r>
      <w:r>
        <w:t xml:space="preserve"> отлично справились группы участников, получивших «4» и «5» (</w:t>
      </w:r>
      <w:r w:rsidR="008162B0">
        <w:t xml:space="preserve">81,46% и 92,41% соответственно). Но оно оказалось провальным для группы, получившей «2» (25,52%, что на 38% ниже, чем в прошлом году). Выпускники этой группы не заметили, что не во всех вариантах предлагалось указать номера периода и группы, </w:t>
      </w:r>
      <w:r w:rsidR="00E64028">
        <w:t xml:space="preserve">как это было в демонстрационном варианте и в КИМ предыдущих лет, </w:t>
      </w:r>
      <w:r w:rsidR="00D92794">
        <w:t>в некоторых вариантах</w:t>
      </w:r>
      <w:r w:rsidR="008162B0">
        <w:t xml:space="preserve"> спрашивал</w:t>
      </w:r>
      <w:r w:rsidR="00D92794">
        <w:t>ось о</w:t>
      </w:r>
      <w:r w:rsidR="008162B0">
        <w:t xml:space="preserve"> заряд</w:t>
      </w:r>
      <w:r w:rsidR="00D92794">
        <w:t>е</w:t>
      </w:r>
      <w:r w:rsidR="008162B0">
        <w:t xml:space="preserve"> ядра. </w:t>
      </w:r>
      <w:r w:rsidR="00D92794">
        <w:t>Так в варианте 314, 13% экзаменуемых указали группу и период вместо заряда ядра и периода. В задании открытого варианта ч</w:t>
      </w:r>
      <w:r w:rsidR="008162B0">
        <w:t xml:space="preserve">асть девятиклассников смутила схема строения ядра вместо схемы строения атома, которая </w:t>
      </w:r>
      <w:r w:rsidR="00E64028">
        <w:t>предлагалась в этом задании ранее</w:t>
      </w:r>
      <w:r w:rsidR="008162B0">
        <w:t>.</w:t>
      </w:r>
      <w:r w:rsidR="00FE7E93">
        <w:t xml:space="preserve"> 19,9% девятиклассников не смогли извлечь из нее информацию. </w:t>
      </w:r>
    </w:p>
    <w:p w14:paraId="5D000647" w14:textId="77777777" w:rsidR="00946942" w:rsidRDefault="00946942" w:rsidP="0082776F">
      <w:pPr>
        <w:ind w:firstLine="709"/>
        <w:contextualSpacing/>
        <w:jc w:val="both"/>
      </w:pPr>
    </w:p>
    <w:p w14:paraId="6BD3DDBC" w14:textId="2EF89BFE" w:rsidR="002606FE" w:rsidRDefault="002606FE" w:rsidP="00946942">
      <w:pPr>
        <w:contextualSpacing/>
        <w:jc w:val="center"/>
      </w:pPr>
      <w:r>
        <w:rPr>
          <w:noProof/>
        </w:rPr>
        <w:lastRenderedPageBreak/>
        <w:drawing>
          <wp:inline distT="0" distB="0" distL="0" distR="0" wp14:anchorId="12853D9C" wp14:editId="178824FF">
            <wp:extent cx="5191125" cy="2676525"/>
            <wp:effectExtent l="19050" t="19050" r="28575" b="285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267652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4FDC21C" w14:textId="77777777" w:rsidR="00946942" w:rsidRDefault="00946942" w:rsidP="00946942">
      <w:pPr>
        <w:contextualSpacing/>
        <w:jc w:val="center"/>
      </w:pPr>
    </w:p>
    <w:p w14:paraId="50E51483" w14:textId="65F09906" w:rsidR="002606FE" w:rsidRDefault="00E64028" w:rsidP="002606FE">
      <w:pPr>
        <w:ind w:firstLine="709"/>
        <w:contextualSpacing/>
        <w:jc w:val="both"/>
      </w:pPr>
      <w:r w:rsidRPr="008E5282">
        <w:rPr>
          <w:b/>
        </w:rPr>
        <w:t>Задание № 3</w:t>
      </w:r>
      <w:r>
        <w:t xml:space="preserve"> </w:t>
      </w:r>
      <w:r w:rsidR="008E5282">
        <w:t>(выполнение 64,40%</w:t>
      </w:r>
      <w:r w:rsidR="00ED6C30">
        <w:t>, уровень базовый</w:t>
      </w:r>
      <w:r w:rsidR="008E5282">
        <w:t xml:space="preserve">) требует регулятивных компетенций – самоконтроля, умения четко следить за соответствием вопроса и ответа. Достаточно низкий процент его выполнения показали группы, получившие «2» и «3» (38,30% и 46,89% соответственно), что, вероятнее всего, </w:t>
      </w:r>
      <w:r w:rsidR="009544D9">
        <w:t>и связано с недостаточными метапредметными компетенциями.</w:t>
      </w:r>
    </w:p>
    <w:p w14:paraId="232F3E1D" w14:textId="77777777" w:rsidR="004C5ACD" w:rsidRDefault="004C5ACD" w:rsidP="002606FE">
      <w:pPr>
        <w:ind w:firstLine="709"/>
        <w:contextualSpacing/>
        <w:jc w:val="both"/>
      </w:pPr>
    </w:p>
    <w:p w14:paraId="6B1EFBE5" w14:textId="626AC8F3" w:rsidR="009544D9" w:rsidRDefault="009544D9" w:rsidP="009544D9">
      <w:pPr>
        <w:contextualSpacing/>
        <w:jc w:val="center"/>
      </w:pPr>
      <w:r>
        <w:rPr>
          <w:noProof/>
        </w:rPr>
        <w:drawing>
          <wp:inline distT="0" distB="0" distL="0" distR="0" wp14:anchorId="35AC0ECF" wp14:editId="56E21C47">
            <wp:extent cx="5286375" cy="1859696"/>
            <wp:effectExtent l="19050" t="19050" r="9525" b="266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03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0380" cy="1871659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B9484D2" w14:textId="43244C3C" w:rsidR="00946942" w:rsidRDefault="00946942" w:rsidP="009E2D61">
      <w:pPr>
        <w:ind w:firstLine="567"/>
        <w:contextualSpacing/>
        <w:jc w:val="both"/>
      </w:pPr>
      <w:r>
        <w:t>31% процент участников экзамена расположили элементы в обратном порядке, по у</w:t>
      </w:r>
      <w:r w:rsidR="00ED6C30">
        <w:t>величению окислительных свойств или уменьшению восстановительных.</w:t>
      </w:r>
    </w:p>
    <w:p w14:paraId="0A92F742" w14:textId="77777777" w:rsidR="00ED6C30" w:rsidRDefault="00ED6C30" w:rsidP="009E2D61">
      <w:pPr>
        <w:ind w:firstLine="567"/>
        <w:contextualSpacing/>
        <w:jc w:val="both"/>
        <w:rPr>
          <w:b/>
        </w:rPr>
      </w:pPr>
    </w:p>
    <w:p w14:paraId="339D7E9F" w14:textId="508277C6" w:rsidR="002606FE" w:rsidRDefault="009544D9" w:rsidP="009E2D61">
      <w:pPr>
        <w:ind w:firstLine="567"/>
        <w:contextualSpacing/>
        <w:jc w:val="both"/>
      </w:pPr>
      <w:r w:rsidRPr="009E2D61">
        <w:rPr>
          <w:b/>
        </w:rPr>
        <w:t xml:space="preserve">Задание </w:t>
      </w:r>
      <w:r w:rsidR="005E5DF3">
        <w:rPr>
          <w:b/>
        </w:rPr>
        <w:t>№ </w:t>
      </w:r>
      <w:r w:rsidRPr="009E2D61">
        <w:rPr>
          <w:b/>
        </w:rPr>
        <w:t>19</w:t>
      </w:r>
      <w:r>
        <w:t xml:space="preserve"> (выполнение 46,43%</w:t>
      </w:r>
      <w:r w:rsidR="00ED6C30">
        <w:t>, уровень базовый</w:t>
      </w:r>
      <w:r>
        <w:t xml:space="preserve">) </w:t>
      </w:r>
      <w:r w:rsidR="009E2D61">
        <w:t xml:space="preserve">в большей степени, чем другие, направлено на проверку функциональной грамотности и метапредметных компетенций. </w:t>
      </w:r>
      <w:r w:rsidR="009E2D61" w:rsidRPr="009E2D61">
        <w:t xml:space="preserve">Для успешного </w:t>
      </w:r>
      <w:r w:rsidR="009E2D61">
        <w:t xml:space="preserve">его </w:t>
      </w:r>
      <w:r w:rsidR="009E2D61" w:rsidRPr="009E2D61">
        <w:t xml:space="preserve">решения требовались умения внимательно анализировать условие задания, отбирая нужную информацию, </w:t>
      </w:r>
      <w:r w:rsidR="009E2D61">
        <w:t>умение</w:t>
      </w:r>
      <w:r w:rsidR="009E2D61" w:rsidRPr="009E2D61">
        <w:t xml:space="preserve"> осуществлять контроль своей деятельности в процессе достижения результата, </w:t>
      </w:r>
      <w:r w:rsidR="009E2D61">
        <w:t xml:space="preserve">самостоятельно составлять алгоритм решения задачи, </w:t>
      </w:r>
      <w:r w:rsidR="009E2D61" w:rsidRPr="009E2D61">
        <w:t>определять способы действий в рамках предложенных условий и требований, комбинировать аналитическую и расчетную деятельность.</w:t>
      </w:r>
    </w:p>
    <w:p w14:paraId="666E93BB" w14:textId="77777777" w:rsidR="004C5ACD" w:rsidRDefault="004C5ACD" w:rsidP="009E2D61">
      <w:pPr>
        <w:ind w:firstLine="567"/>
        <w:contextualSpacing/>
        <w:jc w:val="both"/>
      </w:pPr>
    </w:p>
    <w:p w14:paraId="36DF66A9" w14:textId="29825503" w:rsidR="009E2D61" w:rsidRDefault="009E2D61" w:rsidP="00ED6C30">
      <w:pPr>
        <w:contextualSpacing/>
        <w:jc w:val="center"/>
      </w:pPr>
      <w:r>
        <w:rPr>
          <w:noProof/>
        </w:rPr>
        <w:drawing>
          <wp:inline distT="0" distB="0" distL="0" distR="0" wp14:anchorId="08040D6A" wp14:editId="51A59B8B">
            <wp:extent cx="5791200" cy="1170486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18-19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21306" cy="11765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72370A" w14:textId="2359B1FA" w:rsidR="009E2D61" w:rsidRDefault="009E2D61" w:rsidP="00ED6C30">
      <w:pPr>
        <w:contextualSpacing/>
        <w:jc w:val="center"/>
      </w:pPr>
      <w:r>
        <w:rPr>
          <w:noProof/>
        </w:rPr>
        <w:lastRenderedPageBreak/>
        <w:drawing>
          <wp:inline distT="0" distB="0" distL="0" distR="0" wp14:anchorId="430D9977" wp14:editId="6FD6D731">
            <wp:extent cx="5762625" cy="811506"/>
            <wp:effectExtent l="19050" t="19050" r="9525" b="2730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18-19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824977" cy="82028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E13B4E" w14:textId="5626E21D" w:rsidR="009E2D61" w:rsidRDefault="00532CF7" w:rsidP="009E2D61">
      <w:pPr>
        <w:ind w:firstLine="567"/>
        <w:contextualSpacing/>
        <w:jc w:val="both"/>
      </w:pPr>
      <w:r>
        <w:t>Следует отметить, что ответы, данные экзаменуемыми на это задание</w:t>
      </w:r>
      <w:r w:rsidR="00ED6C30">
        <w:t>,</w:t>
      </w:r>
      <w:r>
        <w:t xml:space="preserve"> свидетельствуют о несформированности критического мышления у многих выпускников. Так, среди ответов, сколько миллиграммов сульфата меди</w:t>
      </w:r>
      <w:r w:rsidRPr="00532CF7">
        <w:t>(</w:t>
      </w:r>
      <w:r>
        <w:rPr>
          <w:lang w:val="en-US"/>
        </w:rPr>
        <w:t>II</w:t>
      </w:r>
      <w:r w:rsidRPr="00532CF7">
        <w:t>)</w:t>
      </w:r>
      <w:r>
        <w:t xml:space="preserve"> содержится в одной пачке витаминного комплекса, то есть всего в 20 драже, встречались такие: 16000 (а это 16 граммов!), 50476, 8000 и т.д. У обучающихся не возникло сомнения в правильности ответа</w:t>
      </w:r>
      <w:r w:rsidR="00C4378E">
        <w:t xml:space="preserve">, они не представляют, что такое миллиграмм и готовы принять любые </w:t>
      </w:r>
      <w:r w:rsidR="00ED6C30">
        <w:t xml:space="preserve">полученные при вычислении </w:t>
      </w:r>
      <w:r w:rsidR="00C4378E">
        <w:t>числа.</w:t>
      </w:r>
    </w:p>
    <w:p w14:paraId="3868F272" w14:textId="0FFEED77" w:rsidR="00532CF7" w:rsidRDefault="00B225C1" w:rsidP="009E2D61">
      <w:pPr>
        <w:ind w:firstLine="567"/>
        <w:contextualSpacing/>
        <w:jc w:val="both"/>
      </w:pPr>
      <w:r>
        <w:t xml:space="preserve">Среди </w:t>
      </w:r>
      <w:r w:rsidRPr="00B225C1">
        <w:t>познавательных компетенций</w:t>
      </w:r>
      <w:r>
        <w:t xml:space="preserve"> наиболее значимыми на </w:t>
      </w:r>
      <w:r w:rsidR="00C207BA">
        <w:t>О</w:t>
      </w:r>
      <w:r>
        <w:t xml:space="preserve">ГЭ по химии являются умения </w:t>
      </w:r>
      <w:r w:rsidRPr="00363F69">
        <w:t>определ</w:t>
      </w:r>
      <w:r>
        <w:t>ять понятия, о</w:t>
      </w:r>
      <w:r w:rsidRPr="00363F69">
        <w:t>бобщать информацию и делать простейшие прогнозы</w:t>
      </w:r>
      <w:r>
        <w:t>,</w:t>
      </w:r>
      <w:r w:rsidRPr="00363F69">
        <w:t xml:space="preserve"> осуществлять сравнение</w:t>
      </w:r>
      <w:r>
        <w:t>, п</w:t>
      </w:r>
      <w:r w:rsidRPr="00363F69">
        <w:t xml:space="preserve">роводить сериацию, классификацию, </w:t>
      </w:r>
      <w:r>
        <w:t>и</w:t>
      </w:r>
      <w:r w:rsidRPr="00363F69">
        <w:t>спользовать знаково-символические средства и модели при решении</w:t>
      </w:r>
      <w:r w:rsidRPr="00675B47">
        <w:t xml:space="preserve"> </w:t>
      </w:r>
      <w:r w:rsidRPr="00363F69">
        <w:t>учебно-практических задач</w:t>
      </w:r>
      <w:r>
        <w:t>, п</w:t>
      </w:r>
      <w:r w:rsidRPr="00363F69">
        <w:t>реобразовывать модели из одной знаковой системы в другую</w:t>
      </w:r>
      <w:r>
        <w:t xml:space="preserve"> (</w:t>
      </w:r>
      <w:r w:rsidR="00C207BA">
        <w:t>например, извлекать информацию из схемы</w:t>
      </w:r>
      <w:r>
        <w:t xml:space="preserve"> и др.).</w:t>
      </w:r>
    </w:p>
    <w:p w14:paraId="0371105B" w14:textId="3B29F8F6" w:rsidR="00C207BA" w:rsidRDefault="00C207BA" w:rsidP="00C207BA">
      <w:pPr>
        <w:ind w:firstLine="567"/>
        <w:contextualSpacing/>
        <w:jc w:val="both"/>
      </w:pPr>
      <w:r>
        <w:t xml:space="preserve">Умение определять понятия требуется, например, для выполнения заданий №13 и 15. </w:t>
      </w:r>
    </w:p>
    <w:p w14:paraId="5440BA73" w14:textId="3CAB2D2B" w:rsidR="00C207BA" w:rsidRDefault="00C207BA" w:rsidP="00C207BA">
      <w:pPr>
        <w:ind w:firstLine="567"/>
        <w:contextualSpacing/>
        <w:jc w:val="both"/>
      </w:pPr>
      <w:r w:rsidRPr="007940FD">
        <w:rPr>
          <w:b/>
        </w:rPr>
        <w:t>Задание № 13</w:t>
      </w:r>
      <w:r>
        <w:t xml:space="preserve"> (выполнение 60,69%, в открытом варианте – 66,28%). </w:t>
      </w:r>
      <w:r w:rsidR="007940FD">
        <w:t>Необходимо</w:t>
      </w:r>
      <w:r>
        <w:t xml:space="preserve"> выбрать два электролита</w:t>
      </w:r>
      <w:r w:rsidRPr="00C207BA">
        <w:t xml:space="preserve"> </w:t>
      </w:r>
      <w:r>
        <w:t>по названию веществ, при электролитической диссоциации которых образуется определенное число катионов и</w:t>
      </w:r>
      <w:r w:rsidR="007940FD">
        <w:t>ли</w:t>
      </w:r>
      <w:r>
        <w:t xml:space="preserve"> анионов.</w:t>
      </w:r>
    </w:p>
    <w:p w14:paraId="3B266BCA" w14:textId="77777777" w:rsidR="004C5ACD" w:rsidRDefault="004C5ACD" w:rsidP="00C207BA">
      <w:pPr>
        <w:ind w:firstLine="567"/>
        <w:contextualSpacing/>
        <w:jc w:val="both"/>
      </w:pPr>
    </w:p>
    <w:p w14:paraId="646CDD3F" w14:textId="468F7CCE" w:rsidR="00C207BA" w:rsidRDefault="007940FD" w:rsidP="005A134A">
      <w:pPr>
        <w:contextualSpacing/>
        <w:jc w:val="center"/>
      </w:pPr>
      <w:r>
        <w:rPr>
          <w:noProof/>
        </w:rPr>
        <w:drawing>
          <wp:inline distT="0" distB="0" distL="0" distR="0" wp14:anchorId="09B3BB3D" wp14:editId="5BCCD0C4">
            <wp:extent cx="5391150" cy="2015269"/>
            <wp:effectExtent l="19050" t="19050" r="19050" b="2349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3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3793" cy="201999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F7096E0" w14:textId="0DF08F1C" w:rsidR="00C207BA" w:rsidRDefault="007940FD" w:rsidP="00C207BA">
      <w:pPr>
        <w:ind w:firstLine="567"/>
        <w:contextualSpacing/>
        <w:jc w:val="both"/>
      </w:pPr>
      <w:r>
        <w:t>18% участников, выполнявших данный вариант, выбрали в качестве ответа бромид кальция и нитрат стронция, перепутав катионы с анионами из-за неумения четко определить понятия.</w:t>
      </w:r>
    </w:p>
    <w:p w14:paraId="60AED965" w14:textId="77777777" w:rsidR="007940FD" w:rsidRDefault="007940FD" w:rsidP="00C207BA">
      <w:pPr>
        <w:ind w:firstLine="567"/>
        <w:contextualSpacing/>
        <w:jc w:val="both"/>
      </w:pPr>
    </w:p>
    <w:p w14:paraId="6E989D50" w14:textId="7A6C8100" w:rsidR="007940FD" w:rsidRDefault="007940FD" w:rsidP="00C207BA">
      <w:pPr>
        <w:ind w:firstLine="567"/>
        <w:contextualSpacing/>
        <w:jc w:val="both"/>
      </w:pPr>
      <w:r w:rsidRPr="005A134A">
        <w:rPr>
          <w:b/>
        </w:rPr>
        <w:t>Задание № 15</w:t>
      </w:r>
      <w:r>
        <w:t xml:space="preserve"> (83,91% выполнения, в открытом варианте – 84,37%) проверяло умение определять процессы окисления и восстановления </w:t>
      </w:r>
      <w:r w:rsidR="005A134A">
        <w:t>на основе схемы, отражающей изменение степени окисления элементов.</w:t>
      </w:r>
      <w:r>
        <w:t xml:space="preserve"> </w:t>
      </w:r>
    </w:p>
    <w:p w14:paraId="2ED6E8AF" w14:textId="10B43E3F" w:rsidR="007940FD" w:rsidRPr="00C207BA" w:rsidRDefault="007940FD" w:rsidP="005A134A">
      <w:pPr>
        <w:contextualSpacing/>
        <w:jc w:val="center"/>
      </w:pPr>
      <w:r>
        <w:rPr>
          <w:noProof/>
        </w:rPr>
        <w:lastRenderedPageBreak/>
        <w:drawing>
          <wp:inline distT="0" distB="0" distL="0" distR="0" wp14:anchorId="6501D2BF" wp14:editId="20D7C52E">
            <wp:extent cx="5474208" cy="2367573"/>
            <wp:effectExtent l="19050" t="19050" r="12700" b="1397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2023-08-04_093634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6502" cy="237721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1C4F32A" w14:textId="77777777" w:rsidR="00164E0A" w:rsidRDefault="00164E0A" w:rsidP="009E2D61">
      <w:pPr>
        <w:ind w:firstLine="567"/>
        <w:contextualSpacing/>
        <w:jc w:val="both"/>
      </w:pPr>
    </w:p>
    <w:p w14:paraId="0852EFB8" w14:textId="1EBC4EFD" w:rsidR="00B225C1" w:rsidRDefault="005A134A" w:rsidP="009E2D61">
      <w:pPr>
        <w:ind w:firstLine="567"/>
        <w:contextualSpacing/>
        <w:jc w:val="both"/>
      </w:pPr>
      <w:r>
        <w:t>13% девятиклассников выбрали вариант ответа, противоположный правильному, перепутав понятия «окисление» и «восстановление» из-за незнания их определений.</w:t>
      </w:r>
    </w:p>
    <w:p w14:paraId="4A059806" w14:textId="77777777" w:rsidR="007940FD" w:rsidRDefault="007940FD" w:rsidP="009E2D61">
      <w:pPr>
        <w:ind w:firstLine="567"/>
        <w:contextualSpacing/>
        <w:jc w:val="both"/>
      </w:pPr>
    </w:p>
    <w:p w14:paraId="4BC07F18" w14:textId="77777777" w:rsidR="005A134A" w:rsidRDefault="005A134A" w:rsidP="009E2D61">
      <w:pPr>
        <w:ind w:firstLine="567"/>
        <w:contextualSpacing/>
        <w:jc w:val="both"/>
      </w:pPr>
      <w:r>
        <w:t>Уметь классифицировать вещества и химические реакции участникам экзамена необходимо, например, в заданиях № 7 и 11.</w:t>
      </w:r>
    </w:p>
    <w:p w14:paraId="466FC42A" w14:textId="0D58E876" w:rsidR="005A134A" w:rsidRDefault="005A134A" w:rsidP="009E2D61">
      <w:pPr>
        <w:ind w:firstLine="567"/>
        <w:contextualSpacing/>
        <w:jc w:val="both"/>
      </w:pPr>
      <w:r w:rsidRPr="000163D1">
        <w:rPr>
          <w:b/>
        </w:rPr>
        <w:t>Задание № 7</w:t>
      </w:r>
      <w:r>
        <w:t xml:space="preserve"> (выполнение 67,27%, в открытом варианте – 70,57%) предлагает выбрать из перечня веществ два вещества, относящиеся к конкретным классам.</w:t>
      </w:r>
    </w:p>
    <w:p w14:paraId="4C01EBB7" w14:textId="77777777" w:rsidR="004C5ACD" w:rsidRDefault="004C5ACD" w:rsidP="009E2D61">
      <w:pPr>
        <w:ind w:firstLine="567"/>
        <w:contextualSpacing/>
        <w:jc w:val="both"/>
      </w:pPr>
    </w:p>
    <w:p w14:paraId="56B2BD59" w14:textId="5258C9AC" w:rsidR="005A134A" w:rsidRDefault="005A134A" w:rsidP="005A134A">
      <w:pPr>
        <w:contextualSpacing/>
        <w:jc w:val="center"/>
      </w:pPr>
      <w:r>
        <w:rPr>
          <w:noProof/>
        </w:rPr>
        <w:drawing>
          <wp:inline distT="0" distB="0" distL="0" distR="0" wp14:anchorId="333D9C8F" wp14:editId="6A85EC62">
            <wp:extent cx="5590032" cy="1563775"/>
            <wp:effectExtent l="19050" t="19050" r="10795" b="1778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07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1992" cy="1567121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BB14D5F" w14:textId="77777777" w:rsidR="00164E0A" w:rsidRDefault="00164E0A" w:rsidP="009E2D61">
      <w:pPr>
        <w:ind w:firstLine="567"/>
        <w:contextualSpacing/>
        <w:jc w:val="both"/>
      </w:pPr>
    </w:p>
    <w:p w14:paraId="2216D966" w14:textId="0EDD5340" w:rsidR="005A134A" w:rsidRDefault="008F69D6" w:rsidP="009E2D61">
      <w:pPr>
        <w:ind w:firstLine="567"/>
        <w:contextualSpacing/>
        <w:jc w:val="both"/>
      </w:pPr>
      <w:r>
        <w:t>Формулу гидроксида цинка в качестве основания указали 14% участников. Они пользовались формальным признаком – общей формулой оснований Ме(ОН)</w:t>
      </w:r>
      <w:r>
        <w:rPr>
          <w:vertAlign w:val="subscript"/>
        </w:rPr>
        <w:t>х</w:t>
      </w:r>
      <w:r>
        <w:t>, не приняв при этом во внимание, что такую же общую формулу имеют и амфотерные гидроксиды. 5% экзаменуемых в качестве амфотерного гидроксида выбрали оксид магния, проигнорировав слово «амфотерный» и опираясь только на термин «оксид». Это ошибки, возникшие из-за неумения классифицировать вещества. Также в этом задании было небольшое количество ошибок, связанных с низким уровнем сформированности регулятивных компетенций, когда ученики записали ответ в обратном порядке, нарушив соответствие (не «23», а «32»).</w:t>
      </w:r>
    </w:p>
    <w:p w14:paraId="49604FAC" w14:textId="77777777" w:rsidR="008F69D6" w:rsidRDefault="008F69D6" w:rsidP="009E2D61">
      <w:pPr>
        <w:ind w:firstLine="567"/>
        <w:contextualSpacing/>
        <w:jc w:val="both"/>
      </w:pPr>
    </w:p>
    <w:p w14:paraId="5BCF88F4" w14:textId="7CAD82A2" w:rsidR="008F69D6" w:rsidRDefault="008F69D6" w:rsidP="009E2D61">
      <w:pPr>
        <w:ind w:firstLine="567"/>
        <w:contextualSpacing/>
        <w:jc w:val="both"/>
      </w:pPr>
      <w:r>
        <w:t xml:space="preserve">В </w:t>
      </w:r>
      <w:r w:rsidRPr="008F69D6">
        <w:rPr>
          <w:b/>
        </w:rPr>
        <w:t>задании № 11</w:t>
      </w:r>
      <w:r>
        <w:t xml:space="preserve"> (выполнение 83,69%, в открытом варианте 62,53%) проверялось умение классифицировать химические реакции.</w:t>
      </w:r>
    </w:p>
    <w:p w14:paraId="1067E449" w14:textId="2DAA2D8A" w:rsidR="008F69D6" w:rsidRDefault="008F69D6" w:rsidP="008F69D6">
      <w:pPr>
        <w:contextualSpacing/>
        <w:jc w:val="center"/>
      </w:pPr>
      <w:r>
        <w:rPr>
          <w:noProof/>
        </w:rPr>
        <w:lastRenderedPageBreak/>
        <w:drawing>
          <wp:inline distT="0" distB="0" distL="0" distR="0" wp14:anchorId="74A1C8EB" wp14:editId="08B01D55">
            <wp:extent cx="5077968" cy="1917197"/>
            <wp:effectExtent l="19050" t="19050" r="27940" b="260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1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5830" cy="1927716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BF241C7" w14:textId="77777777" w:rsidR="00164E0A" w:rsidRDefault="00164E0A" w:rsidP="009E2D61">
      <w:pPr>
        <w:ind w:firstLine="567"/>
        <w:contextualSpacing/>
        <w:jc w:val="both"/>
      </w:pPr>
    </w:p>
    <w:p w14:paraId="277970F2" w14:textId="4C186001" w:rsidR="008F69D6" w:rsidRPr="008F69D6" w:rsidRDefault="00891574" w:rsidP="009E2D61">
      <w:pPr>
        <w:ind w:firstLine="567"/>
        <w:contextualSpacing/>
        <w:jc w:val="both"/>
      </w:pPr>
      <w:r>
        <w:t xml:space="preserve">Вариант </w:t>
      </w:r>
      <w:r w:rsidR="006557EF">
        <w:t xml:space="preserve">ответа </w:t>
      </w:r>
      <w:r>
        <w:t xml:space="preserve">1 – магний и нитрат меди – не вызвал затруднения у участников в силу стандартности </w:t>
      </w:r>
      <w:r w:rsidR="006557EF">
        <w:t xml:space="preserve">протекающей </w:t>
      </w:r>
      <w:r>
        <w:t xml:space="preserve">реакции, </w:t>
      </w:r>
      <w:r w:rsidR="006557EF">
        <w:t xml:space="preserve">знакомой школьникам с 8 класса. </w:t>
      </w:r>
      <w:r>
        <w:t xml:space="preserve">94% </w:t>
      </w:r>
      <w:r w:rsidR="006557EF">
        <w:t>экзаменуемых</w:t>
      </w:r>
      <w:r>
        <w:t xml:space="preserve"> увидели во взаимодействии этих веществ реакцию замещения. </w:t>
      </w:r>
      <w:r w:rsidR="006557EF">
        <w:t>Вариант 3 – оксид железа(</w:t>
      </w:r>
      <w:r w:rsidR="006557EF">
        <w:rPr>
          <w:lang w:val="en-US"/>
        </w:rPr>
        <w:t>III</w:t>
      </w:r>
      <w:r w:rsidR="006557EF">
        <w:t>) и углерод выбрали только 65%, каждый девятиклассник засомневался, что это замещение. 2</w:t>
      </w:r>
      <w:r>
        <w:t>9%</w:t>
      </w:r>
      <w:r w:rsidR="006557EF">
        <w:t xml:space="preserve"> решили, что реакцией замещения является взаимодействие аммиака и хлороводорода, 9% отнесли к этому типу реакцию между оксидом серы(</w:t>
      </w:r>
      <w:r w:rsidR="006557EF">
        <w:rPr>
          <w:lang w:val="en-US"/>
        </w:rPr>
        <w:t>VI</w:t>
      </w:r>
      <w:r w:rsidR="006557EF">
        <w:t>) и оксидом железа(</w:t>
      </w:r>
      <w:r w:rsidR="006557EF">
        <w:rPr>
          <w:lang w:val="en-US"/>
        </w:rPr>
        <w:t>III</w:t>
      </w:r>
      <w:r w:rsidR="006557EF">
        <w:t xml:space="preserve">), а 5% – даже взаимодействие алюминия с хлором. И если выбор варианта 5 можно объяснить незнанием свойств аммиака и неумением составить уравнение реакции, то варианты 2 и 4 свидетельствуют именно о </w:t>
      </w:r>
      <w:r w:rsidR="00BB5C58">
        <w:t>том, что навык классификации не приобретен.</w:t>
      </w:r>
    </w:p>
    <w:p w14:paraId="70E66D24" w14:textId="7C290652" w:rsidR="005E5DF3" w:rsidRDefault="005E5DF3" w:rsidP="009E2D61">
      <w:pPr>
        <w:ind w:firstLine="567"/>
        <w:contextualSpacing/>
        <w:jc w:val="both"/>
      </w:pPr>
      <w:r>
        <w:t xml:space="preserve">В </w:t>
      </w:r>
      <w:r w:rsidRPr="00177D92">
        <w:t>заданиях № 17 и № 23</w:t>
      </w:r>
      <w:r>
        <w:t xml:space="preserve"> требуется применить исследовательские умения. В № 17 это теоретическое планирование эксперимента, с помощью которого можно различить два вещества, умение прогнозировать происходящие процессы. В задании № 23 – планирование эксперимент</w:t>
      </w:r>
      <w:r w:rsidR="00EE773B">
        <w:t xml:space="preserve">а с последующим </w:t>
      </w:r>
      <w:r w:rsidR="003E0914">
        <w:t xml:space="preserve">реальным </w:t>
      </w:r>
      <w:r w:rsidR="00EE773B">
        <w:t>его проведением, умение наблюдать и делать выводы.</w:t>
      </w:r>
    </w:p>
    <w:p w14:paraId="7FCD259D" w14:textId="77777777" w:rsidR="003E0914" w:rsidRDefault="003E0914" w:rsidP="009E2D61">
      <w:pPr>
        <w:ind w:firstLine="567"/>
        <w:contextualSpacing/>
        <w:jc w:val="both"/>
      </w:pPr>
    </w:p>
    <w:p w14:paraId="7263A267" w14:textId="49A56E80" w:rsidR="00EE773B" w:rsidRDefault="00EE773B" w:rsidP="009E2D61">
      <w:pPr>
        <w:ind w:firstLine="567"/>
        <w:contextualSpacing/>
        <w:jc w:val="both"/>
      </w:pPr>
      <w:r>
        <w:t xml:space="preserve">В </w:t>
      </w:r>
      <w:r w:rsidRPr="00177D92">
        <w:rPr>
          <w:b/>
        </w:rPr>
        <w:t>задании № 17</w:t>
      </w:r>
      <w:r>
        <w:t xml:space="preserve"> </w:t>
      </w:r>
      <w:r w:rsidR="00177D92">
        <w:t xml:space="preserve">(выполнение 43,95%, в открытом варианте 33,79%, </w:t>
      </w:r>
      <w:r w:rsidR="00ED6C30">
        <w:t>повышенн</w:t>
      </w:r>
      <w:r w:rsidR="00177D92">
        <w:t>ый</w:t>
      </w:r>
      <w:r w:rsidR="00ED6C30">
        <w:t xml:space="preserve"> уров</w:t>
      </w:r>
      <w:r w:rsidR="00177D92">
        <w:t>ень)</w:t>
      </w:r>
      <w:r w:rsidR="00ED6C30">
        <w:t xml:space="preserve"> </w:t>
      </w:r>
      <w:r>
        <w:t>не достаточно знать качественные реакции для распознавания тех или иных ионов, нужно анализировать контекст, а это уже метапредметная компетенция.</w:t>
      </w:r>
    </w:p>
    <w:p w14:paraId="00BCA254" w14:textId="77777777" w:rsidR="004C5ACD" w:rsidRDefault="004C5ACD" w:rsidP="009E2D61">
      <w:pPr>
        <w:ind w:firstLine="567"/>
        <w:contextualSpacing/>
        <w:jc w:val="both"/>
      </w:pPr>
    </w:p>
    <w:p w14:paraId="5A6880A5" w14:textId="1F7758CF" w:rsidR="00EE773B" w:rsidRDefault="00EE773B" w:rsidP="00E22D82">
      <w:pPr>
        <w:contextualSpacing/>
        <w:jc w:val="center"/>
      </w:pPr>
      <w:r>
        <w:rPr>
          <w:noProof/>
        </w:rPr>
        <w:drawing>
          <wp:inline distT="0" distB="0" distL="0" distR="0" wp14:anchorId="4096C069" wp14:editId="5089CB4B">
            <wp:extent cx="5367131" cy="2412484"/>
            <wp:effectExtent l="19050" t="19050" r="24130" b="2603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17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5107" cy="2434049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7D26168" w14:textId="77777777" w:rsidR="00164E0A" w:rsidRDefault="00164E0A" w:rsidP="00EE773B">
      <w:pPr>
        <w:ind w:firstLine="567"/>
        <w:contextualSpacing/>
        <w:jc w:val="both"/>
      </w:pPr>
    </w:p>
    <w:p w14:paraId="16022915" w14:textId="0C329645" w:rsidR="00EE773B" w:rsidRDefault="00EE773B" w:rsidP="00EE773B">
      <w:pPr>
        <w:ind w:firstLine="567"/>
        <w:contextualSpacing/>
        <w:jc w:val="both"/>
      </w:pPr>
      <w:r>
        <w:t xml:space="preserve">Например, при распознавании </w:t>
      </w:r>
      <w:r>
        <w:rPr>
          <w:lang w:val="en-US"/>
        </w:rPr>
        <w:t>NH</w:t>
      </w:r>
      <w:r w:rsidRPr="00EE773B">
        <w:rPr>
          <w:vertAlign w:val="subscript"/>
        </w:rPr>
        <w:t>3</w:t>
      </w:r>
      <w:r w:rsidRPr="00EE773B">
        <w:t xml:space="preserve"> (</w:t>
      </w:r>
      <w:r>
        <w:t>р-р</w:t>
      </w:r>
      <w:r w:rsidRPr="00EE773B">
        <w:t xml:space="preserve">) </w:t>
      </w:r>
      <w:r>
        <w:t xml:space="preserve">и </w:t>
      </w:r>
      <w:r>
        <w:rPr>
          <w:lang w:val="en-US"/>
        </w:rPr>
        <w:t>NH</w:t>
      </w:r>
      <w:r w:rsidRPr="00EE773B">
        <w:rPr>
          <w:vertAlign w:val="subscript"/>
        </w:rPr>
        <w:t>4</w:t>
      </w:r>
      <w:r>
        <w:rPr>
          <w:lang w:val="en-US"/>
        </w:rPr>
        <w:t>NO</w:t>
      </w:r>
      <w:r w:rsidRPr="00EE773B">
        <w:rPr>
          <w:vertAlign w:val="subscript"/>
        </w:rPr>
        <w:t>3</w:t>
      </w:r>
      <w:r w:rsidRPr="00EE773B">
        <w:t xml:space="preserve"> (</w:t>
      </w:r>
      <w:r>
        <w:t>р-р</w:t>
      </w:r>
      <w:r w:rsidRPr="00EE773B">
        <w:t>)</w:t>
      </w:r>
      <w:r>
        <w:t xml:space="preserve"> </w:t>
      </w:r>
      <w:r w:rsidR="00921BC8">
        <w:t xml:space="preserve">знание </w:t>
      </w:r>
      <w:r>
        <w:t>качественн</w:t>
      </w:r>
      <w:r w:rsidR="00921BC8">
        <w:t>ой</w:t>
      </w:r>
      <w:r>
        <w:t xml:space="preserve"> реакци</w:t>
      </w:r>
      <w:r w:rsidR="00921BC8">
        <w:t>и</w:t>
      </w:r>
      <w:r>
        <w:t xml:space="preserve"> на ион </w:t>
      </w:r>
      <w:r>
        <w:rPr>
          <w:lang w:val="en-US"/>
        </w:rPr>
        <w:t>NH</w:t>
      </w:r>
      <w:r w:rsidRPr="00EE773B">
        <w:rPr>
          <w:vertAlign w:val="subscript"/>
        </w:rPr>
        <w:t>4</w:t>
      </w:r>
      <w:r w:rsidRPr="00EE773B">
        <w:rPr>
          <w:vertAlign w:val="superscript"/>
        </w:rPr>
        <w:t>+</w:t>
      </w:r>
      <w:r w:rsidRPr="00EE773B">
        <w:t xml:space="preserve"> не поможет найти правильный ответ</w:t>
      </w:r>
      <w:r w:rsidR="00921BC8">
        <w:t>, поскольку признаки, проявляющиеся при этом будут одинаковы.</w:t>
      </w:r>
      <w:r w:rsidR="00C76FAB">
        <w:t xml:space="preserve"> Необходимо сравнить эти вещества, выявить различия в их свойствах и выбрать реакцию, при которой будут проявляться наглядные признаки.</w:t>
      </w:r>
    </w:p>
    <w:p w14:paraId="2A9AB586" w14:textId="77777777" w:rsidR="00C76FAB" w:rsidRDefault="00C76FAB" w:rsidP="00EE773B">
      <w:pPr>
        <w:ind w:firstLine="567"/>
        <w:contextualSpacing/>
        <w:jc w:val="both"/>
      </w:pPr>
    </w:p>
    <w:p w14:paraId="0152FE34" w14:textId="3B73FCDE" w:rsidR="00921BC8" w:rsidRDefault="00921BC8" w:rsidP="00EE773B">
      <w:pPr>
        <w:ind w:firstLine="567"/>
        <w:contextualSpacing/>
        <w:jc w:val="both"/>
      </w:pPr>
      <w:r>
        <w:t xml:space="preserve">В </w:t>
      </w:r>
      <w:r w:rsidRPr="003E0914">
        <w:rPr>
          <w:b/>
        </w:rPr>
        <w:t>задании № 21</w:t>
      </w:r>
      <w:r>
        <w:t xml:space="preserve"> </w:t>
      </w:r>
      <w:r w:rsidR="003E0914">
        <w:t xml:space="preserve">(70,84% выполнения, </w:t>
      </w:r>
      <w:r w:rsidR="00ED6C30">
        <w:t>высок</w:t>
      </w:r>
      <w:r w:rsidR="003E0914">
        <w:t>ий</w:t>
      </w:r>
      <w:r w:rsidR="00ED6C30">
        <w:t xml:space="preserve"> уров</w:t>
      </w:r>
      <w:r w:rsidR="003E0914">
        <w:t>ень)</w:t>
      </w:r>
      <w:r w:rsidR="00ED6C30">
        <w:t xml:space="preserve"> </w:t>
      </w:r>
      <w:r>
        <w:t xml:space="preserve">значительную сложность для части учеников представляло </w:t>
      </w:r>
      <w:r w:rsidR="00C76FAB">
        <w:t xml:space="preserve">не только планирование эксперимента, но и </w:t>
      </w:r>
      <w:r>
        <w:t>описание результатов наблюдений.</w:t>
      </w:r>
      <w:r w:rsidR="00ED6C30">
        <w:t xml:space="preserve"> Это еще и недостаточно сформированное коммуникативное умение адекватно использовать речевые средства.</w:t>
      </w:r>
    </w:p>
    <w:p w14:paraId="5FAC11A2" w14:textId="77777777" w:rsidR="004C5ACD" w:rsidRDefault="004C5ACD" w:rsidP="00EE773B">
      <w:pPr>
        <w:ind w:firstLine="567"/>
        <w:contextualSpacing/>
        <w:jc w:val="both"/>
      </w:pPr>
    </w:p>
    <w:p w14:paraId="1E87D43C" w14:textId="43109198" w:rsidR="00921BC8" w:rsidRPr="00EE773B" w:rsidRDefault="00921BC8" w:rsidP="00921BC8">
      <w:pPr>
        <w:contextualSpacing/>
        <w:jc w:val="center"/>
      </w:pPr>
      <w:r>
        <w:rPr>
          <w:noProof/>
        </w:rPr>
        <w:drawing>
          <wp:inline distT="0" distB="0" distL="0" distR="0" wp14:anchorId="6DAE3E18" wp14:editId="19CBEE62">
            <wp:extent cx="5200953" cy="1315944"/>
            <wp:effectExtent l="19050" t="19050" r="19050" b="1778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3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1490" cy="1326201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CEFC51F" w14:textId="77777777" w:rsidR="00164E0A" w:rsidRDefault="00164E0A" w:rsidP="009E2D61">
      <w:pPr>
        <w:ind w:firstLine="567"/>
        <w:contextualSpacing/>
        <w:jc w:val="both"/>
      </w:pPr>
    </w:p>
    <w:p w14:paraId="2DC5561D" w14:textId="300933B0" w:rsidR="00EE773B" w:rsidRDefault="00921BC8" w:rsidP="009E2D61">
      <w:pPr>
        <w:ind w:firstLine="567"/>
        <w:contextualSpacing/>
        <w:jc w:val="both"/>
      </w:pPr>
      <w:r>
        <w:t>Так, часть выпускников не давал</w:t>
      </w:r>
      <w:r w:rsidR="007976AF">
        <w:t>и</w:t>
      </w:r>
      <w:r>
        <w:t xml:space="preserve"> характеристику образовавшемуся осадку (бурый осадок </w:t>
      </w:r>
      <w:r w:rsidR="007976AF">
        <w:t xml:space="preserve">при взаимодействии с гидроксидом натрия, желтоватый осадок при взаимодействии с фосфатом натрия), просто </w:t>
      </w:r>
      <w:r w:rsidR="00C76FAB">
        <w:t>отмеч</w:t>
      </w:r>
      <w:r w:rsidR="007976AF">
        <w:t xml:space="preserve">али, что осадок образовался. Часть девятиклассников указывала цвет неправильно, хотя они могли </w:t>
      </w:r>
      <w:r w:rsidR="00ED6C30">
        <w:t>увид</w:t>
      </w:r>
      <w:r w:rsidR="007976AF">
        <w:t xml:space="preserve">еть его в ходе опыта. Иногда такие ошибки были связаны с неумением отличить, что придает окраску содержимому пробирки – осадок или </w:t>
      </w:r>
      <w:r w:rsidR="00293E22">
        <w:t xml:space="preserve">цвет </w:t>
      </w:r>
      <w:r w:rsidR="007976AF">
        <w:t>сам</w:t>
      </w:r>
      <w:r w:rsidR="00293E22">
        <w:t>ого</w:t>
      </w:r>
      <w:r w:rsidR="007976AF">
        <w:t xml:space="preserve"> раствор</w:t>
      </w:r>
      <w:r w:rsidR="00293E22">
        <w:t>а</w:t>
      </w:r>
      <w:r w:rsidR="007976AF">
        <w:t>, в котором о</w:t>
      </w:r>
      <w:r w:rsidR="00ED6C30">
        <w:t>садок образовался</w:t>
      </w:r>
      <w:r w:rsidR="007976AF">
        <w:t>.</w:t>
      </w:r>
    </w:p>
    <w:p w14:paraId="5B843ECB" w14:textId="585ED3DF" w:rsidR="009B0E3B" w:rsidRDefault="007976AF" w:rsidP="00E22D82">
      <w:pPr>
        <w:ind w:firstLine="567"/>
        <w:contextualSpacing/>
        <w:jc w:val="both"/>
      </w:pPr>
      <w:r>
        <w:t xml:space="preserve">В некоторых </w:t>
      </w:r>
      <w:r w:rsidR="00293E22">
        <w:t>работах</w:t>
      </w:r>
      <w:r>
        <w:t xml:space="preserve"> выпускники выбирали вещества, отсутствующие в списке. Например, брали гидроксид калия вместо гидроксида натрия, пытались использовать индикаторы, хотя их не было в </w:t>
      </w:r>
      <w:r w:rsidR="00ED6C30">
        <w:t>перечне</w:t>
      </w:r>
      <w:r>
        <w:t>.</w:t>
      </w:r>
    </w:p>
    <w:p w14:paraId="2D903643" w14:textId="77777777" w:rsidR="00E22D82" w:rsidRPr="0082776F" w:rsidRDefault="00E22D82" w:rsidP="00E22D82">
      <w:pPr>
        <w:ind w:firstLine="567"/>
        <w:contextualSpacing/>
        <w:jc w:val="both"/>
      </w:pPr>
    </w:p>
    <w:p w14:paraId="7B69DA1E" w14:textId="6D3FB7C3" w:rsidR="00406E15" w:rsidRDefault="00406E15" w:rsidP="00406E15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2.3.</w:t>
      </w:r>
      <w:r w:rsidR="009E774F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5 </w:t>
      </w:r>
      <w:r w:rsidRPr="00406E15">
        <w:rPr>
          <w:rFonts w:ascii="Times New Roman" w:eastAsia="Times New Roman" w:hAnsi="Times New Roman"/>
          <w:b/>
          <w:sz w:val="24"/>
          <w:szCs w:val="24"/>
          <w:lang w:eastAsia="ru-RU"/>
        </w:rPr>
        <w:t>Выводы об итогах анализа выполнения заданий, групп заданий:</w:t>
      </w:r>
      <w:r w:rsidRPr="00406E1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</w:t>
      </w:r>
    </w:p>
    <w:p w14:paraId="756A174A" w14:textId="77777777" w:rsidR="00164E0A" w:rsidRPr="00406E15" w:rsidRDefault="00164E0A" w:rsidP="00406E15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bCs/>
        </w:rPr>
      </w:pPr>
    </w:p>
    <w:p w14:paraId="3AC22CDE" w14:textId="04D7D2F3" w:rsidR="00406E15" w:rsidRDefault="00E22D82" w:rsidP="007960D2">
      <w:pPr>
        <w:ind w:firstLine="567"/>
        <w:contextualSpacing/>
        <w:jc w:val="both"/>
      </w:pPr>
      <w:r>
        <w:t xml:space="preserve">По итогам основного государственного экзамена по химии </w:t>
      </w:r>
      <w:r w:rsidR="00DB4304">
        <w:t xml:space="preserve">в Воронежской области </w:t>
      </w:r>
      <w:r w:rsidRPr="007960D2">
        <w:rPr>
          <w:b/>
        </w:rPr>
        <w:t>достаточно сформированными</w:t>
      </w:r>
      <w:r>
        <w:t xml:space="preserve"> можно считать следующие </w:t>
      </w:r>
      <w:r w:rsidR="00510099">
        <w:t>предметные умения</w:t>
      </w:r>
      <w:r w:rsidR="003C3A86">
        <w:t xml:space="preserve"> выпускников в целом</w:t>
      </w:r>
      <w:r>
        <w:t>:</w:t>
      </w:r>
    </w:p>
    <w:p w14:paraId="01F719CB" w14:textId="6941FD29" w:rsidR="00510099" w:rsidRPr="003C3A86" w:rsidRDefault="00165734" w:rsidP="0088271B">
      <w:pPr>
        <w:pStyle w:val="a3"/>
        <w:numPr>
          <w:ilvl w:val="0"/>
          <w:numId w:val="4"/>
        </w:numPr>
        <w:spacing w:after="0" w:line="240" w:lineRule="auto"/>
        <w:ind w:left="1077" w:hanging="357"/>
        <w:jc w:val="both"/>
        <w:rPr>
          <w:rFonts w:ascii="Times New Roman" w:hAnsi="Times New Roman"/>
          <w:sz w:val="24"/>
          <w:szCs w:val="24"/>
        </w:rPr>
      </w:pPr>
      <w:r w:rsidRPr="003C3A86">
        <w:rPr>
          <w:rFonts w:ascii="Times New Roman" w:hAnsi="Times New Roman"/>
          <w:sz w:val="24"/>
          <w:szCs w:val="24"/>
        </w:rPr>
        <w:t>с</w:t>
      </w:r>
      <w:r w:rsidR="00510099" w:rsidRPr="003C3A86">
        <w:rPr>
          <w:rFonts w:ascii="Times New Roman" w:hAnsi="Times New Roman"/>
          <w:sz w:val="24"/>
          <w:szCs w:val="24"/>
        </w:rPr>
        <w:t>оставлять схемы строения атомов первых 20 элементов Периодической системы Д.И. Менделеева</w:t>
      </w:r>
      <w:r w:rsidRPr="003C3A86">
        <w:rPr>
          <w:rFonts w:ascii="Times New Roman" w:hAnsi="Times New Roman"/>
          <w:sz w:val="24"/>
          <w:szCs w:val="24"/>
        </w:rPr>
        <w:t>;</w:t>
      </w:r>
    </w:p>
    <w:p w14:paraId="2D73D3EF" w14:textId="689106BB" w:rsidR="00510099" w:rsidRPr="003C3A86" w:rsidRDefault="00165734" w:rsidP="0088271B">
      <w:pPr>
        <w:pStyle w:val="a3"/>
        <w:numPr>
          <w:ilvl w:val="0"/>
          <w:numId w:val="4"/>
        </w:numPr>
        <w:spacing w:after="0" w:line="240" w:lineRule="auto"/>
        <w:ind w:left="1077" w:hanging="357"/>
        <w:jc w:val="both"/>
        <w:rPr>
          <w:rFonts w:ascii="Times New Roman" w:hAnsi="Times New Roman"/>
          <w:sz w:val="24"/>
          <w:szCs w:val="24"/>
        </w:rPr>
      </w:pPr>
      <w:r w:rsidRPr="003C3A86">
        <w:rPr>
          <w:rFonts w:ascii="Times New Roman" w:hAnsi="Times New Roman"/>
          <w:sz w:val="24"/>
          <w:szCs w:val="24"/>
        </w:rPr>
        <w:t>о</w:t>
      </w:r>
      <w:r w:rsidR="00510099" w:rsidRPr="003C3A86">
        <w:rPr>
          <w:rFonts w:ascii="Times New Roman" w:hAnsi="Times New Roman"/>
          <w:sz w:val="24"/>
          <w:szCs w:val="24"/>
        </w:rPr>
        <w:t>пределять валентность и степень окисления элемента в соединении</w:t>
      </w:r>
      <w:r w:rsidRPr="003C3A86">
        <w:rPr>
          <w:rFonts w:ascii="Times New Roman" w:hAnsi="Times New Roman"/>
          <w:sz w:val="24"/>
          <w:szCs w:val="24"/>
        </w:rPr>
        <w:t>;</w:t>
      </w:r>
    </w:p>
    <w:p w14:paraId="27D57C6F" w14:textId="2AFDBE79" w:rsidR="00165734" w:rsidRPr="003C3A86" w:rsidRDefault="00165734" w:rsidP="0088271B">
      <w:pPr>
        <w:pStyle w:val="a3"/>
        <w:numPr>
          <w:ilvl w:val="0"/>
          <w:numId w:val="4"/>
        </w:numPr>
        <w:spacing w:after="0" w:line="240" w:lineRule="auto"/>
        <w:ind w:left="1077" w:hanging="357"/>
        <w:jc w:val="both"/>
        <w:rPr>
          <w:rFonts w:ascii="Times New Roman" w:hAnsi="Times New Roman"/>
          <w:sz w:val="24"/>
          <w:szCs w:val="24"/>
        </w:rPr>
      </w:pPr>
      <w:r w:rsidRPr="003C3A86">
        <w:rPr>
          <w:rFonts w:ascii="Times New Roman" w:hAnsi="Times New Roman"/>
          <w:sz w:val="24"/>
          <w:szCs w:val="24"/>
        </w:rPr>
        <w:t>определять вид химической связи в соединениях;</w:t>
      </w:r>
    </w:p>
    <w:p w14:paraId="5A100241" w14:textId="68C7BC58" w:rsidR="00510099" w:rsidRPr="003C3A86" w:rsidRDefault="00165734" w:rsidP="0088271B">
      <w:pPr>
        <w:pStyle w:val="a3"/>
        <w:numPr>
          <w:ilvl w:val="0"/>
          <w:numId w:val="4"/>
        </w:numPr>
        <w:spacing w:after="0" w:line="240" w:lineRule="auto"/>
        <w:ind w:left="1077" w:hanging="357"/>
        <w:jc w:val="both"/>
        <w:rPr>
          <w:rFonts w:ascii="Times New Roman" w:hAnsi="Times New Roman"/>
          <w:sz w:val="24"/>
          <w:szCs w:val="24"/>
        </w:rPr>
      </w:pPr>
      <w:r w:rsidRPr="003C3A86">
        <w:rPr>
          <w:rFonts w:ascii="Times New Roman" w:hAnsi="Times New Roman"/>
          <w:sz w:val="24"/>
          <w:szCs w:val="24"/>
        </w:rPr>
        <w:t>о</w:t>
      </w:r>
      <w:r w:rsidR="00510099" w:rsidRPr="003C3A86">
        <w:rPr>
          <w:rFonts w:ascii="Times New Roman" w:hAnsi="Times New Roman"/>
          <w:sz w:val="24"/>
          <w:szCs w:val="24"/>
        </w:rPr>
        <w:t xml:space="preserve">бъяснять </w:t>
      </w:r>
      <w:r w:rsidRPr="003C3A86">
        <w:rPr>
          <w:rFonts w:ascii="Times New Roman" w:hAnsi="Times New Roman"/>
          <w:sz w:val="24"/>
          <w:szCs w:val="24"/>
        </w:rPr>
        <w:t>з</w:t>
      </w:r>
      <w:r w:rsidR="00510099" w:rsidRPr="003C3A86">
        <w:rPr>
          <w:rFonts w:ascii="Times New Roman" w:hAnsi="Times New Roman"/>
          <w:sz w:val="24"/>
          <w:szCs w:val="24"/>
        </w:rPr>
        <w:t>акономерности изменения строения атомов, свойств элементов в пределах малых периодов и главных подгрупп, а также свойства образуемых ими высших оксидов</w:t>
      </w:r>
      <w:r w:rsidRPr="003C3A86">
        <w:rPr>
          <w:rFonts w:ascii="Times New Roman" w:hAnsi="Times New Roman"/>
          <w:sz w:val="24"/>
          <w:szCs w:val="24"/>
        </w:rPr>
        <w:t>;</w:t>
      </w:r>
    </w:p>
    <w:p w14:paraId="3418F699" w14:textId="1D5BACAC" w:rsidR="00165734" w:rsidRPr="003C3A86" w:rsidRDefault="00165734" w:rsidP="0088271B">
      <w:pPr>
        <w:pStyle w:val="a3"/>
        <w:numPr>
          <w:ilvl w:val="0"/>
          <w:numId w:val="4"/>
        </w:numPr>
        <w:spacing w:after="0" w:line="240" w:lineRule="auto"/>
        <w:ind w:left="1077" w:hanging="357"/>
        <w:jc w:val="both"/>
        <w:rPr>
          <w:rFonts w:ascii="Times New Roman" w:hAnsi="Times New Roman"/>
          <w:sz w:val="24"/>
          <w:szCs w:val="24"/>
        </w:rPr>
      </w:pPr>
      <w:r w:rsidRPr="003C3A86">
        <w:rPr>
          <w:rFonts w:ascii="Times New Roman" w:hAnsi="Times New Roman"/>
          <w:sz w:val="24"/>
          <w:szCs w:val="24"/>
        </w:rPr>
        <w:t>характеризовать химические элементы (от водорода до кальция) на основе их положения в Периодической системе химических элементов Д.И. Менделеева и особенностей строения их атомов;</w:t>
      </w:r>
    </w:p>
    <w:p w14:paraId="266CCEAC" w14:textId="36F7AE3B" w:rsidR="00165734" w:rsidRPr="003C3A86" w:rsidRDefault="00165734" w:rsidP="0088271B">
      <w:pPr>
        <w:pStyle w:val="a3"/>
        <w:numPr>
          <w:ilvl w:val="0"/>
          <w:numId w:val="4"/>
        </w:numPr>
        <w:spacing w:after="0" w:line="240" w:lineRule="auto"/>
        <w:ind w:left="1077" w:hanging="357"/>
        <w:jc w:val="both"/>
        <w:rPr>
          <w:rFonts w:ascii="Times New Roman" w:hAnsi="Times New Roman"/>
          <w:sz w:val="24"/>
          <w:szCs w:val="24"/>
        </w:rPr>
      </w:pPr>
      <w:r w:rsidRPr="003C3A86">
        <w:rPr>
          <w:rFonts w:ascii="Times New Roman" w:hAnsi="Times New Roman"/>
          <w:sz w:val="24"/>
          <w:szCs w:val="24"/>
        </w:rPr>
        <w:t>определять типы химических реакций;</w:t>
      </w:r>
    </w:p>
    <w:p w14:paraId="719DA30D" w14:textId="692FE5CC" w:rsidR="00165734" w:rsidRPr="003C3A86" w:rsidRDefault="00165734" w:rsidP="0088271B">
      <w:pPr>
        <w:pStyle w:val="a3"/>
        <w:numPr>
          <w:ilvl w:val="0"/>
          <w:numId w:val="4"/>
        </w:numPr>
        <w:spacing w:after="0" w:line="240" w:lineRule="auto"/>
        <w:ind w:left="1077" w:hanging="357"/>
        <w:jc w:val="both"/>
        <w:rPr>
          <w:rFonts w:ascii="Times New Roman" w:hAnsi="Times New Roman"/>
          <w:sz w:val="24"/>
          <w:szCs w:val="24"/>
        </w:rPr>
      </w:pPr>
      <w:r w:rsidRPr="003C3A86">
        <w:rPr>
          <w:rFonts w:ascii="Times New Roman" w:hAnsi="Times New Roman"/>
          <w:sz w:val="24"/>
          <w:szCs w:val="24"/>
        </w:rPr>
        <w:t>распознавать вещества опытным путем;</w:t>
      </w:r>
    </w:p>
    <w:p w14:paraId="200CC6D4" w14:textId="3F3EC826" w:rsidR="00510099" w:rsidRPr="003C3A86" w:rsidRDefault="00BB47FC" w:rsidP="0088271B">
      <w:pPr>
        <w:pStyle w:val="a3"/>
        <w:numPr>
          <w:ilvl w:val="0"/>
          <w:numId w:val="4"/>
        </w:numPr>
        <w:spacing w:after="0" w:line="240" w:lineRule="auto"/>
        <w:ind w:left="1077" w:hanging="357"/>
        <w:jc w:val="both"/>
        <w:rPr>
          <w:rFonts w:ascii="Times New Roman" w:hAnsi="Times New Roman"/>
          <w:sz w:val="24"/>
          <w:szCs w:val="24"/>
        </w:rPr>
      </w:pPr>
      <w:r w:rsidRPr="003C3A86">
        <w:rPr>
          <w:rFonts w:ascii="Times New Roman" w:hAnsi="Times New Roman"/>
          <w:sz w:val="24"/>
          <w:szCs w:val="24"/>
        </w:rPr>
        <w:t>о</w:t>
      </w:r>
      <w:r w:rsidR="00510099" w:rsidRPr="003C3A86">
        <w:rPr>
          <w:rFonts w:ascii="Times New Roman" w:hAnsi="Times New Roman"/>
          <w:sz w:val="24"/>
          <w:szCs w:val="24"/>
        </w:rPr>
        <w:t>пределять процессы окисления и восстановления, окислитель и восстановитель</w:t>
      </w:r>
      <w:r w:rsidRPr="003C3A86">
        <w:rPr>
          <w:rFonts w:ascii="Times New Roman" w:hAnsi="Times New Roman"/>
          <w:sz w:val="24"/>
          <w:szCs w:val="24"/>
        </w:rPr>
        <w:t>;</w:t>
      </w:r>
    </w:p>
    <w:p w14:paraId="3174CE4A" w14:textId="4517DB24" w:rsidR="00510099" w:rsidRPr="003C3A86" w:rsidRDefault="00BB47FC" w:rsidP="0088271B">
      <w:pPr>
        <w:pStyle w:val="a3"/>
        <w:numPr>
          <w:ilvl w:val="0"/>
          <w:numId w:val="4"/>
        </w:numPr>
        <w:spacing w:after="0" w:line="240" w:lineRule="auto"/>
        <w:ind w:left="1077" w:hanging="357"/>
        <w:jc w:val="both"/>
        <w:rPr>
          <w:rFonts w:ascii="Times New Roman" w:hAnsi="Times New Roman"/>
          <w:sz w:val="24"/>
          <w:szCs w:val="24"/>
        </w:rPr>
      </w:pPr>
      <w:r w:rsidRPr="003C3A86">
        <w:rPr>
          <w:rFonts w:ascii="Times New Roman" w:hAnsi="Times New Roman"/>
          <w:sz w:val="24"/>
          <w:szCs w:val="24"/>
        </w:rPr>
        <w:t>в</w:t>
      </w:r>
      <w:r w:rsidR="00510099" w:rsidRPr="003C3A86">
        <w:rPr>
          <w:rFonts w:ascii="Times New Roman" w:hAnsi="Times New Roman"/>
          <w:sz w:val="24"/>
          <w:szCs w:val="24"/>
        </w:rPr>
        <w:t>ычислять массовую долю химического элемента по формуле соединения</w:t>
      </w:r>
      <w:r w:rsidRPr="003C3A86">
        <w:rPr>
          <w:rFonts w:ascii="Times New Roman" w:hAnsi="Times New Roman"/>
          <w:sz w:val="24"/>
          <w:szCs w:val="24"/>
        </w:rPr>
        <w:t>;</w:t>
      </w:r>
    </w:p>
    <w:p w14:paraId="6423FFD1" w14:textId="76C03260" w:rsidR="00165734" w:rsidRPr="003C3A86" w:rsidRDefault="00BB47FC" w:rsidP="0088271B">
      <w:pPr>
        <w:pStyle w:val="a3"/>
        <w:numPr>
          <w:ilvl w:val="0"/>
          <w:numId w:val="4"/>
        </w:numPr>
        <w:spacing w:after="0" w:line="240" w:lineRule="auto"/>
        <w:ind w:left="1077" w:hanging="357"/>
        <w:jc w:val="both"/>
        <w:rPr>
          <w:rFonts w:ascii="Times New Roman" w:hAnsi="Times New Roman"/>
          <w:sz w:val="24"/>
          <w:szCs w:val="24"/>
        </w:rPr>
      </w:pPr>
      <w:r w:rsidRPr="003C3A86">
        <w:rPr>
          <w:rFonts w:ascii="Times New Roman" w:hAnsi="Times New Roman"/>
          <w:sz w:val="24"/>
          <w:szCs w:val="24"/>
        </w:rPr>
        <w:t>х</w:t>
      </w:r>
      <w:r w:rsidR="00510099" w:rsidRPr="003C3A86">
        <w:rPr>
          <w:rFonts w:ascii="Times New Roman" w:hAnsi="Times New Roman"/>
          <w:sz w:val="24"/>
          <w:szCs w:val="24"/>
        </w:rPr>
        <w:t>арактеризовать взаимосвязь между составом, строением и свойствами неорганических веществ</w:t>
      </w:r>
      <w:r w:rsidR="00012B11">
        <w:rPr>
          <w:rFonts w:ascii="Times New Roman" w:hAnsi="Times New Roman"/>
          <w:sz w:val="24"/>
          <w:szCs w:val="24"/>
        </w:rPr>
        <w:t>.</w:t>
      </w:r>
      <w:r w:rsidR="00510099" w:rsidRPr="003C3A86">
        <w:rPr>
          <w:rFonts w:ascii="Times New Roman" w:hAnsi="Times New Roman"/>
          <w:sz w:val="24"/>
          <w:szCs w:val="24"/>
        </w:rPr>
        <w:t xml:space="preserve"> </w:t>
      </w:r>
    </w:p>
    <w:p w14:paraId="442AC126" w14:textId="7792E5EE" w:rsidR="00406E15" w:rsidRPr="00274676" w:rsidRDefault="003C3A86" w:rsidP="007960D2">
      <w:pPr>
        <w:ind w:firstLine="567"/>
        <w:contextualSpacing/>
        <w:jc w:val="both"/>
      </w:pPr>
      <w:r w:rsidRPr="007960D2">
        <w:rPr>
          <w:b/>
        </w:rPr>
        <w:t xml:space="preserve">Недостаточным </w:t>
      </w:r>
      <w:r w:rsidR="00706508">
        <w:t xml:space="preserve">является </w:t>
      </w:r>
      <w:r w:rsidRPr="00274676">
        <w:t>освоение школьниками Воронежской области следующих умений:</w:t>
      </w:r>
    </w:p>
    <w:p w14:paraId="03F56EB1" w14:textId="173F634C" w:rsidR="00012B11" w:rsidRPr="00274676" w:rsidRDefault="00274676" w:rsidP="0088271B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х</w:t>
      </w:r>
      <w:r w:rsidR="00012B11" w:rsidRPr="00274676">
        <w:rPr>
          <w:rFonts w:ascii="Times New Roman" w:hAnsi="Times New Roman"/>
          <w:sz w:val="24"/>
          <w:szCs w:val="24"/>
        </w:rPr>
        <w:t>арактеризовать химические свойства простых веществ – неметаллов и металлов</w:t>
      </w:r>
      <w:r>
        <w:rPr>
          <w:rFonts w:ascii="Times New Roman" w:hAnsi="Times New Roman"/>
          <w:sz w:val="24"/>
          <w:szCs w:val="24"/>
        </w:rPr>
        <w:t>;</w:t>
      </w:r>
    </w:p>
    <w:p w14:paraId="5D018A81" w14:textId="000F611C" w:rsidR="00012B11" w:rsidRPr="00274676" w:rsidRDefault="00274676" w:rsidP="0088271B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х</w:t>
      </w:r>
      <w:r w:rsidR="00012B11" w:rsidRPr="00274676">
        <w:rPr>
          <w:rFonts w:ascii="Times New Roman" w:hAnsi="Times New Roman"/>
          <w:sz w:val="24"/>
          <w:szCs w:val="24"/>
        </w:rPr>
        <w:t xml:space="preserve">арактеризовать химические свойства основных классов неорганических веществ (оксидов, кислот, оснований и солей); </w:t>
      </w:r>
    </w:p>
    <w:p w14:paraId="55F5F983" w14:textId="75D127B5" w:rsidR="00E35BE3" w:rsidRPr="00274676" w:rsidRDefault="00E35BE3" w:rsidP="0088271B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274676">
        <w:rPr>
          <w:rFonts w:ascii="Times New Roman" w:hAnsi="Times New Roman"/>
          <w:sz w:val="24"/>
          <w:szCs w:val="24"/>
        </w:rPr>
        <w:t>составлять уравнения химических реакций, характеризующие свойства и взаимосвязь различных классов веществ</w:t>
      </w:r>
      <w:r w:rsidR="00274676">
        <w:rPr>
          <w:rFonts w:ascii="Times New Roman" w:hAnsi="Times New Roman"/>
          <w:sz w:val="24"/>
          <w:szCs w:val="24"/>
        </w:rPr>
        <w:t>;</w:t>
      </w:r>
    </w:p>
    <w:p w14:paraId="5B0321D2" w14:textId="230B841C" w:rsidR="003C3A86" w:rsidRPr="00274676" w:rsidRDefault="00274676" w:rsidP="0088271B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="00012B11" w:rsidRPr="00274676">
        <w:rPr>
          <w:rFonts w:ascii="Times New Roman" w:hAnsi="Times New Roman"/>
          <w:sz w:val="24"/>
          <w:szCs w:val="24"/>
        </w:rPr>
        <w:t>пределять возможность протекания реакций ионного обмена</w:t>
      </w:r>
      <w:r>
        <w:rPr>
          <w:rFonts w:ascii="Times New Roman" w:hAnsi="Times New Roman"/>
          <w:sz w:val="24"/>
          <w:szCs w:val="24"/>
        </w:rPr>
        <w:t>;</w:t>
      </w:r>
    </w:p>
    <w:p w14:paraId="63C3EE95" w14:textId="56707289" w:rsidR="00E35BE3" w:rsidRPr="00274676" w:rsidRDefault="00274676" w:rsidP="0088271B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="003C3A86" w:rsidRPr="00274676">
        <w:rPr>
          <w:rFonts w:ascii="Times New Roman" w:hAnsi="Times New Roman"/>
          <w:sz w:val="24"/>
          <w:szCs w:val="24"/>
        </w:rPr>
        <w:t>бращаться с химической посудой и лабораторным оборудованием</w:t>
      </w:r>
      <w:r>
        <w:rPr>
          <w:rFonts w:ascii="Times New Roman" w:hAnsi="Times New Roman"/>
          <w:sz w:val="24"/>
          <w:szCs w:val="24"/>
        </w:rPr>
        <w:t>;</w:t>
      </w:r>
      <w:r w:rsidR="003C3A86" w:rsidRPr="00274676">
        <w:rPr>
          <w:rFonts w:ascii="Times New Roman" w:hAnsi="Times New Roman"/>
          <w:sz w:val="24"/>
          <w:szCs w:val="24"/>
        </w:rPr>
        <w:t xml:space="preserve"> </w:t>
      </w:r>
    </w:p>
    <w:p w14:paraId="26CCF885" w14:textId="5CDE5D2B" w:rsidR="003C3A86" w:rsidRPr="00274676" w:rsidRDefault="00274676" w:rsidP="0088271B">
      <w:pPr>
        <w:pStyle w:val="a3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</w:t>
      </w:r>
      <w:r w:rsidR="003C3A86" w:rsidRPr="00274676">
        <w:rPr>
          <w:rFonts w:ascii="Times New Roman" w:hAnsi="Times New Roman"/>
          <w:sz w:val="24"/>
          <w:szCs w:val="24"/>
        </w:rPr>
        <w:t>спользовать приобретённые знания и умения в практической деятельности и повседневной жизни для безопасного обращения с веществами и материалами, грамотного оказания первой помощи при ожогах кислотами и щелочами, объяснения отдельных фактов и явлений, критической оценки информации о веществах, используемых в быту</w:t>
      </w:r>
      <w:r w:rsidR="00E35BE3" w:rsidRPr="00274676">
        <w:rPr>
          <w:rFonts w:ascii="Times New Roman" w:hAnsi="Times New Roman"/>
          <w:sz w:val="24"/>
          <w:szCs w:val="24"/>
        </w:rPr>
        <w:t>.</w:t>
      </w:r>
    </w:p>
    <w:p w14:paraId="6DE8CC2E" w14:textId="15DFCDAB" w:rsidR="00E35BE3" w:rsidRPr="00274676" w:rsidRDefault="00706508" w:rsidP="007960D2">
      <w:pPr>
        <w:ind w:firstLine="567"/>
        <w:contextualSpacing/>
        <w:jc w:val="both"/>
      </w:pPr>
      <w:r>
        <w:t>Кроме того, д</w:t>
      </w:r>
      <w:r w:rsidR="00E35BE3" w:rsidRPr="00274676">
        <w:t>ля группы школьников с низким уровнем подготовки дополнительно</w:t>
      </w:r>
      <w:r w:rsidR="00274676">
        <w:t xml:space="preserve"> следует выделить следующие </w:t>
      </w:r>
      <w:r w:rsidR="00274676" w:rsidRPr="007960D2">
        <w:rPr>
          <w:b/>
        </w:rPr>
        <w:t>слабо сформированные умения</w:t>
      </w:r>
      <w:r w:rsidR="00274676">
        <w:t>:</w:t>
      </w:r>
    </w:p>
    <w:p w14:paraId="51CE9023" w14:textId="427CC2BA" w:rsidR="00E35BE3" w:rsidRPr="00274676" w:rsidRDefault="00274676" w:rsidP="0088271B">
      <w:pPr>
        <w:pStyle w:val="a3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="00E35BE3" w:rsidRPr="00274676">
        <w:rPr>
          <w:rFonts w:ascii="Times New Roman" w:hAnsi="Times New Roman"/>
          <w:sz w:val="24"/>
          <w:szCs w:val="24"/>
        </w:rPr>
        <w:t>онимать смысл Периодического закона Д.И. Менделеева</w:t>
      </w:r>
      <w:r>
        <w:rPr>
          <w:rFonts w:ascii="Times New Roman" w:hAnsi="Times New Roman"/>
          <w:sz w:val="24"/>
          <w:szCs w:val="24"/>
        </w:rPr>
        <w:t>;</w:t>
      </w:r>
      <w:r w:rsidR="00E35BE3" w:rsidRPr="00274676">
        <w:rPr>
          <w:rFonts w:ascii="Times New Roman" w:hAnsi="Times New Roman"/>
          <w:sz w:val="24"/>
          <w:szCs w:val="24"/>
        </w:rPr>
        <w:t xml:space="preserve"> </w:t>
      </w:r>
    </w:p>
    <w:p w14:paraId="0EDADCE7" w14:textId="0F614DC8" w:rsidR="00E35BE3" w:rsidRPr="00274676" w:rsidRDefault="00274676" w:rsidP="0088271B">
      <w:pPr>
        <w:pStyle w:val="a3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</w:t>
      </w:r>
      <w:r w:rsidR="00E35BE3" w:rsidRPr="00274676">
        <w:rPr>
          <w:rFonts w:ascii="Times New Roman" w:hAnsi="Times New Roman"/>
          <w:sz w:val="24"/>
          <w:szCs w:val="24"/>
        </w:rPr>
        <w:t>лассифицировать вещества по формулам;</w:t>
      </w:r>
    </w:p>
    <w:p w14:paraId="4F5B4ABE" w14:textId="71822834" w:rsidR="00E35BE3" w:rsidRPr="00274676" w:rsidRDefault="00274676" w:rsidP="0088271B">
      <w:pPr>
        <w:pStyle w:val="a3"/>
        <w:numPr>
          <w:ilvl w:val="0"/>
          <w:numId w:val="6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</w:t>
      </w:r>
      <w:r w:rsidR="00E35BE3" w:rsidRPr="00274676">
        <w:rPr>
          <w:rFonts w:ascii="Times New Roman" w:hAnsi="Times New Roman"/>
          <w:sz w:val="24"/>
          <w:szCs w:val="24"/>
        </w:rPr>
        <w:t>аспознавать опытным путем растворы кислот, щелочей, солей</w:t>
      </w:r>
      <w:r>
        <w:rPr>
          <w:rFonts w:ascii="Times New Roman" w:hAnsi="Times New Roman"/>
          <w:sz w:val="24"/>
          <w:szCs w:val="24"/>
        </w:rPr>
        <w:t>;</w:t>
      </w:r>
    </w:p>
    <w:p w14:paraId="4426EF36" w14:textId="1A564DBC" w:rsidR="003C3A86" w:rsidRPr="00274676" w:rsidRDefault="00274676" w:rsidP="0088271B">
      <w:pPr>
        <w:pStyle w:val="a3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</w:t>
      </w:r>
      <w:r w:rsidR="00E35BE3" w:rsidRPr="00274676">
        <w:rPr>
          <w:rFonts w:ascii="Times New Roman" w:hAnsi="Times New Roman"/>
          <w:sz w:val="24"/>
          <w:szCs w:val="24"/>
        </w:rPr>
        <w:t>ычислять массовую долю вещества в растворе, количество вещества, объём или массу вещества по количеству вещества, объёму или массе реагентов или продуктов реакции</w:t>
      </w:r>
      <w:r>
        <w:rPr>
          <w:rFonts w:ascii="Times New Roman" w:hAnsi="Times New Roman"/>
          <w:sz w:val="24"/>
          <w:szCs w:val="24"/>
        </w:rPr>
        <w:t>.</w:t>
      </w:r>
    </w:p>
    <w:p w14:paraId="45FE98ED" w14:textId="3BE6B35F" w:rsidR="00406E15" w:rsidRDefault="00E60470" w:rsidP="007960D2">
      <w:pPr>
        <w:ind w:firstLine="567"/>
        <w:contextualSpacing/>
        <w:jc w:val="both"/>
      </w:pPr>
      <w:r w:rsidRPr="007960D2">
        <w:rPr>
          <w:b/>
        </w:rPr>
        <w:t>Вероятны</w:t>
      </w:r>
      <w:r w:rsidR="008E02C8" w:rsidRPr="007960D2">
        <w:rPr>
          <w:b/>
        </w:rPr>
        <w:t>ми</w:t>
      </w:r>
      <w:r w:rsidRPr="007960D2">
        <w:rPr>
          <w:b/>
        </w:rPr>
        <w:t xml:space="preserve"> причин</w:t>
      </w:r>
      <w:r w:rsidR="008E02C8" w:rsidRPr="007960D2">
        <w:rPr>
          <w:b/>
        </w:rPr>
        <w:t>ами</w:t>
      </w:r>
      <w:r w:rsidRPr="007960D2">
        <w:rPr>
          <w:b/>
        </w:rPr>
        <w:t xml:space="preserve"> затруднений</w:t>
      </w:r>
      <w:r>
        <w:t xml:space="preserve"> </w:t>
      </w:r>
      <w:r w:rsidR="00A848D2">
        <w:t xml:space="preserve">обучающихся </w:t>
      </w:r>
      <w:r w:rsidR="008E02C8">
        <w:t>являются</w:t>
      </w:r>
      <w:r w:rsidR="00A848D2">
        <w:t>:</w:t>
      </w:r>
    </w:p>
    <w:p w14:paraId="381D4757" w14:textId="7A07F087" w:rsidR="00180D21" w:rsidRPr="00180D21" w:rsidRDefault="00180D21" w:rsidP="0088271B">
      <w:pPr>
        <w:pStyle w:val="a3"/>
        <w:numPr>
          <w:ilvl w:val="0"/>
          <w:numId w:val="7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</w:t>
      </w:r>
      <w:r w:rsidRPr="00180D21">
        <w:rPr>
          <w:rFonts w:ascii="Times New Roman" w:hAnsi="Times New Roman"/>
          <w:sz w:val="24"/>
          <w:szCs w:val="24"/>
        </w:rPr>
        <w:t>едостаточная системность знаний о свойствах основных классов неорганических веществ</w:t>
      </w:r>
      <w:r>
        <w:rPr>
          <w:rFonts w:ascii="Times New Roman" w:hAnsi="Times New Roman"/>
          <w:sz w:val="24"/>
          <w:szCs w:val="24"/>
        </w:rPr>
        <w:t xml:space="preserve"> из-за нехватки времени на изучение предмета;</w:t>
      </w:r>
      <w:r w:rsidRPr="00180D21">
        <w:rPr>
          <w:rFonts w:ascii="Times New Roman" w:hAnsi="Times New Roman"/>
          <w:sz w:val="24"/>
          <w:szCs w:val="24"/>
        </w:rPr>
        <w:t xml:space="preserve"> </w:t>
      </w:r>
    </w:p>
    <w:p w14:paraId="67EF60B0" w14:textId="5646AEBE" w:rsidR="00A848D2" w:rsidRPr="00A848D2" w:rsidRDefault="00A848D2" w:rsidP="0088271B">
      <w:pPr>
        <w:pStyle w:val="a3"/>
        <w:numPr>
          <w:ilvl w:val="0"/>
          <w:numId w:val="7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 w:rsidRPr="00A848D2">
        <w:rPr>
          <w:rFonts w:ascii="Times New Roman" w:hAnsi="Times New Roman"/>
          <w:sz w:val="24"/>
          <w:szCs w:val="24"/>
        </w:rPr>
        <w:t>недостаточно</w:t>
      </w:r>
      <w:r w:rsidR="008E02C8">
        <w:rPr>
          <w:rFonts w:ascii="Times New Roman" w:hAnsi="Times New Roman"/>
          <w:sz w:val="24"/>
          <w:szCs w:val="24"/>
        </w:rPr>
        <w:t>е</w:t>
      </w:r>
      <w:r w:rsidRPr="00A848D2">
        <w:rPr>
          <w:rFonts w:ascii="Times New Roman" w:hAnsi="Times New Roman"/>
          <w:sz w:val="24"/>
          <w:szCs w:val="24"/>
        </w:rPr>
        <w:t xml:space="preserve"> внимани</w:t>
      </w:r>
      <w:r w:rsidR="008E02C8">
        <w:rPr>
          <w:rFonts w:ascii="Times New Roman" w:hAnsi="Times New Roman"/>
          <w:sz w:val="24"/>
          <w:szCs w:val="24"/>
        </w:rPr>
        <w:t>е</w:t>
      </w:r>
      <w:r w:rsidRPr="00A848D2">
        <w:rPr>
          <w:rFonts w:ascii="Times New Roman" w:hAnsi="Times New Roman"/>
          <w:sz w:val="24"/>
          <w:szCs w:val="24"/>
        </w:rPr>
        <w:t xml:space="preserve"> </w:t>
      </w:r>
      <w:r w:rsidR="00180D21">
        <w:rPr>
          <w:rFonts w:ascii="Times New Roman" w:hAnsi="Times New Roman"/>
          <w:sz w:val="24"/>
          <w:szCs w:val="24"/>
        </w:rPr>
        <w:t xml:space="preserve">на уроках </w:t>
      </w:r>
      <w:r w:rsidRPr="00A848D2">
        <w:rPr>
          <w:rFonts w:ascii="Times New Roman" w:hAnsi="Times New Roman"/>
          <w:sz w:val="24"/>
          <w:szCs w:val="24"/>
        </w:rPr>
        <w:t xml:space="preserve">к темам, иллюстрирующим роль химии в жизни человека, формирующим навыки безопасного обращения с веществами </w:t>
      </w:r>
      <w:r w:rsidR="008E02C8">
        <w:rPr>
          <w:rFonts w:ascii="Times New Roman" w:hAnsi="Times New Roman"/>
          <w:sz w:val="24"/>
          <w:szCs w:val="24"/>
        </w:rPr>
        <w:t xml:space="preserve">в практической деятельности и повседневной жизни, </w:t>
      </w:r>
      <w:r w:rsidR="004E7168" w:rsidRPr="00274676">
        <w:rPr>
          <w:rFonts w:ascii="Times New Roman" w:hAnsi="Times New Roman"/>
          <w:sz w:val="24"/>
          <w:szCs w:val="24"/>
        </w:rPr>
        <w:t>критической оценки информации о веществах, используемых в быту</w:t>
      </w:r>
      <w:r w:rsidR="004E7168">
        <w:rPr>
          <w:rFonts w:ascii="Times New Roman" w:hAnsi="Times New Roman"/>
          <w:sz w:val="24"/>
          <w:szCs w:val="24"/>
        </w:rPr>
        <w:t>,</w:t>
      </w:r>
      <w:r w:rsidR="004E7168" w:rsidRPr="00A848D2">
        <w:rPr>
          <w:rFonts w:ascii="Times New Roman" w:hAnsi="Times New Roman"/>
          <w:sz w:val="24"/>
          <w:szCs w:val="24"/>
        </w:rPr>
        <w:t xml:space="preserve"> </w:t>
      </w:r>
      <w:r w:rsidRPr="00A848D2">
        <w:rPr>
          <w:rFonts w:ascii="Times New Roman" w:hAnsi="Times New Roman"/>
          <w:sz w:val="24"/>
          <w:szCs w:val="24"/>
        </w:rPr>
        <w:t xml:space="preserve">из-за того, что в условиях дефицита времени эти темы традиционно </w:t>
      </w:r>
      <w:r w:rsidR="008E02C8">
        <w:rPr>
          <w:rFonts w:ascii="Times New Roman" w:hAnsi="Times New Roman"/>
          <w:sz w:val="24"/>
          <w:szCs w:val="24"/>
        </w:rPr>
        <w:t>относятся педагогами к менее важным</w:t>
      </w:r>
      <w:r w:rsidR="004E7168">
        <w:rPr>
          <w:rFonts w:ascii="Times New Roman" w:hAnsi="Times New Roman"/>
          <w:sz w:val="24"/>
          <w:szCs w:val="24"/>
        </w:rPr>
        <w:t xml:space="preserve"> и изучаются по остаточному принципу</w:t>
      </w:r>
      <w:r w:rsidRPr="00A848D2">
        <w:rPr>
          <w:rFonts w:ascii="Times New Roman" w:hAnsi="Times New Roman"/>
          <w:sz w:val="24"/>
          <w:szCs w:val="24"/>
        </w:rPr>
        <w:t>;</w:t>
      </w:r>
    </w:p>
    <w:p w14:paraId="655D2431" w14:textId="4C2899FD" w:rsidR="00A848D2" w:rsidRPr="00A848D2" w:rsidRDefault="00A848D2" w:rsidP="0088271B">
      <w:pPr>
        <w:pStyle w:val="a3"/>
        <w:numPr>
          <w:ilvl w:val="0"/>
          <w:numId w:val="7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 w:rsidRPr="00A848D2">
        <w:rPr>
          <w:rFonts w:ascii="Times New Roman" w:hAnsi="Times New Roman"/>
          <w:sz w:val="24"/>
          <w:szCs w:val="24"/>
        </w:rPr>
        <w:t>сокращение реального химического эксперимента из-за проблем с оснащением кабинетов химии реактивами и оборудованием;</w:t>
      </w:r>
    </w:p>
    <w:p w14:paraId="5C1850D0" w14:textId="37CC2145" w:rsidR="008E02C8" w:rsidRDefault="008E02C8" w:rsidP="0088271B">
      <w:pPr>
        <w:pStyle w:val="a3"/>
        <w:numPr>
          <w:ilvl w:val="0"/>
          <w:numId w:val="7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недостаточная</w:t>
      </w:r>
      <w:r w:rsidR="00A848D2" w:rsidRPr="00A848D2">
        <w:rPr>
          <w:rFonts w:ascii="Times New Roman" w:hAnsi="Times New Roman"/>
          <w:sz w:val="24"/>
          <w:szCs w:val="24"/>
        </w:rPr>
        <w:t xml:space="preserve"> сформированност</w:t>
      </w:r>
      <w:r>
        <w:rPr>
          <w:rFonts w:ascii="Times New Roman" w:hAnsi="Times New Roman"/>
          <w:sz w:val="24"/>
          <w:szCs w:val="24"/>
        </w:rPr>
        <w:t>ь</w:t>
      </w:r>
      <w:r w:rsidR="00A848D2" w:rsidRPr="00A848D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у </w:t>
      </w:r>
      <w:r w:rsidR="004E7168">
        <w:rPr>
          <w:rFonts w:ascii="Times New Roman" w:hAnsi="Times New Roman"/>
          <w:sz w:val="24"/>
          <w:szCs w:val="24"/>
        </w:rPr>
        <w:t xml:space="preserve">части </w:t>
      </w:r>
      <w:r>
        <w:rPr>
          <w:rFonts w:ascii="Times New Roman" w:hAnsi="Times New Roman"/>
          <w:sz w:val="24"/>
          <w:szCs w:val="24"/>
        </w:rPr>
        <w:t>обучающихся метапредметных компетенций</w:t>
      </w:r>
      <w:r w:rsidR="006F21BA">
        <w:rPr>
          <w:rFonts w:ascii="Times New Roman" w:hAnsi="Times New Roman"/>
          <w:sz w:val="24"/>
          <w:szCs w:val="24"/>
        </w:rPr>
        <w:t>, в том числе слабая читательская грамотность, неумение внимательно читать текст, полностью извлекать из него информацию</w:t>
      </w:r>
      <w:r>
        <w:rPr>
          <w:rFonts w:ascii="Times New Roman" w:hAnsi="Times New Roman"/>
          <w:sz w:val="24"/>
          <w:szCs w:val="24"/>
        </w:rPr>
        <w:t xml:space="preserve"> из-за </w:t>
      </w:r>
      <w:r w:rsidR="006F21BA">
        <w:rPr>
          <w:rFonts w:ascii="Times New Roman" w:hAnsi="Times New Roman"/>
          <w:sz w:val="24"/>
          <w:szCs w:val="24"/>
        </w:rPr>
        <w:t>недостаточного</w:t>
      </w:r>
      <w:r w:rsidR="00C36DBE">
        <w:rPr>
          <w:rFonts w:ascii="Times New Roman" w:hAnsi="Times New Roman"/>
          <w:sz w:val="24"/>
          <w:szCs w:val="24"/>
        </w:rPr>
        <w:t xml:space="preserve"> внимания к работе по </w:t>
      </w:r>
      <w:r>
        <w:rPr>
          <w:rFonts w:ascii="Times New Roman" w:hAnsi="Times New Roman"/>
          <w:sz w:val="24"/>
          <w:szCs w:val="24"/>
        </w:rPr>
        <w:t xml:space="preserve">их </w:t>
      </w:r>
      <w:r w:rsidR="00C36DBE">
        <w:rPr>
          <w:rFonts w:ascii="Times New Roman" w:hAnsi="Times New Roman"/>
          <w:sz w:val="24"/>
          <w:szCs w:val="24"/>
        </w:rPr>
        <w:t>развитию</w:t>
      </w:r>
      <w:r w:rsidR="00652113">
        <w:rPr>
          <w:rFonts w:ascii="Times New Roman" w:hAnsi="Times New Roman"/>
          <w:sz w:val="24"/>
          <w:szCs w:val="24"/>
        </w:rPr>
        <w:t>, нескоординированности действий учителей различных предметов</w:t>
      </w:r>
      <w:r>
        <w:rPr>
          <w:rFonts w:ascii="Times New Roman" w:hAnsi="Times New Roman"/>
          <w:sz w:val="24"/>
          <w:szCs w:val="24"/>
        </w:rPr>
        <w:t>;</w:t>
      </w:r>
    </w:p>
    <w:p w14:paraId="486BACD7" w14:textId="41433F2A" w:rsidR="00C36DBE" w:rsidRDefault="00C36DBE" w:rsidP="0088271B">
      <w:pPr>
        <w:pStyle w:val="a3"/>
        <w:numPr>
          <w:ilvl w:val="0"/>
          <w:numId w:val="7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отсутствие </w:t>
      </w:r>
      <w:r w:rsidR="005542C1">
        <w:rPr>
          <w:rFonts w:ascii="Times New Roman" w:hAnsi="Times New Roman"/>
          <w:sz w:val="24"/>
          <w:szCs w:val="24"/>
        </w:rPr>
        <w:t xml:space="preserve">экзаменационного </w:t>
      </w:r>
      <w:r>
        <w:rPr>
          <w:rFonts w:ascii="Times New Roman" w:hAnsi="Times New Roman"/>
          <w:sz w:val="24"/>
          <w:szCs w:val="24"/>
        </w:rPr>
        <w:t>опыта у девятиклассников</w:t>
      </w:r>
      <w:r w:rsidR="005542C1">
        <w:rPr>
          <w:rFonts w:ascii="Times New Roman" w:hAnsi="Times New Roman"/>
          <w:sz w:val="24"/>
          <w:szCs w:val="24"/>
        </w:rPr>
        <w:t>, способствующее</w:t>
      </w:r>
      <w:r>
        <w:rPr>
          <w:rFonts w:ascii="Times New Roman" w:hAnsi="Times New Roman"/>
          <w:sz w:val="24"/>
          <w:szCs w:val="24"/>
        </w:rPr>
        <w:t xml:space="preserve"> </w:t>
      </w:r>
      <w:r w:rsidR="005542C1">
        <w:rPr>
          <w:rFonts w:ascii="Times New Roman" w:hAnsi="Times New Roman"/>
          <w:sz w:val="24"/>
          <w:szCs w:val="24"/>
        </w:rPr>
        <w:t xml:space="preserve">повышенному волнению, </w:t>
      </w:r>
      <w:r w:rsidR="00D26A24">
        <w:rPr>
          <w:rFonts w:ascii="Times New Roman" w:hAnsi="Times New Roman"/>
          <w:sz w:val="24"/>
          <w:szCs w:val="24"/>
        </w:rPr>
        <w:t>проблемам</w:t>
      </w:r>
      <w:r w:rsidR="005542C1">
        <w:rPr>
          <w:rFonts w:ascii="Times New Roman" w:hAnsi="Times New Roman"/>
          <w:sz w:val="24"/>
          <w:szCs w:val="24"/>
        </w:rPr>
        <w:t xml:space="preserve"> </w:t>
      </w:r>
      <w:r w:rsidR="00D26A24">
        <w:rPr>
          <w:rFonts w:ascii="Times New Roman" w:hAnsi="Times New Roman"/>
          <w:sz w:val="24"/>
          <w:szCs w:val="24"/>
        </w:rPr>
        <w:t xml:space="preserve">самоорганизации, </w:t>
      </w:r>
      <w:r w:rsidR="005542C1">
        <w:rPr>
          <w:rFonts w:ascii="Times New Roman" w:hAnsi="Times New Roman"/>
          <w:sz w:val="24"/>
          <w:szCs w:val="24"/>
        </w:rPr>
        <w:t>самоконтроля</w:t>
      </w:r>
      <w:r w:rsidR="00D26A24">
        <w:rPr>
          <w:rFonts w:ascii="Times New Roman" w:hAnsi="Times New Roman"/>
          <w:sz w:val="24"/>
          <w:szCs w:val="24"/>
        </w:rPr>
        <w:t>,</w:t>
      </w:r>
      <w:r w:rsidR="005542C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грамотно</w:t>
      </w:r>
      <w:r w:rsidR="00D26A24">
        <w:rPr>
          <w:rFonts w:ascii="Times New Roman" w:hAnsi="Times New Roman"/>
          <w:sz w:val="24"/>
          <w:szCs w:val="24"/>
        </w:rPr>
        <w:t>го</w:t>
      </w:r>
      <w:r>
        <w:rPr>
          <w:rFonts w:ascii="Times New Roman" w:hAnsi="Times New Roman"/>
          <w:sz w:val="24"/>
          <w:szCs w:val="24"/>
        </w:rPr>
        <w:t xml:space="preserve"> распред</w:t>
      </w:r>
      <w:r w:rsidR="00D26A24">
        <w:rPr>
          <w:rFonts w:ascii="Times New Roman" w:hAnsi="Times New Roman"/>
          <w:sz w:val="24"/>
          <w:szCs w:val="24"/>
        </w:rPr>
        <w:t>ел</w:t>
      </w:r>
      <w:r>
        <w:rPr>
          <w:rFonts w:ascii="Times New Roman" w:hAnsi="Times New Roman"/>
          <w:sz w:val="24"/>
          <w:szCs w:val="24"/>
        </w:rPr>
        <w:t>е</w:t>
      </w:r>
      <w:r w:rsidR="00D26A24">
        <w:rPr>
          <w:rFonts w:ascii="Times New Roman" w:hAnsi="Times New Roman"/>
          <w:sz w:val="24"/>
          <w:szCs w:val="24"/>
        </w:rPr>
        <w:t>ния</w:t>
      </w:r>
      <w:r>
        <w:rPr>
          <w:rFonts w:ascii="Times New Roman" w:hAnsi="Times New Roman"/>
          <w:sz w:val="24"/>
          <w:szCs w:val="24"/>
        </w:rPr>
        <w:t xml:space="preserve"> врем</w:t>
      </w:r>
      <w:r w:rsidR="00D26A24">
        <w:rPr>
          <w:rFonts w:ascii="Times New Roman" w:hAnsi="Times New Roman"/>
          <w:sz w:val="24"/>
          <w:szCs w:val="24"/>
        </w:rPr>
        <w:t>ени</w:t>
      </w:r>
      <w:r>
        <w:rPr>
          <w:rFonts w:ascii="Times New Roman" w:hAnsi="Times New Roman"/>
          <w:sz w:val="24"/>
          <w:szCs w:val="24"/>
        </w:rPr>
        <w:t xml:space="preserve"> на экзамене;</w:t>
      </w:r>
    </w:p>
    <w:p w14:paraId="51E685E7" w14:textId="469C4BC7" w:rsidR="003B63D9" w:rsidRDefault="008E02C8" w:rsidP="0088271B">
      <w:pPr>
        <w:pStyle w:val="a3"/>
        <w:numPr>
          <w:ilvl w:val="0"/>
          <w:numId w:val="7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сложност</w:t>
      </w:r>
      <w:r w:rsidR="00C36DBE">
        <w:rPr>
          <w:rFonts w:ascii="Times New Roman" w:hAnsi="Times New Roman"/>
          <w:sz w:val="24"/>
          <w:szCs w:val="24"/>
        </w:rPr>
        <w:t>ь</w:t>
      </w:r>
      <w:r>
        <w:rPr>
          <w:rFonts w:ascii="Times New Roman" w:hAnsi="Times New Roman"/>
          <w:sz w:val="24"/>
          <w:szCs w:val="24"/>
        </w:rPr>
        <w:t xml:space="preserve"> </w:t>
      </w:r>
      <w:r w:rsidR="00C36DBE">
        <w:rPr>
          <w:rFonts w:ascii="Times New Roman" w:hAnsi="Times New Roman"/>
          <w:sz w:val="24"/>
          <w:szCs w:val="24"/>
        </w:rPr>
        <w:t>отработки на уроке заданий в той же модели, как в КИМ, поскольку в классе сдает экзамен по химии лишь небольшая часть школьников, и решение заданий в формате ОГЭ не является общей потребностью</w:t>
      </w:r>
      <w:r w:rsidR="00A848D2" w:rsidRPr="00A848D2">
        <w:rPr>
          <w:rFonts w:ascii="Times New Roman" w:hAnsi="Times New Roman"/>
          <w:sz w:val="24"/>
          <w:szCs w:val="24"/>
        </w:rPr>
        <w:t xml:space="preserve">. </w:t>
      </w:r>
    </w:p>
    <w:p w14:paraId="2D252BBC" w14:textId="01839823" w:rsidR="00164E0A" w:rsidRDefault="00164E0A" w:rsidP="009472B4">
      <w:pPr>
        <w:jc w:val="both"/>
        <w:rPr>
          <w:rFonts w:eastAsia="Times New Roman"/>
          <w:bCs/>
          <w:i/>
          <w:iCs/>
        </w:rPr>
      </w:pPr>
      <w:r>
        <w:rPr>
          <w:rFonts w:eastAsia="Times New Roman"/>
          <w:bCs/>
          <w:i/>
          <w:iCs/>
        </w:rPr>
        <w:br w:type="page"/>
      </w:r>
    </w:p>
    <w:p w14:paraId="67AFE2FC" w14:textId="50672387" w:rsidR="005060D9" w:rsidRPr="00290F80" w:rsidRDefault="00661C2E" w:rsidP="00290F80">
      <w:pPr>
        <w:jc w:val="both"/>
        <w:rPr>
          <w:b/>
          <w:bCs/>
          <w:sz w:val="28"/>
          <w:szCs w:val="28"/>
        </w:rPr>
      </w:pPr>
      <w:r w:rsidRPr="00290F80">
        <w:rPr>
          <w:b/>
          <w:bCs/>
          <w:sz w:val="28"/>
          <w:szCs w:val="28"/>
        </w:rPr>
        <w:lastRenderedPageBreak/>
        <w:t>2</w:t>
      </w:r>
      <w:r w:rsidR="003602B9" w:rsidRPr="00290F80">
        <w:rPr>
          <w:b/>
          <w:bCs/>
          <w:sz w:val="28"/>
          <w:szCs w:val="28"/>
        </w:rPr>
        <w:t>.</w:t>
      </w:r>
      <w:r w:rsidR="00A61E60">
        <w:rPr>
          <w:b/>
          <w:bCs/>
          <w:sz w:val="28"/>
          <w:szCs w:val="28"/>
        </w:rPr>
        <w:t>4</w:t>
      </w:r>
      <w:r w:rsidR="005060D9" w:rsidRPr="00290F80">
        <w:rPr>
          <w:b/>
          <w:bCs/>
          <w:sz w:val="28"/>
          <w:szCs w:val="28"/>
        </w:rPr>
        <w:t xml:space="preserve">. </w:t>
      </w:r>
      <w:r w:rsidR="003602B9" w:rsidRPr="00290F80">
        <w:rPr>
          <w:b/>
          <w:bCs/>
          <w:sz w:val="28"/>
          <w:szCs w:val="28"/>
        </w:rPr>
        <w:t xml:space="preserve">Рекомендации </w:t>
      </w:r>
      <w:r w:rsidR="005A2C32">
        <w:rPr>
          <w:b/>
          <w:bCs/>
          <w:sz w:val="28"/>
          <w:szCs w:val="28"/>
        </w:rPr>
        <w:t xml:space="preserve">для системы образования </w:t>
      </w:r>
      <w:r w:rsidR="003602B9" w:rsidRPr="00290F80">
        <w:rPr>
          <w:b/>
          <w:bCs/>
          <w:sz w:val="28"/>
          <w:szCs w:val="28"/>
        </w:rPr>
        <w:t>по совершенствованию методики преподавания учебного предмета</w:t>
      </w:r>
    </w:p>
    <w:p w14:paraId="5F2CBD5F" w14:textId="77777777" w:rsidR="00643A8E" w:rsidRDefault="00643A8E" w:rsidP="00740ACB">
      <w:pPr>
        <w:jc w:val="both"/>
      </w:pPr>
    </w:p>
    <w:p w14:paraId="5269DE5F" w14:textId="238ED485" w:rsidR="003602B9" w:rsidRDefault="003602B9" w:rsidP="003602B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602B9">
        <w:rPr>
          <w:rFonts w:ascii="Times New Roman" w:eastAsia="Times New Roman" w:hAnsi="Times New Roman"/>
          <w:b/>
          <w:sz w:val="24"/>
          <w:szCs w:val="24"/>
          <w:lang w:eastAsia="ru-RU"/>
        </w:rPr>
        <w:t>2.</w:t>
      </w:r>
      <w:r w:rsidR="002F4079">
        <w:rPr>
          <w:rFonts w:ascii="Times New Roman" w:eastAsia="Times New Roman" w:hAnsi="Times New Roman"/>
          <w:b/>
          <w:sz w:val="24"/>
          <w:szCs w:val="24"/>
          <w:lang w:eastAsia="ru-RU"/>
        </w:rPr>
        <w:t>4</w:t>
      </w:r>
      <w:r w:rsidRPr="003602B9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.1. </w:t>
      </w:r>
      <w:r w:rsidR="000D4034">
        <w:rPr>
          <w:rFonts w:ascii="Times New Roman" w:eastAsia="Times New Roman" w:hAnsi="Times New Roman"/>
          <w:b/>
          <w:sz w:val="24"/>
          <w:szCs w:val="24"/>
          <w:lang w:eastAsia="ru-RU"/>
        </w:rPr>
        <w:t>Р</w:t>
      </w:r>
      <w:r w:rsidR="00643A8E" w:rsidRPr="003602B9">
        <w:rPr>
          <w:rFonts w:ascii="Times New Roman" w:eastAsia="Times New Roman" w:hAnsi="Times New Roman"/>
          <w:b/>
          <w:sz w:val="24"/>
          <w:szCs w:val="24"/>
          <w:lang w:eastAsia="ru-RU"/>
        </w:rPr>
        <w:t>екомендации по совершенствованию преподавания учебного предмета для всех обучающихся</w:t>
      </w:r>
    </w:p>
    <w:p w14:paraId="020C7AB5" w14:textId="77777777" w:rsidR="00164E0A" w:rsidRDefault="00164E0A" w:rsidP="003602B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19C6FC1D" w14:textId="500F338F" w:rsidR="005A2C32" w:rsidRDefault="005A2C32" w:rsidP="0088271B">
      <w:pPr>
        <w:pStyle w:val="a3"/>
        <w:numPr>
          <w:ilvl w:val="0"/>
          <w:numId w:val="2"/>
        </w:numPr>
        <w:spacing w:after="0" w:line="240" w:lineRule="auto"/>
        <w:ind w:left="426" w:hanging="425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Учителям, мет</w:t>
      </w:r>
      <w:r w:rsidR="009472B4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одическим объединениям учителей</w:t>
      </w:r>
    </w:p>
    <w:p w14:paraId="33CC18F1" w14:textId="77777777" w:rsidR="00164E0A" w:rsidRDefault="00164E0A" w:rsidP="00164E0A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14:paraId="211D9EF6" w14:textId="2E225749" w:rsidR="005A2C32" w:rsidRDefault="00616B54" w:rsidP="005542C1">
      <w:pPr>
        <w:ind w:firstLine="567"/>
        <w:jc w:val="both"/>
      </w:pPr>
      <w:r>
        <w:t xml:space="preserve">Методическим объединениям учителей химии рекомендовать внести в </w:t>
      </w:r>
      <w:r w:rsidR="005542C1">
        <w:t>план работы рассмотрение следующих тем:</w:t>
      </w:r>
    </w:p>
    <w:p w14:paraId="41362FBF" w14:textId="79AA7B35" w:rsidR="005542C1" w:rsidRPr="006E30DC" w:rsidRDefault="00D26A24" w:rsidP="0088271B">
      <w:pPr>
        <w:pStyle w:val="a3"/>
        <w:numPr>
          <w:ilvl w:val="0"/>
          <w:numId w:val="9"/>
        </w:numPr>
        <w:spacing w:after="0" w:line="240" w:lineRule="auto"/>
        <w:ind w:left="709" w:hanging="357"/>
        <w:jc w:val="both"/>
        <w:rPr>
          <w:rFonts w:ascii="Times New Roman" w:hAnsi="Times New Roman"/>
          <w:sz w:val="24"/>
          <w:szCs w:val="24"/>
        </w:rPr>
      </w:pPr>
      <w:r w:rsidRPr="006E30DC">
        <w:rPr>
          <w:rFonts w:ascii="Times New Roman" w:hAnsi="Times New Roman"/>
          <w:sz w:val="24"/>
          <w:szCs w:val="24"/>
        </w:rPr>
        <w:t>П</w:t>
      </w:r>
      <w:r w:rsidR="00ED11C6">
        <w:rPr>
          <w:rFonts w:ascii="Times New Roman" w:hAnsi="Times New Roman"/>
          <w:sz w:val="24"/>
          <w:szCs w:val="24"/>
        </w:rPr>
        <w:t>ути п</w:t>
      </w:r>
      <w:r w:rsidRPr="006E30DC">
        <w:rPr>
          <w:rFonts w:ascii="Times New Roman" w:hAnsi="Times New Roman"/>
          <w:sz w:val="24"/>
          <w:szCs w:val="24"/>
        </w:rPr>
        <w:t>овышени</w:t>
      </w:r>
      <w:r w:rsidR="00ED11C6">
        <w:rPr>
          <w:rFonts w:ascii="Times New Roman" w:hAnsi="Times New Roman"/>
          <w:sz w:val="24"/>
          <w:szCs w:val="24"/>
        </w:rPr>
        <w:t>я</w:t>
      </w:r>
      <w:r w:rsidRPr="006E30DC">
        <w:rPr>
          <w:rFonts w:ascii="Times New Roman" w:hAnsi="Times New Roman"/>
          <w:sz w:val="24"/>
          <w:szCs w:val="24"/>
        </w:rPr>
        <w:t xml:space="preserve"> системности знаний о свойствах основных классов неорганических веществ на уровне основного общего образования</w:t>
      </w:r>
      <w:r w:rsidR="0059626D">
        <w:rPr>
          <w:rFonts w:ascii="Times New Roman" w:hAnsi="Times New Roman"/>
          <w:sz w:val="24"/>
          <w:szCs w:val="24"/>
        </w:rPr>
        <w:t>.</w:t>
      </w:r>
    </w:p>
    <w:p w14:paraId="7A6BFB15" w14:textId="38E5646F" w:rsidR="00D26A24" w:rsidRPr="006E30DC" w:rsidRDefault="00ED11C6" w:rsidP="0088271B">
      <w:pPr>
        <w:pStyle w:val="a3"/>
        <w:numPr>
          <w:ilvl w:val="0"/>
          <w:numId w:val="9"/>
        </w:numPr>
        <w:spacing w:after="0" w:line="240" w:lineRule="auto"/>
        <w:ind w:left="709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Подходы к о</w:t>
      </w:r>
      <w:r w:rsidR="006E30DC" w:rsidRPr="006E30DC">
        <w:rPr>
          <w:rFonts w:ascii="Times New Roman" w:hAnsi="Times New Roman"/>
          <w:sz w:val="24"/>
          <w:szCs w:val="24"/>
        </w:rPr>
        <w:t>тбор</w:t>
      </w:r>
      <w:r>
        <w:rPr>
          <w:rFonts w:ascii="Times New Roman" w:hAnsi="Times New Roman"/>
          <w:sz w:val="24"/>
          <w:szCs w:val="24"/>
        </w:rPr>
        <w:t>у</w:t>
      </w:r>
      <w:r w:rsidR="006E30DC" w:rsidRPr="006E30DC">
        <w:rPr>
          <w:rFonts w:ascii="Times New Roman" w:hAnsi="Times New Roman"/>
          <w:sz w:val="24"/>
          <w:szCs w:val="24"/>
        </w:rPr>
        <w:t xml:space="preserve"> содержания и методических приемов для </w:t>
      </w:r>
      <w:r w:rsidR="0059626D">
        <w:rPr>
          <w:rFonts w:ascii="Times New Roman" w:hAnsi="Times New Roman"/>
          <w:sz w:val="24"/>
          <w:szCs w:val="24"/>
        </w:rPr>
        <w:t>формирования</w:t>
      </w:r>
      <w:r w:rsidR="006E30DC" w:rsidRPr="006E30DC">
        <w:rPr>
          <w:rFonts w:ascii="Times New Roman" w:hAnsi="Times New Roman"/>
          <w:sz w:val="24"/>
          <w:szCs w:val="24"/>
        </w:rPr>
        <w:t xml:space="preserve"> компетентности безопасного обращения с химическими веществами в практической деятельности и повседневной жизни</w:t>
      </w:r>
      <w:r w:rsidR="0059626D">
        <w:rPr>
          <w:rFonts w:ascii="Times New Roman" w:hAnsi="Times New Roman"/>
          <w:sz w:val="24"/>
          <w:szCs w:val="24"/>
        </w:rPr>
        <w:t xml:space="preserve">, </w:t>
      </w:r>
      <w:r w:rsidR="0059626D" w:rsidRPr="00274676">
        <w:rPr>
          <w:rFonts w:ascii="Times New Roman" w:hAnsi="Times New Roman"/>
          <w:sz w:val="24"/>
          <w:szCs w:val="24"/>
        </w:rPr>
        <w:t>объяснения отдельных фактов и явлений, критической оценки информации о веществах, используемых в быту</w:t>
      </w:r>
      <w:r w:rsidR="0059626D">
        <w:rPr>
          <w:rFonts w:ascii="Times New Roman" w:hAnsi="Times New Roman"/>
          <w:sz w:val="24"/>
          <w:szCs w:val="24"/>
        </w:rPr>
        <w:t>.</w:t>
      </w:r>
    </w:p>
    <w:p w14:paraId="5788BE0E" w14:textId="38C11174" w:rsidR="006E30DC" w:rsidRPr="006E30DC" w:rsidRDefault="0059626D" w:rsidP="0088271B">
      <w:pPr>
        <w:pStyle w:val="a3"/>
        <w:numPr>
          <w:ilvl w:val="0"/>
          <w:numId w:val="9"/>
        </w:numPr>
        <w:spacing w:after="0" w:line="240" w:lineRule="auto"/>
        <w:ind w:left="709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Успешный о</w:t>
      </w:r>
      <w:r w:rsidR="006E30DC" w:rsidRPr="006E30DC">
        <w:rPr>
          <w:rFonts w:ascii="Times New Roman" w:hAnsi="Times New Roman"/>
          <w:sz w:val="24"/>
          <w:szCs w:val="24"/>
        </w:rPr>
        <w:t>пыт подготовки выпускников к выполнению практической части ОГЭ по химии.</w:t>
      </w:r>
    </w:p>
    <w:p w14:paraId="18BE1E49" w14:textId="77777777" w:rsidR="006E30DC" w:rsidRDefault="006E30DC" w:rsidP="005542C1">
      <w:pPr>
        <w:ind w:firstLine="567"/>
        <w:jc w:val="both"/>
      </w:pPr>
    </w:p>
    <w:p w14:paraId="375E7CE3" w14:textId="55523DD4" w:rsidR="00BE2368" w:rsidRDefault="00BE2368" w:rsidP="0088271B">
      <w:pPr>
        <w:pStyle w:val="a3"/>
        <w:numPr>
          <w:ilvl w:val="0"/>
          <w:numId w:val="2"/>
        </w:numPr>
        <w:spacing w:after="0" w:line="240" w:lineRule="auto"/>
        <w:ind w:left="426" w:hanging="425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Администрац</w:t>
      </w:r>
      <w:r w:rsidR="009472B4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иям образовательных организаций</w:t>
      </w:r>
    </w:p>
    <w:p w14:paraId="594074C9" w14:textId="77777777" w:rsidR="00164E0A" w:rsidRDefault="00164E0A" w:rsidP="00164E0A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14:paraId="51BF8837" w14:textId="19C8F1EA" w:rsidR="00BE2368" w:rsidRPr="00BE2368" w:rsidRDefault="0059626D" w:rsidP="0088271B">
      <w:pPr>
        <w:pStyle w:val="a3"/>
        <w:numPr>
          <w:ilvl w:val="0"/>
          <w:numId w:val="10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</w:t>
      </w:r>
      <w:r w:rsidR="00BE2368" w:rsidRPr="00BE2368">
        <w:rPr>
          <w:rFonts w:ascii="Times New Roman" w:hAnsi="Times New Roman"/>
          <w:sz w:val="24"/>
          <w:szCs w:val="24"/>
        </w:rPr>
        <w:t xml:space="preserve">ассмотреть возможность введения пропедевтического курса химии в 7 классе за счет компонента, формируемого участниками образовательных отношений, для более рационального использования времени </w:t>
      </w:r>
      <w:r w:rsidR="00BE2368">
        <w:rPr>
          <w:rFonts w:ascii="Times New Roman" w:hAnsi="Times New Roman"/>
          <w:sz w:val="24"/>
          <w:szCs w:val="24"/>
        </w:rPr>
        <w:t xml:space="preserve">на изучение химии </w:t>
      </w:r>
      <w:r w:rsidR="00BE2368" w:rsidRPr="00BE2368">
        <w:rPr>
          <w:rFonts w:ascii="Times New Roman" w:hAnsi="Times New Roman"/>
          <w:sz w:val="24"/>
          <w:szCs w:val="24"/>
        </w:rPr>
        <w:t>в 8-9 классах.</w:t>
      </w:r>
    </w:p>
    <w:p w14:paraId="3BD98A63" w14:textId="2A49F4D4" w:rsidR="00BE2368" w:rsidRPr="00BE2368" w:rsidRDefault="00BE2368" w:rsidP="0088271B">
      <w:pPr>
        <w:pStyle w:val="a3"/>
        <w:numPr>
          <w:ilvl w:val="0"/>
          <w:numId w:val="10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Рассмотреть возможность организации</w:t>
      </w:r>
      <w:r w:rsidRPr="00BE2368">
        <w:rPr>
          <w:rFonts w:ascii="Times New Roman" w:hAnsi="Times New Roman"/>
          <w:sz w:val="24"/>
          <w:szCs w:val="24"/>
        </w:rPr>
        <w:t xml:space="preserve"> внеурочных курсов естественнонаучной направленности</w:t>
      </w:r>
      <w:r>
        <w:rPr>
          <w:rFonts w:ascii="Times New Roman" w:hAnsi="Times New Roman"/>
          <w:sz w:val="24"/>
          <w:szCs w:val="24"/>
        </w:rPr>
        <w:t xml:space="preserve"> на уровне основного общего образования</w:t>
      </w:r>
      <w:r w:rsidRPr="00BE2368">
        <w:rPr>
          <w:rFonts w:ascii="Times New Roman" w:hAnsi="Times New Roman"/>
          <w:sz w:val="24"/>
          <w:szCs w:val="24"/>
        </w:rPr>
        <w:t>.</w:t>
      </w:r>
    </w:p>
    <w:p w14:paraId="483BC0C1" w14:textId="1C45AAE0" w:rsidR="00BE2368" w:rsidRDefault="00BE2368" w:rsidP="0088271B">
      <w:pPr>
        <w:pStyle w:val="a3"/>
        <w:numPr>
          <w:ilvl w:val="0"/>
          <w:numId w:val="10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 w:rsidRPr="00BE2368">
        <w:rPr>
          <w:rFonts w:ascii="Times New Roman" w:hAnsi="Times New Roman"/>
          <w:sz w:val="24"/>
          <w:szCs w:val="24"/>
        </w:rPr>
        <w:t xml:space="preserve">Организовать проведение тренировочного экзамена в формате ОГЭ, способствующего пониманию оргмоментов девятиклассниками, грамотному распределению времени </w:t>
      </w:r>
      <w:r w:rsidR="0059626D">
        <w:rPr>
          <w:rFonts w:ascii="Times New Roman" w:hAnsi="Times New Roman"/>
          <w:sz w:val="24"/>
          <w:szCs w:val="24"/>
        </w:rPr>
        <w:t xml:space="preserve">при выполнении экзаменационной работы </w:t>
      </w:r>
      <w:r>
        <w:rPr>
          <w:rFonts w:ascii="Times New Roman" w:hAnsi="Times New Roman"/>
          <w:sz w:val="24"/>
          <w:szCs w:val="24"/>
        </w:rPr>
        <w:t xml:space="preserve">и </w:t>
      </w:r>
      <w:r w:rsidRPr="00BE2368">
        <w:rPr>
          <w:rFonts w:ascii="Times New Roman" w:hAnsi="Times New Roman"/>
          <w:sz w:val="24"/>
          <w:szCs w:val="24"/>
        </w:rPr>
        <w:t>уменьшению волнения на реальном экзамене.</w:t>
      </w:r>
    </w:p>
    <w:p w14:paraId="397485D4" w14:textId="7D5E3BD9" w:rsidR="0059626D" w:rsidRPr="0059626D" w:rsidRDefault="0059626D" w:rsidP="0088271B">
      <w:pPr>
        <w:pStyle w:val="a3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Pr="00BE2368">
        <w:rPr>
          <w:rFonts w:ascii="Times New Roman" w:hAnsi="Times New Roman"/>
          <w:sz w:val="24"/>
          <w:szCs w:val="24"/>
        </w:rPr>
        <w:t>ринять меры по повышению оснащенности кабинетов химии реактивами и оборудованием</w:t>
      </w:r>
      <w:r>
        <w:rPr>
          <w:rFonts w:ascii="Times New Roman" w:hAnsi="Times New Roman"/>
          <w:sz w:val="24"/>
          <w:szCs w:val="24"/>
        </w:rPr>
        <w:t>.</w:t>
      </w:r>
    </w:p>
    <w:p w14:paraId="3EE9E2F6" w14:textId="77777777" w:rsidR="00BE2368" w:rsidRDefault="00BE2368" w:rsidP="005542C1">
      <w:pPr>
        <w:ind w:firstLine="567"/>
        <w:jc w:val="both"/>
      </w:pPr>
    </w:p>
    <w:p w14:paraId="08681618" w14:textId="50275D1A" w:rsidR="005A2C32" w:rsidRDefault="005A2C32" w:rsidP="0088271B">
      <w:pPr>
        <w:pStyle w:val="a3"/>
        <w:numPr>
          <w:ilvl w:val="0"/>
          <w:numId w:val="2"/>
        </w:numPr>
        <w:spacing w:after="0" w:line="240" w:lineRule="auto"/>
        <w:ind w:left="426" w:hanging="425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Муниципальным </w:t>
      </w:r>
      <w:r w:rsidR="009472B4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органам управления образованием</w:t>
      </w:r>
    </w:p>
    <w:p w14:paraId="18CD1DB9" w14:textId="77777777" w:rsidR="00164E0A" w:rsidRDefault="00164E0A" w:rsidP="00164E0A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14:paraId="37FFC92C" w14:textId="5E8A0C64" w:rsidR="005A2C32" w:rsidRDefault="006F21BA" w:rsidP="0088271B">
      <w:pPr>
        <w:pStyle w:val="a3"/>
        <w:numPr>
          <w:ilvl w:val="0"/>
          <w:numId w:val="8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Стимулировать более широкое распространение в школах внеурочных курсов естественнонаучной направленности</w:t>
      </w:r>
      <w:r w:rsidR="00BE2368">
        <w:rPr>
          <w:rFonts w:ascii="Times New Roman" w:hAnsi="Times New Roman"/>
          <w:sz w:val="24"/>
          <w:szCs w:val="24"/>
        </w:rPr>
        <w:t>,</w:t>
      </w:r>
      <w:r w:rsidR="00BE2368" w:rsidRPr="00BE2368">
        <w:rPr>
          <w:rFonts w:ascii="Times New Roman" w:hAnsi="Times New Roman"/>
          <w:sz w:val="24"/>
          <w:szCs w:val="24"/>
        </w:rPr>
        <w:t xml:space="preserve"> </w:t>
      </w:r>
      <w:r w:rsidR="00BE2368" w:rsidRPr="00180D21">
        <w:rPr>
          <w:rFonts w:ascii="Times New Roman" w:hAnsi="Times New Roman"/>
          <w:sz w:val="24"/>
          <w:szCs w:val="24"/>
        </w:rPr>
        <w:t>пропедевтического курса химии в 7 классе</w:t>
      </w:r>
      <w:r w:rsidR="00BE2368">
        <w:rPr>
          <w:rFonts w:ascii="Times New Roman" w:hAnsi="Times New Roman"/>
          <w:sz w:val="24"/>
          <w:szCs w:val="24"/>
        </w:rPr>
        <w:t>.</w:t>
      </w:r>
    </w:p>
    <w:p w14:paraId="1398FB46" w14:textId="4CF5700E" w:rsidR="00BE2368" w:rsidRPr="00BE2368" w:rsidRDefault="0059626D" w:rsidP="0088271B">
      <w:pPr>
        <w:pStyle w:val="a3"/>
        <w:numPr>
          <w:ilvl w:val="0"/>
          <w:numId w:val="8"/>
        </w:numPr>
        <w:spacing w:after="0" w:line="240" w:lineRule="auto"/>
        <w:ind w:left="714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="00BE2368" w:rsidRPr="00BE2368">
        <w:rPr>
          <w:rFonts w:ascii="Times New Roman" w:hAnsi="Times New Roman"/>
          <w:sz w:val="24"/>
          <w:szCs w:val="24"/>
        </w:rPr>
        <w:t>ринять меры по повышению оснащенности кабинетов химии реактивами и оборудованием</w:t>
      </w:r>
      <w:r>
        <w:rPr>
          <w:rFonts w:ascii="Times New Roman" w:hAnsi="Times New Roman"/>
          <w:sz w:val="24"/>
          <w:szCs w:val="24"/>
        </w:rPr>
        <w:t>.</w:t>
      </w:r>
    </w:p>
    <w:p w14:paraId="79267B45" w14:textId="77777777" w:rsidR="003602B9" w:rsidRPr="009472B4" w:rsidRDefault="003602B9" w:rsidP="003602B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5453FC4D" w14:textId="01DD8987" w:rsidR="003602B9" w:rsidRPr="003602B9" w:rsidRDefault="003602B9" w:rsidP="003602B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3602B9">
        <w:rPr>
          <w:rFonts w:ascii="Times New Roman" w:eastAsia="Times New Roman" w:hAnsi="Times New Roman"/>
          <w:b/>
          <w:sz w:val="24"/>
          <w:szCs w:val="24"/>
          <w:lang w:eastAsia="ru-RU"/>
        </w:rPr>
        <w:t>2.</w:t>
      </w:r>
      <w:r w:rsidR="002F4079">
        <w:rPr>
          <w:rFonts w:ascii="Times New Roman" w:eastAsia="Times New Roman" w:hAnsi="Times New Roman"/>
          <w:b/>
          <w:sz w:val="24"/>
          <w:szCs w:val="24"/>
          <w:lang w:eastAsia="ru-RU"/>
        </w:rPr>
        <w:t>4</w:t>
      </w:r>
      <w:r w:rsidRPr="003602B9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.2. </w:t>
      </w:r>
      <w:r w:rsidR="000D4034">
        <w:rPr>
          <w:rFonts w:ascii="Times New Roman" w:eastAsia="Times New Roman" w:hAnsi="Times New Roman"/>
          <w:b/>
          <w:sz w:val="24"/>
          <w:szCs w:val="24"/>
          <w:lang w:eastAsia="ru-RU"/>
        </w:rPr>
        <w:t>Р</w:t>
      </w:r>
      <w:r w:rsidRPr="003602B9">
        <w:rPr>
          <w:rFonts w:ascii="Times New Roman" w:eastAsia="Times New Roman" w:hAnsi="Times New Roman"/>
          <w:b/>
          <w:sz w:val="24"/>
          <w:szCs w:val="24"/>
          <w:lang w:eastAsia="ru-RU"/>
        </w:rPr>
        <w:t>екомендации</w:t>
      </w:r>
      <w:r w:rsidR="00643A8E" w:rsidRPr="003602B9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по организации дифференцированного обучения школьников с разным уровнем предметной подготовки </w:t>
      </w:r>
    </w:p>
    <w:p w14:paraId="35030817" w14:textId="77777777" w:rsidR="003602B9" w:rsidRPr="003602B9" w:rsidRDefault="003602B9" w:rsidP="003602B9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03611639" w14:textId="2FD5C083" w:rsidR="005A2C32" w:rsidRDefault="005A2C32" w:rsidP="0088271B">
      <w:pPr>
        <w:pStyle w:val="a3"/>
        <w:numPr>
          <w:ilvl w:val="0"/>
          <w:numId w:val="2"/>
        </w:numPr>
        <w:spacing w:after="0" w:line="240" w:lineRule="auto"/>
        <w:ind w:left="426" w:hanging="425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Учителям, мет</w:t>
      </w:r>
      <w:r w:rsidR="009472B4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одическим объединениям учителей</w:t>
      </w:r>
    </w:p>
    <w:p w14:paraId="0FFA0426" w14:textId="77777777" w:rsidR="00164E0A" w:rsidRDefault="00164E0A" w:rsidP="00164E0A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14:paraId="3E9E2E8C" w14:textId="78739799" w:rsidR="005A2C32" w:rsidRDefault="00241CDD" w:rsidP="007F776B">
      <w:pPr>
        <w:ind w:firstLine="567"/>
        <w:jc w:val="both"/>
      </w:pPr>
      <w:r>
        <w:t xml:space="preserve">Ученики, выбирающие химию для сдачи государственной итоговой аттестации в основной школе, достаточно сильно отличаются по уровню обученности, когнитивным способностям, образовательным потребностям. Кто-то уже определился с выбором </w:t>
      </w:r>
      <w:r w:rsidR="007F776B">
        <w:t>профессиональных интересов</w:t>
      </w:r>
      <w:r>
        <w:t xml:space="preserve">, и химия для него </w:t>
      </w:r>
      <w:r w:rsidR="007F776B">
        <w:t>–</w:t>
      </w:r>
      <w:r>
        <w:t xml:space="preserve"> </w:t>
      </w:r>
      <w:r w:rsidR="007F776B">
        <w:t xml:space="preserve">потенциальная сфера </w:t>
      </w:r>
      <w:r w:rsidR="00136A22">
        <w:t xml:space="preserve">будущей </w:t>
      </w:r>
      <w:r w:rsidR="007F776B">
        <w:t xml:space="preserve">деятельности, кто-то сдает предмет только ради получения аттестата, не проявляя к нему </w:t>
      </w:r>
      <w:r w:rsidR="009472B4">
        <w:t xml:space="preserve">особого </w:t>
      </w:r>
      <w:r w:rsidR="007F776B">
        <w:t xml:space="preserve">интереса. У учителя есть возможность подходить дифференцированно к </w:t>
      </w:r>
      <w:r w:rsidR="009472B4">
        <w:lastRenderedPageBreak/>
        <w:t xml:space="preserve">обучению </w:t>
      </w:r>
      <w:r w:rsidR="007F776B">
        <w:t>разны</w:t>
      </w:r>
      <w:r w:rsidR="009472B4">
        <w:t>х</w:t>
      </w:r>
      <w:r w:rsidR="007F776B">
        <w:t xml:space="preserve"> групп </w:t>
      </w:r>
      <w:r w:rsidR="009472B4">
        <w:t>школь</w:t>
      </w:r>
      <w:r w:rsidR="007F776B">
        <w:t>ников, тем более, процент выпускников, выбирающих химию</w:t>
      </w:r>
      <w:r w:rsidR="009472B4">
        <w:t xml:space="preserve"> на государственной итоговой аттестации</w:t>
      </w:r>
      <w:r w:rsidR="007F776B">
        <w:t xml:space="preserve">, </w:t>
      </w:r>
      <w:r w:rsidR="00136A22">
        <w:t xml:space="preserve">небольшой, и это </w:t>
      </w:r>
      <w:r w:rsidR="007F776B">
        <w:t xml:space="preserve">уже диктует </w:t>
      </w:r>
      <w:r w:rsidR="009472B4">
        <w:t xml:space="preserve">необходимость </w:t>
      </w:r>
      <w:r w:rsidR="007F776B">
        <w:t>использовани</w:t>
      </w:r>
      <w:r w:rsidR="009472B4">
        <w:t>я</w:t>
      </w:r>
      <w:r w:rsidR="007F776B">
        <w:t xml:space="preserve"> индивидуального подхода</w:t>
      </w:r>
      <w:r w:rsidR="00136A22">
        <w:t xml:space="preserve"> для их подготовки</w:t>
      </w:r>
      <w:r w:rsidR="007F776B">
        <w:t>.</w:t>
      </w:r>
    </w:p>
    <w:p w14:paraId="24258C42" w14:textId="07EA3B43" w:rsidR="007F776B" w:rsidRDefault="00136A22" w:rsidP="007F776B">
      <w:pPr>
        <w:ind w:firstLine="567"/>
        <w:jc w:val="both"/>
        <w:rPr>
          <w:rFonts w:eastAsia="Calibri"/>
        </w:rPr>
      </w:pPr>
      <w:r>
        <w:rPr>
          <w:rFonts w:eastAsia="Calibri"/>
        </w:rPr>
        <w:t>Для</w:t>
      </w:r>
      <w:r w:rsidR="007F776B">
        <w:rPr>
          <w:rFonts w:eastAsia="Calibri"/>
        </w:rPr>
        <w:t xml:space="preserve"> реализ</w:t>
      </w:r>
      <w:r>
        <w:rPr>
          <w:rFonts w:eastAsia="Calibri"/>
        </w:rPr>
        <w:t>ации</w:t>
      </w:r>
      <w:r w:rsidR="007F776B">
        <w:rPr>
          <w:rFonts w:eastAsia="Calibri"/>
        </w:rPr>
        <w:t xml:space="preserve"> индивидуальн</w:t>
      </w:r>
      <w:r>
        <w:rPr>
          <w:rFonts w:eastAsia="Calibri"/>
        </w:rPr>
        <w:t>ого</w:t>
      </w:r>
      <w:r w:rsidR="007F776B">
        <w:rPr>
          <w:rFonts w:eastAsia="Calibri"/>
        </w:rPr>
        <w:t xml:space="preserve"> подход</w:t>
      </w:r>
      <w:r>
        <w:rPr>
          <w:rFonts w:eastAsia="Calibri"/>
        </w:rPr>
        <w:t>а следует обратить внимание на следующие моменты:</w:t>
      </w:r>
    </w:p>
    <w:p w14:paraId="2AF01FC9" w14:textId="70DE08CB" w:rsidR="007F776B" w:rsidRDefault="00136A22" w:rsidP="0088271B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Возможности</w:t>
      </w:r>
      <w:r w:rsidR="007F776B" w:rsidRPr="007F776B">
        <w:rPr>
          <w:rFonts w:ascii="Times New Roman" w:hAnsi="Times New Roman"/>
          <w:sz w:val="24"/>
          <w:szCs w:val="24"/>
        </w:rPr>
        <w:t xml:space="preserve"> </w:t>
      </w:r>
      <w:r w:rsidR="007F776B">
        <w:rPr>
          <w:rFonts w:ascii="Times New Roman" w:hAnsi="Times New Roman"/>
          <w:sz w:val="24"/>
          <w:szCs w:val="24"/>
        </w:rPr>
        <w:t xml:space="preserve">открытого банка </w:t>
      </w:r>
      <w:r>
        <w:rPr>
          <w:rFonts w:ascii="Times New Roman" w:hAnsi="Times New Roman"/>
          <w:sz w:val="24"/>
          <w:szCs w:val="24"/>
        </w:rPr>
        <w:t>заданий ОГЭ, созданного Федеральным институтом педагогических измерений, где в новой версии имеется возможность самопроверки правильности решения заданий. Работать с ним целесообразно всем группам выпускников, отбирая задания индивидуально.</w:t>
      </w:r>
    </w:p>
    <w:p w14:paraId="5156CAAD" w14:textId="3043F396" w:rsidR="002E7978" w:rsidRDefault="002E7978" w:rsidP="0088271B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Возможности использования технологии смешанного обучения, когда работа с учителем на уроке дополняется </w:t>
      </w:r>
      <w:r w:rsidR="009472B4">
        <w:rPr>
          <w:rFonts w:ascii="Times New Roman" w:hAnsi="Times New Roman"/>
          <w:sz w:val="24"/>
          <w:szCs w:val="24"/>
        </w:rPr>
        <w:t xml:space="preserve">индивидуальной </w:t>
      </w:r>
      <w:r>
        <w:rPr>
          <w:rFonts w:ascii="Times New Roman" w:hAnsi="Times New Roman"/>
          <w:sz w:val="24"/>
          <w:szCs w:val="24"/>
        </w:rPr>
        <w:t>работой с электронными ресурсами</w:t>
      </w:r>
      <w:r w:rsidR="009472B4">
        <w:rPr>
          <w:rFonts w:ascii="Times New Roman" w:hAnsi="Times New Roman"/>
          <w:sz w:val="24"/>
          <w:szCs w:val="24"/>
        </w:rPr>
        <w:t xml:space="preserve"> в процессе самого урока либо при выполнении домашнего задания</w:t>
      </w:r>
      <w:r>
        <w:rPr>
          <w:rFonts w:ascii="Times New Roman" w:hAnsi="Times New Roman"/>
          <w:sz w:val="24"/>
          <w:szCs w:val="24"/>
        </w:rPr>
        <w:t>.</w:t>
      </w:r>
    </w:p>
    <w:p w14:paraId="10E5D0DD" w14:textId="61212984" w:rsidR="002E7978" w:rsidRDefault="002E7978" w:rsidP="0088271B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Дифференцированный подход к выбору содержания: для более слабых учеников следует обратить внимание на базовые умения</w:t>
      </w:r>
      <w:r w:rsidR="002A395D">
        <w:rPr>
          <w:rFonts w:ascii="Times New Roman" w:hAnsi="Times New Roman"/>
          <w:sz w:val="24"/>
          <w:szCs w:val="24"/>
        </w:rPr>
        <w:t>, которые в ходе экзаменационной кампании показали недостаточную сформированность</w:t>
      </w:r>
      <w:r>
        <w:rPr>
          <w:rFonts w:ascii="Times New Roman" w:hAnsi="Times New Roman"/>
          <w:sz w:val="24"/>
          <w:szCs w:val="24"/>
        </w:rPr>
        <w:t xml:space="preserve"> – классифицировать вещества по их формулам, определять, как изменяются свойства химических элементов и их соединений в зависимости от положения в Периодической системе химических элементов Д.И. Менделеева, распознавать опытным путем растворы кислот, щелочей, солей</w:t>
      </w:r>
      <w:r w:rsidR="002A395D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r w:rsidR="002A395D">
        <w:rPr>
          <w:rFonts w:ascii="Times New Roman" w:hAnsi="Times New Roman"/>
          <w:sz w:val="24"/>
          <w:szCs w:val="24"/>
        </w:rPr>
        <w:t>Д</w:t>
      </w:r>
      <w:r>
        <w:rPr>
          <w:rFonts w:ascii="Times New Roman" w:hAnsi="Times New Roman"/>
          <w:sz w:val="24"/>
          <w:szCs w:val="24"/>
        </w:rPr>
        <w:t>ля сильных учеников</w:t>
      </w:r>
      <w:r w:rsidR="00FE3959">
        <w:rPr>
          <w:rFonts w:ascii="Times New Roman" w:hAnsi="Times New Roman"/>
          <w:sz w:val="24"/>
          <w:szCs w:val="24"/>
        </w:rPr>
        <w:t xml:space="preserve"> – на генетическую взаимосвязь между классами веществ, решение цепочек превращений для конкретных веществ</w:t>
      </w:r>
      <w:r w:rsidR="002A395D">
        <w:rPr>
          <w:rFonts w:ascii="Times New Roman" w:hAnsi="Times New Roman"/>
          <w:sz w:val="24"/>
          <w:szCs w:val="24"/>
        </w:rPr>
        <w:t>, умение характеризовать свойства основных классов неорганических веществ, определять возможность протекания реакций между веществами, в том числе реакций ионного обмена</w:t>
      </w:r>
      <w:r w:rsidR="00FE3959">
        <w:rPr>
          <w:rFonts w:ascii="Times New Roman" w:hAnsi="Times New Roman"/>
          <w:sz w:val="24"/>
          <w:szCs w:val="24"/>
        </w:rPr>
        <w:t>.</w:t>
      </w:r>
    </w:p>
    <w:p w14:paraId="50429328" w14:textId="1B3034B2" w:rsidR="002A395D" w:rsidRDefault="002A395D" w:rsidP="0088271B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Серьезное внимание необходимо уделить формированию метапредметных компетенций. Особенно актуально это для группы обучающихся со слабым уровнем подготовки. Необходимо включать в урок задания, направленные на развитие навыков самоконтроля</w:t>
      </w:r>
      <w:r w:rsidR="004C75AF">
        <w:rPr>
          <w:rFonts w:ascii="Times New Roman" w:hAnsi="Times New Roman"/>
          <w:sz w:val="24"/>
          <w:szCs w:val="24"/>
        </w:rPr>
        <w:t>, овладение познавательными универсальными учебными действиями.</w:t>
      </w:r>
    </w:p>
    <w:p w14:paraId="0D3197B5" w14:textId="77777777" w:rsidR="002E7978" w:rsidRPr="007F776B" w:rsidRDefault="002E7978" w:rsidP="00FE3959">
      <w:pPr>
        <w:pStyle w:val="a3"/>
        <w:spacing w:after="0" w:line="240" w:lineRule="auto"/>
        <w:ind w:left="924"/>
        <w:jc w:val="both"/>
        <w:rPr>
          <w:rFonts w:ascii="Times New Roman" w:hAnsi="Times New Roman"/>
          <w:sz w:val="24"/>
          <w:szCs w:val="24"/>
        </w:rPr>
      </w:pPr>
    </w:p>
    <w:p w14:paraId="3E8238AD" w14:textId="77777777" w:rsidR="005A2C32" w:rsidRDefault="005A2C32" w:rsidP="0088271B">
      <w:pPr>
        <w:pStyle w:val="a3"/>
        <w:numPr>
          <w:ilvl w:val="0"/>
          <w:numId w:val="2"/>
        </w:numPr>
        <w:spacing w:after="0" w:line="240" w:lineRule="auto"/>
        <w:ind w:left="426" w:hanging="425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Администрациям образовательных организаций:</w:t>
      </w:r>
    </w:p>
    <w:p w14:paraId="057DD34A" w14:textId="77777777" w:rsidR="00164E0A" w:rsidRDefault="00164E0A" w:rsidP="00164E0A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14:paraId="455B2DC4" w14:textId="47C8267A" w:rsidR="004C75AF" w:rsidRDefault="004C75AF" w:rsidP="0088271B">
      <w:pPr>
        <w:pStyle w:val="a3"/>
        <w:numPr>
          <w:ilvl w:val="0"/>
          <w:numId w:val="11"/>
        </w:numPr>
        <w:spacing w:after="0" w:line="240" w:lineRule="auto"/>
        <w:ind w:left="1066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Провести анализ возможности и целесообразности включения в программу внеурочной деятельности курса, направленного на подготовку слабых учеников к основному государственному экзамену по химии.</w:t>
      </w:r>
    </w:p>
    <w:p w14:paraId="38C13CEA" w14:textId="06A13AA2" w:rsidR="005A2C32" w:rsidRDefault="00FE3959" w:rsidP="0088271B">
      <w:pPr>
        <w:pStyle w:val="a3"/>
        <w:numPr>
          <w:ilvl w:val="0"/>
          <w:numId w:val="11"/>
        </w:numPr>
        <w:spacing w:after="0" w:line="240" w:lineRule="auto"/>
        <w:ind w:left="1066" w:hanging="357"/>
        <w:jc w:val="both"/>
        <w:rPr>
          <w:rFonts w:ascii="Times New Roman" w:hAnsi="Times New Roman"/>
          <w:sz w:val="24"/>
          <w:szCs w:val="24"/>
        </w:rPr>
      </w:pPr>
      <w:r w:rsidRPr="00FE3959">
        <w:rPr>
          <w:rFonts w:ascii="Times New Roman" w:hAnsi="Times New Roman"/>
          <w:sz w:val="24"/>
          <w:szCs w:val="24"/>
        </w:rPr>
        <w:t>Рассмотреть возможности внедрения технологии смеш</w:t>
      </w:r>
      <w:r w:rsidR="004C75AF">
        <w:rPr>
          <w:rFonts w:ascii="Times New Roman" w:hAnsi="Times New Roman"/>
          <w:sz w:val="24"/>
          <w:szCs w:val="24"/>
        </w:rPr>
        <w:t>а</w:t>
      </w:r>
      <w:r w:rsidRPr="00FE3959">
        <w:rPr>
          <w:rFonts w:ascii="Times New Roman" w:hAnsi="Times New Roman"/>
          <w:sz w:val="24"/>
          <w:szCs w:val="24"/>
        </w:rPr>
        <w:t>нного обучения</w:t>
      </w:r>
      <w:r>
        <w:rPr>
          <w:rFonts w:ascii="Times New Roman" w:hAnsi="Times New Roman"/>
          <w:sz w:val="24"/>
          <w:szCs w:val="24"/>
        </w:rPr>
        <w:t>.</w:t>
      </w:r>
    </w:p>
    <w:p w14:paraId="3134D527" w14:textId="606BAA64" w:rsidR="00740ACB" w:rsidRDefault="00740ACB" w:rsidP="0088271B">
      <w:pPr>
        <w:pStyle w:val="a3"/>
        <w:numPr>
          <w:ilvl w:val="0"/>
          <w:numId w:val="11"/>
        </w:numPr>
        <w:spacing w:after="0" w:line="240" w:lineRule="auto"/>
        <w:ind w:left="1066"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Шире использовать предложения социальных партнеров (региональный центр «Орион», вузы Воронежской области), ориентированные на работу с одаренными детьми.</w:t>
      </w:r>
    </w:p>
    <w:p w14:paraId="2CB96BDC" w14:textId="77777777" w:rsidR="00740ACB" w:rsidRPr="00FE3959" w:rsidRDefault="00740ACB" w:rsidP="00740ACB">
      <w:pPr>
        <w:pStyle w:val="a3"/>
        <w:spacing w:after="0" w:line="240" w:lineRule="auto"/>
        <w:ind w:left="1066"/>
        <w:jc w:val="both"/>
        <w:rPr>
          <w:rFonts w:ascii="Times New Roman" w:hAnsi="Times New Roman"/>
          <w:sz w:val="24"/>
          <w:szCs w:val="24"/>
        </w:rPr>
      </w:pPr>
    </w:p>
    <w:p w14:paraId="684A9F8B" w14:textId="77777777" w:rsidR="005A2C32" w:rsidRDefault="005A2C32" w:rsidP="0088271B">
      <w:pPr>
        <w:pStyle w:val="a3"/>
        <w:numPr>
          <w:ilvl w:val="0"/>
          <w:numId w:val="2"/>
        </w:numPr>
        <w:spacing w:after="0" w:line="240" w:lineRule="auto"/>
        <w:ind w:left="426" w:hanging="425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Муниципальным органам управления образованием.</w:t>
      </w:r>
    </w:p>
    <w:p w14:paraId="471F7B2D" w14:textId="77777777" w:rsidR="00164E0A" w:rsidRDefault="00164E0A" w:rsidP="00164E0A">
      <w:pPr>
        <w:pStyle w:val="a3"/>
        <w:spacing w:after="0" w:line="240" w:lineRule="auto"/>
        <w:ind w:left="426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14:paraId="1EFE2446" w14:textId="4DCE9806" w:rsidR="00740ACB" w:rsidRDefault="00740ACB" w:rsidP="0088271B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Способствовать распространению успешных практик дифференцированной работы с обучающимися по химии в муниципалитете.</w:t>
      </w:r>
    </w:p>
    <w:p w14:paraId="1A4C0C69" w14:textId="77777777" w:rsidR="003B63D9" w:rsidRPr="00740ACB" w:rsidRDefault="003B63D9" w:rsidP="00740ACB"/>
    <w:p w14:paraId="016D3F5B" w14:textId="31E1A9C9" w:rsidR="00164E0A" w:rsidRDefault="00164E0A" w:rsidP="00164EBB">
      <w:pPr>
        <w:spacing w:line="360" w:lineRule="auto"/>
      </w:pPr>
      <w:r>
        <w:br w:type="page"/>
      </w:r>
    </w:p>
    <w:p w14:paraId="393B5CF6" w14:textId="77777777" w:rsidR="002668B7" w:rsidRDefault="002668B7" w:rsidP="00164EBB">
      <w:pPr>
        <w:spacing w:line="360" w:lineRule="auto"/>
      </w:pPr>
    </w:p>
    <w:p w14:paraId="6656628F" w14:textId="356A1426" w:rsidR="00164EBB" w:rsidRPr="00164E0A" w:rsidRDefault="00164EBB" w:rsidP="00164EBB">
      <w:pPr>
        <w:spacing w:line="360" w:lineRule="auto"/>
        <w:rPr>
          <w:b/>
        </w:rPr>
      </w:pPr>
      <w:r>
        <w:t>СОСТАВИТЕЛИ ОТЧЕТА по учебному предмету:</w:t>
      </w:r>
      <w:r w:rsidR="00164E0A">
        <w:t xml:space="preserve"> </w:t>
      </w:r>
      <w:r w:rsidR="00164E0A" w:rsidRPr="00164E0A">
        <w:rPr>
          <w:b/>
        </w:rPr>
        <w:t>Химия</w:t>
      </w:r>
    </w:p>
    <w:p w14:paraId="1B0FF62C" w14:textId="0D12DAC0" w:rsidR="00164EBB" w:rsidRDefault="00164EBB" w:rsidP="00164EBB">
      <w:pPr>
        <w:jc w:val="both"/>
        <w:rPr>
          <w:i/>
          <w:iCs/>
        </w:rPr>
      </w:pPr>
      <w:r>
        <w:rPr>
          <w:i/>
          <w:iCs/>
        </w:rPr>
        <w:t>Ответственный специалист, выполнявший анализ результатов ОГЭ по учебному предмету</w:t>
      </w:r>
    </w:p>
    <w:p w14:paraId="4E63B0E1" w14:textId="77777777" w:rsidR="00164EBB" w:rsidRDefault="00164EBB" w:rsidP="00164EBB"/>
    <w:tbl>
      <w:tblPr>
        <w:tblW w:w="924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43"/>
        <w:gridCol w:w="6500"/>
      </w:tblGrid>
      <w:tr w:rsidR="00164EBB" w14:paraId="3548BEFB" w14:textId="77777777" w:rsidTr="0082776F">
        <w:trPr>
          <w:trHeight w:val="1589"/>
        </w:trPr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8578BC" w14:textId="77777777" w:rsidR="00164EBB" w:rsidRDefault="00164EBB">
            <w:r>
              <w:rPr>
                <w:i/>
                <w:iCs/>
              </w:rPr>
              <w:t>Фамилия, имя, отчество</w:t>
            </w:r>
          </w:p>
        </w:tc>
        <w:tc>
          <w:tcPr>
            <w:tcW w:w="6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75ABB2" w14:textId="77777777" w:rsidR="00164EBB" w:rsidRDefault="00164EBB">
            <w:pPr>
              <w:jc w:val="both"/>
              <w:rPr>
                <w:i/>
                <w:iCs/>
              </w:rPr>
            </w:pPr>
            <w:r>
              <w:rPr>
                <w:i/>
                <w:iCs/>
              </w:rPr>
              <w:t>Место работы, должность, ученая степень, ученое звание, принадлежность специалиста (к региональным организациям развития образования, к региональным организациям повышения квалификации работников образования, к региональной ПК по учебному предмету, пр.)</w:t>
            </w:r>
          </w:p>
        </w:tc>
      </w:tr>
      <w:tr w:rsidR="00164E0A" w14:paraId="7892C40F" w14:textId="77777777" w:rsidTr="0082776F">
        <w:trPr>
          <w:trHeight w:val="327"/>
        </w:trPr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D36B91" w14:textId="22A986D1" w:rsidR="00164E0A" w:rsidRDefault="00164E0A" w:rsidP="00164E0A">
            <w:pPr>
              <w:rPr>
                <w:i/>
                <w:iCs/>
              </w:rPr>
            </w:pPr>
            <w:r>
              <w:rPr>
                <w:iCs/>
              </w:rPr>
              <w:t>Чурилова Ирина Петровна</w:t>
            </w:r>
          </w:p>
        </w:tc>
        <w:tc>
          <w:tcPr>
            <w:tcW w:w="6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D25EFC" w14:textId="6E02F6D8" w:rsidR="00164E0A" w:rsidRDefault="00164E0A" w:rsidP="00164E0A">
            <w:pPr>
              <w:rPr>
                <w:i/>
                <w:iCs/>
              </w:rPr>
            </w:pPr>
            <w:r>
              <w:rPr>
                <w:iCs/>
              </w:rPr>
              <w:t>МБОУ гимназия им. академика Н.Г. Басова при ВГУ г.о.г. Воронеж, у</w:t>
            </w:r>
            <w:r w:rsidRPr="00706508">
              <w:rPr>
                <w:iCs/>
              </w:rPr>
              <w:t>читель химии</w:t>
            </w:r>
            <w:r>
              <w:rPr>
                <w:iCs/>
              </w:rPr>
              <w:t xml:space="preserve"> ВКК. Председатель предметной комиссии ОГЭ по химии</w:t>
            </w:r>
          </w:p>
        </w:tc>
      </w:tr>
    </w:tbl>
    <w:p w14:paraId="31785D79" w14:textId="77777777" w:rsidR="00164EBB" w:rsidRDefault="00164EBB" w:rsidP="00164EBB">
      <w:pPr>
        <w:jc w:val="both"/>
        <w:rPr>
          <w:i/>
          <w:iCs/>
        </w:rPr>
      </w:pPr>
    </w:p>
    <w:p w14:paraId="71A6C5B1" w14:textId="72853E77" w:rsidR="00164EBB" w:rsidRDefault="00164EBB" w:rsidP="00164EBB">
      <w:pPr>
        <w:jc w:val="both"/>
        <w:rPr>
          <w:i/>
          <w:iCs/>
        </w:rPr>
      </w:pPr>
      <w:r>
        <w:rPr>
          <w:i/>
          <w:iCs/>
        </w:rPr>
        <w:t>Специалисты, привлекаемые к анализу результатов ОГЭ по учебному предмету</w:t>
      </w:r>
    </w:p>
    <w:p w14:paraId="25FB163B" w14:textId="77777777" w:rsidR="00164EBB" w:rsidRDefault="00164EBB" w:rsidP="00164EBB"/>
    <w:tbl>
      <w:tblPr>
        <w:tblW w:w="924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93"/>
        <w:gridCol w:w="6550"/>
      </w:tblGrid>
      <w:tr w:rsidR="00164EBB" w14:paraId="4E3FF974" w14:textId="77777777" w:rsidTr="0082776F">
        <w:trPr>
          <w:tblHeader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90A3E3" w14:textId="77777777" w:rsidR="00164EBB" w:rsidRDefault="00164EBB">
            <w:pPr>
              <w:rPr>
                <w:i/>
                <w:iCs/>
              </w:rPr>
            </w:pPr>
            <w:r>
              <w:rPr>
                <w:i/>
                <w:iCs/>
              </w:rPr>
              <w:t>Фамилия, имя, отчество</w:t>
            </w:r>
          </w:p>
        </w:tc>
        <w:tc>
          <w:tcPr>
            <w:tcW w:w="6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EBF5C2" w14:textId="77777777" w:rsidR="00164EBB" w:rsidRDefault="00164EBB">
            <w:pPr>
              <w:jc w:val="both"/>
              <w:rPr>
                <w:i/>
                <w:iCs/>
              </w:rPr>
            </w:pPr>
            <w:r>
              <w:rPr>
                <w:i/>
                <w:iCs/>
              </w:rPr>
              <w:t>Место работы, должность, ученая степень, ученое звание, принадлежность специалиста (к региональным организациям развития образования, к региональным организациям повышения квалификации работников образования, к региональной ПК по учебному предмету, пр.)</w:t>
            </w:r>
          </w:p>
        </w:tc>
      </w:tr>
      <w:tr w:rsidR="00164EBB" w14:paraId="7B199E2D" w14:textId="77777777" w:rsidTr="0082776F">
        <w:trPr>
          <w:trHeight w:val="415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68EE9A" w14:textId="1F6A3194" w:rsidR="00164EBB" w:rsidRPr="00FE3959" w:rsidRDefault="00FE3959">
            <w:pPr>
              <w:rPr>
                <w:iCs/>
              </w:rPr>
            </w:pPr>
            <w:r w:rsidRPr="00FE3959">
              <w:rPr>
                <w:iCs/>
              </w:rPr>
              <w:t>Пономарева Елена Александровна</w:t>
            </w:r>
          </w:p>
        </w:tc>
        <w:tc>
          <w:tcPr>
            <w:tcW w:w="6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967BD5" w14:textId="29A8EC23" w:rsidR="00164EBB" w:rsidRPr="00FE3959" w:rsidRDefault="00FE3959" w:rsidP="00164E0A">
            <w:pPr>
              <w:rPr>
                <w:iCs/>
              </w:rPr>
            </w:pPr>
            <w:r w:rsidRPr="00FE3959">
              <w:rPr>
                <w:iCs/>
              </w:rPr>
              <w:t>МБОУ гимназия № 9</w:t>
            </w:r>
            <w:r w:rsidR="00164E0A">
              <w:rPr>
                <w:iCs/>
              </w:rPr>
              <w:t xml:space="preserve"> г.о.г. Воронеж</w:t>
            </w:r>
            <w:r w:rsidRPr="00FE3959">
              <w:rPr>
                <w:iCs/>
              </w:rPr>
              <w:t xml:space="preserve">, </w:t>
            </w:r>
            <w:r w:rsidR="00164E0A">
              <w:rPr>
                <w:iCs/>
              </w:rPr>
              <w:t>у</w:t>
            </w:r>
            <w:r w:rsidR="00164E0A" w:rsidRPr="00FE3959">
              <w:rPr>
                <w:iCs/>
              </w:rPr>
              <w:t xml:space="preserve">читель химии </w:t>
            </w:r>
            <w:r w:rsidR="00164E0A">
              <w:rPr>
                <w:iCs/>
              </w:rPr>
              <w:t>ВКК. Член регионального методического актива. З</w:t>
            </w:r>
            <w:r w:rsidRPr="00FE3959">
              <w:rPr>
                <w:iCs/>
              </w:rPr>
              <w:t>аместитель председателя предметной комиссии</w:t>
            </w:r>
            <w:r>
              <w:rPr>
                <w:iCs/>
              </w:rPr>
              <w:t xml:space="preserve"> </w:t>
            </w:r>
            <w:r w:rsidR="00164E0A">
              <w:rPr>
                <w:iCs/>
              </w:rPr>
              <w:t xml:space="preserve">ОГЭ </w:t>
            </w:r>
            <w:r>
              <w:rPr>
                <w:iCs/>
              </w:rPr>
              <w:t xml:space="preserve">по химии </w:t>
            </w:r>
          </w:p>
        </w:tc>
      </w:tr>
    </w:tbl>
    <w:p w14:paraId="20D611AC" w14:textId="77777777" w:rsidR="00164EBB" w:rsidRDefault="00164EBB" w:rsidP="00164EBB">
      <w:pPr>
        <w:rPr>
          <w:i/>
          <w:iCs/>
        </w:rPr>
      </w:pPr>
    </w:p>
    <w:p w14:paraId="4F70A78F" w14:textId="3713E859" w:rsidR="00164EBB" w:rsidRDefault="00164EBB" w:rsidP="00164EBB">
      <w:pPr>
        <w:rPr>
          <w:i/>
          <w:iCs/>
        </w:rPr>
      </w:pPr>
      <w:r>
        <w:rPr>
          <w:i/>
          <w:iCs/>
        </w:rPr>
        <w:t>Ответственный специалист в субъекте Российской Федерации по вопросам организации проведения анализа результатов ОГЭ по учебным предметам</w:t>
      </w:r>
    </w:p>
    <w:p w14:paraId="2FD8FC01" w14:textId="77777777" w:rsidR="00164EBB" w:rsidRDefault="00164EBB" w:rsidP="00164EBB">
      <w:pPr>
        <w:rPr>
          <w:sz w:val="28"/>
          <w:szCs w:val="28"/>
        </w:rPr>
      </w:pPr>
    </w:p>
    <w:tbl>
      <w:tblPr>
        <w:tblW w:w="924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43"/>
        <w:gridCol w:w="6500"/>
      </w:tblGrid>
      <w:tr w:rsidR="00164EBB" w14:paraId="6D40527C" w14:textId="77777777" w:rsidTr="0082776F"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489126" w14:textId="77777777" w:rsidR="00164EBB" w:rsidRDefault="00164EBB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Фамилия, имя, отчество</w:t>
            </w:r>
          </w:p>
        </w:tc>
        <w:tc>
          <w:tcPr>
            <w:tcW w:w="6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F53007" w14:textId="77777777" w:rsidR="00164EBB" w:rsidRDefault="00164EBB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Место работы, должность, ученая степень, ученое звание</w:t>
            </w:r>
          </w:p>
        </w:tc>
      </w:tr>
      <w:tr w:rsidR="00164E0A" w14:paraId="5B36F0B6" w14:textId="77777777" w:rsidTr="0082776F">
        <w:trPr>
          <w:trHeight w:val="385"/>
        </w:trPr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A945FF" w14:textId="4552A0A1" w:rsidR="00164E0A" w:rsidRDefault="00164E0A" w:rsidP="00164E0A">
            <w:pPr>
              <w:rPr>
                <w:i/>
                <w:iCs/>
              </w:rPr>
            </w:pPr>
            <w:r>
              <w:rPr>
                <w:rFonts w:cs="Calibri"/>
                <w:sz w:val="23"/>
                <w:szCs w:val="23"/>
              </w:rPr>
              <w:t>Ключн</w:t>
            </w:r>
            <w:bookmarkStart w:id="7" w:name="_GoBack"/>
            <w:bookmarkEnd w:id="7"/>
            <w:r>
              <w:rPr>
                <w:rFonts w:cs="Calibri"/>
                <w:sz w:val="23"/>
                <w:szCs w:val="23"/>
              </w:rPr>
              <w:t>икова Ольга Викторовна</w:t>
            </w:r>
          </w:p>
        </w:tc>
        <w:tc>
          <w:tcPr>
            <w:tcW w:w="6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EF37A8" w14:textId="41DD831C" w:rsidR="00164E0A" w:rsidRDefault="00164E0A" w:rsidP="00164E0A">
            <w:pPr>
              <w:rPr>
                <w:i/>
                <w:iCs/>
              </w:rPr>
            </w:pPr>
            <w:r>
              <w:rPr>
                <w:iCs/>
              </w:rPr>
              <w:t>ГБУ ДПО ВО «Институт развития образования имени Н.Ф. Бунакова», ведущий аналитик отдела экспертно-аналитической деятельности, к.х.н., доцент.</w:t>
            </w:r>
          </w:p>
        </w:tc>
      </w:tr>
      <w:tr w:rsidR="00164E0A" w14:paraId="5E0CCF88" w14:textId="77777777" w:rsidTr="0082776F">
        <w:trPr>
          <w:trHeight w:val="385"/>
        </w:trPr>
        <w:tc>
          <w:tcPr>
            <w:tcW w:w="2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608CD1" w14:textId="2C827A63" w:rsidR="00164E0A" w:rsidRDefault="00164E0A" w:rsidP="00164E0A">
            <w:pPr>
              <w:rPr>
                <w:rFonts w:cs="Calibri"/>
                <w:sz w:val="23"/>
                <w:szCs w:val="23"/>
              </w:rPr>
            </w:pPr>
            <w:r w:rsidRPr="003C27B5">
              <w:rPr>
                <w:rFonts w:cs="Calibri"/>
                <w:sz w:val="23"/>
                <w:szCs w:val="23"/>
              </w:rPr>
              <w:t>Величко Александр Юрьевич</w:t>
            </w:r>
          </w:p>
        </w:tc>
        <w:tc>
          <w:tcPr>
            <w:tcW w:w="6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06FC61" w14:textId="249DE39C" w:rsidR="00164E0A" w:rsidRDefault="00164E0A" w:rsidP="00164E0A">
            <w:pPr>
              <w:rPr>
                <w:iCs/>
              </w:rPr>
            </w:pPr>
            <w:r w:rsidRPr="003C27B5">
              <w:rPr>
                <w:rFonts w:cs="Calibri"/>
                <w:sz w:val="23"/>
                <w:szCs w:val="23"/>
              </w:rPr>
              <w:t>Государственное бюджетное учреждение Воронежской области "</w:t>
            </w:r>
            <w:r>
              <w:rPr>
                <w:rFonts w:cs="Calibri"/>
                <w:sz w:val="23"/>
                <w:szCs w:val="23"/>
              </w:rPr>
              <w:t>Р</w:t>
            </w:r>
            <w:r w:rsidRPr="003C27B5">
              <w:rPr>
                <w:rFonts w:cs="Calibri"/>
                <w:sz w:val="23"/>
                <w:szCs w:val="23"/>
              </w:rPr>
              <w:t>егиональный центр обработки информации единого государственного экзамена и мониторинга качества образования" (ГБУ ВО РЦОИ «ИТЭК»)</w:t>
            </w:r>
            <w:r>
              <w:rPr>
                <w:rFonts w:cs="Calibri"/>
                <w:sz w:val="23"/>
                <w:szCs w:val="23"/>
              </w:rPr>
              <w:t>, директор.</w:t>
            </w:r>
          </w:p>
        </w:tc>
      </w:tr>
    </w:tbl>
    <w:p w14:paraId="3B8A3114" w14:textId="77777777" w:rsidR="00290F80" w:rsidRPr="00903AC5" w:rsidRDefault="00290F80" w:rsidP="0082776F">
      <w:pPr>
        <w:spacing w:line="360" w:lineRule="auto"/>
        <w:rPr>
          <w:sz w:val="6"/>
          <w:szCs w:val="28"/>
        </w:rPr>
      </w:pPr>
    </w:p>
    <w:sectPr w:rsidR="00290F80" w:rsidRPr="00903AC5" w:rsidSect="0082776F">
      <w:headerReference w:type="default" r:id="rId27"/>
      <w:footerReference w:type="default" r:id="rId28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10A3D0A" w14:textId="77777777" w:rsidR="00FE7A88" w:rsidRDefault="00FE7A88" w:rsidP="005060D9">
      <w:r>
        <w:separator/>
      </w:r>
    </w:p>
  </w:endnote>
  <w:endnote w:type="continuationSeparator" w:id="0">
    <w:p w14:paraId="55C0550E" w14:textId="77777777" w:rsidR="00FE7A88" w:rsidRDefault="00FE7A88" w:rsidP="005060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576691"/>
      <w:docPartObj>
        <w:docPartGallery w:val="Page Numbers (Bottom of Page)"/>
        <w:docPartUnique/>
      </w:docPartObj>
    </w:sdtPr>
    <w:sdtEndPr/>
    <w:sdtContent>
      <w:p w14:paraId="1530E0E3" w14:textId="1D4C353D" w:rsidR="00F16E24" w:rsidRDefault="00F16E24" w:rsidP="002133CF">
        <w:pPr>
          <w:pStyle w:val="a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164E0A">
          <w:rPr>
            <w:noProof/>
          </w:rPr>
          <w:t>30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57F139F" w14:textId="77777777" w:rsidR="00FE7A88" w:rsidRDefault="00FE7A88" w:rsidP="005060D9">
      <w:r>
        <w:separator/>
      </w:r>
    </w:p>
  </w:footnote>
  <w:footnote w:type="continuationSeparator" w:id="0">
    <w:p w14:paraId="3334A032" w14:textId="77777777" w:rsidR="00FE7A88" w:rsidRDefault="00FE7A88" w:rsidP="005060D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1F7E8D6" w14:textId="77777777" w:rsidR="00F16E24" w:rsidRDefault="00F16E24">
    <w:pPr>
      <w:pStyle w:val="ae"/>
      <w:jc w:val="center"/>
    </w:pPr>
  </w:p>
  <w:p w14:paraId="2EAC3F6C" w14:textId="77777777" w:rsidR="00F16E24" w:rsidRDefault="00F16E24">
    <w:pPr>
      <w:pStyle w:val="a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645DA8"/>
    <w:multiLevelType w:val="hybridMultilevel"/>
    <w:tmpl w:val="6CA218FA"/>
    <w:lvl w:ilvl="0" w:tplc="E9FAD60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F584ABB"/>
    <w:multiLevelType w:val="hybridMultilevel"/>
    <w:tmpl w:val="F2DA4F64"/>
    <w:lvl w:ilvl="0" w:tplc="D012CCE8">
      <w:start w:val="1"/>
      <w:numFmt w:val="bullet"/>
      <w:lvlText w:val="-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43E3BBD"/>
    <w:multiLevelType w:val="hybridMultilevel"/>
    <w:tmpl w:val="F39EB49E"/>
    <w:lvl w:ilvl="0" w:tplc="D012CCE8">
      <w:start w:val="1"/>
      <w:numFmt w:val="bullet"/>
      <w:lvlText w:val="-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DC1DFC"/>
    <w:multiLevelType w:val="hybridMultilevel"/>
    <w:tmpl w:val="0AE660AA"/>
    <w:lvl w:ilvl="0" w:tplc="D88ADB2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6E7066"/>
    <w:multiLevelType w:val="hybridMultilevel"/>
    <w:tmpl w:val="72522548"/>
    <w:lvl w:ilvl="0" w:tplc="E9FAD6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787601"/>
    <w:multiLevelType w:val="hybridMultilevel"/>
    <w:tmpl w:val="BB2E832A"/>
    <w:lvl w:ilvl="0" w:tplc="E9FAD60C">
      <w:start w:val="1"/>
      <w:numFmt w:val="bullet"/>
      <w:lvlText w:val=""/>
      <w:lvlJc w:val="left"/>
      <w:pPr>
        <w:ind w:left="927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2DCD5EF9"/>
    <w:multiLevelType w:val="hybridMultilevel"/>
    <w:tmpl w:val="71F2EF2A"/>
    <w:lvl w:ilvl="0" w:tplc="D012CCE8">
      <w:start w:val="1"/>
      <w:numFmt w:val="bullet"/>
      <w:lvlText w:val="-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541336C"/>
    <w:multiLevelType w:val="hybridMultilevel"/>
    <w:tmpl w:val="0D141E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3A2511"/>
    <w:multiLevelType w:val="hybridMultilevel"/>
    <w:tmpl w:val="8E5E26A0"/>
    <w:lvl w:ilvl="0" w:tplc="E9FAD60C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 w15:restartNumberingAfterBreak="0">
    <w:nsid w:val="49061CCA"/>
    <w:multiLevelType w:val="hybridMultilevel"/>
    <w:tmpl w:val="0D141E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E076EA"/>
    <w:multiLevelType w:val="hybridMultilevel"/>
    <w:tmpl w:val="5DE6A69E"/>
    <w:lvl w:ilvl="0" w:tplc="D012CCE8">
      <w:start w:val="1"/>
      <w:numFmt w:val="bullet"/>
      <w:lvlText w:val="-"/>
      <w:lvlJc w:val="left"/>
      <w:pPr>
        <w:ind w:left="107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11" w15:restartNumberingAfterBreak="0">
    <w:nsid w:val="73EC70D9"/>
    <w:multiLevelType w:val="hybridMultilevel"/>
    <w:tmpl w:val="04B04A9A"/>
    <w:lvl w:ilvl="0" w:tplc="D012CCE8">
      <w:start w:val="1"/>
      <w:numFmt w:val="bullet"/>
      <w:lvlText w:val="-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A34CE5"/>
    <w:multiLevelType w:val="hybridMultilevel"/>
    <w:tmpl w:val="736ED99A"/>
    <w:lvl w:ilvl="0" w:tplc="E37A4490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3"/>
  </w:num>
  <w:num w:numId="4">
    <w:abstractNumId w:val="6"/>
  </w:num>
  <w:num w:numId="5">
    <w:abstractNumId w:val="2"/>
  </w:num>
  <w:num w:numId="6">
    <w:abstractNumId w:val="11"/>
  </w:num>
  <w:num w:numId="7">
    <w:abstractNumId w:val="10"/>
  </w:num>
  <w:num w:numId="8">
    <w:abstractNumId w:val="12"/>
  </w:num>
  <w:num w:numId="9">
    <w:abstractNumId w:val="0"/>
  </w:num>
  <w:num w:numId="10">
    <w:abstractNumId w:val="4"/>
  </w:num>
  <w:num w:numId="11">
    <w:abstractNumId w:val="8"/>
  </w:num>
  <w:num w:numId="12">
    <w:abstractNumId w:val="5"/>
  </w:num>
  <w:num w:numId="13">
    <w:abstractNumId w:val="7"/>
  </w:num>
  <w:num w:numId="14">
    <w:abstractNumId w:val="9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5E19"/>
    <w:rsid w:val="00006B1B"/>
    <w:rsid w:val="00007548"/>
    <w:rsid w:val="00012B11"/>
    <w:rsid w:val="000144F9"/>
    <w:rsid w:val="00015593"/>
    <w:rsid w:val="000163D1"/>
    <w:rsid w:val="00017B56"/>
    <w:rsid w:val="00017C63"/>
    <w:rsid w:val="00022E68"/>
    <w:rsid w:val="00022EC3"/>
    <w:rsid w:val="00025430"/>
    <w:rsid w:val="00040584"/>
    <w:rsid w:val="00054526"/>
    <w:rsid w:val="00054B49"/>
    <w:rsid w:val="000706C8"/>
    <w:rsid w:val="00070C53"/>
    <w:rsid w:val="000720BF"/>
    <w:rsid w:val="0007295C"/>
    <w:rsid w:val="000816E9"/>
    <w:rsid w:val="000849F6"/>
    <w:rsid w:val="00094A1E"/>
    <w:rsid w:val="000B39CC"/>
    <w:rsid w:val="000B751C"/>
    <w:rsid w:val="000D0D58"/>
    <w:rsid w:val="000D4034"/>
    <w:rsid w:val="000E0643"/>
    <w:rsid w:val="000E6D5D"/>
    <w:rsid w:val="000E77E1"/>
    <w:rsid w:val="001016B2"/>
    <w:rsid w:val="001067B0"/>
    <w:rsid w:val="00110570"/>
    <w:rsid w:val="0011494F"/>
    <w:rsid w:val="0011606B"/>
    <w:rsid w:val="001203CE"/>
    <w:rsid w:val="00127F1D"/>
    <w:rsid w:val="00136A22"/>
    <w:rsid w:val="00137FF9"/>
    <w:rsid w:val="00146CF9"/>
    <w:rsid w:val="00160B20"/>
    <w:rsid w:val="0016253E"/>
    <w:rsid w:val="001628E4"/>
    <w:rsid w:val="00162C73"/>
    <w:rsid w:val="00164E0A"/>
    <w:rsid w:val="00164EBB"/>
    <w:rsid w:val="00165734"/>
    <w:rsid w:val="00174654"/>
    <w:rsid w:val="00177D92"/>
    <w:rsid w:val="00180D21"/>
    <w:rsid w:val="00181394"/>
    <w:rsid w:val="001955EA"/>
    <w:rsid w:val="00197ADA"/>
    <w:rsid w:val="001A1C7C"/>
    <w:rsid w:val="001A3F91"/>
    <w:rsid w:val="001A50EB"/>
    <w:rsid w:val="001A640B"/>
    <w:rsid w:val="001A7052"/>
    <w:rsid w:val="001B0018"/>
    <w:rsid w:val="001B639B"/>
    <w:rsid w:val="001B7D97"/>
    <w:rsid w:val="001C125F"/>
    <w:rsid w:val="001C2238"/>
    <w:rsid w:val="001D2412"/>
    <w:rsid w:val="001D7B78"/>
    <w:rsid w:val="001E4692"/>
    <w:rsid w:val="001E7F9B"/>
    <w:rsid w:val="001F18CC"/>
    <w:rsid w:val="0020039B"/>
    <w:rsid w:val="00205F68"/>
    <w:rsid w:val="00206D26"/>
    <w:rsid w:val="002123B7"/>
    <w:rsid w:val="002133CF"/>
    <w:rsid w:val="002178E5"/>
    <w:rsid w:val="00222A15"/>
    <w:rsid w:val="00234D46"/>
    <w:rsid w:val="002405DB"/>
    <w:rsid w:val="00241CDD"/>
    <w:rsid w:val="00247CE2"/>
    <w:rsid w:val="002606FE"/>
    <w:rsid w:val="002668B7"/>
    <w:rsid w:val="00267C71"/>
    <w:rsid w:val="002739D7"/>
    <w:rsid w:val="00274676"/>
    <w:rsid w:val="00283E21"/>
    <w:rsid w:val="00290841"/>
    <w:rsid w:val="00290F80"/>
    <w:rsid w:val="00293CED"/>
    <w:rsid w:val="00293E22"/>
    <w:rsid w:val="00295F73"/>
    <w:rsid w:val="002A2F7F"/>
    <w:rsid w:val="002A395D"/>
    <w:rsid w:val="002A71BB"/>
    <w:rsid w:val="002B45BE"/>
    <w:rsid w:val="002D263A"/>
    <w:rsid w:val="002D3263"/>
    <w:rsid w:val="002D3671"/>
    <w:rsid w:val="002E09FC"/>
    <w:rsid w:val="002E1AF2"/>
    <w:rsid w:val="002E361A"/>
    <w:rsid w:val="002E548D"/>
    <w:rsid w:val="002E7978"/>
    <w:rsid w:val="002F3B40"/>
    <w:rsid w:val="002F4079"/>
    <w:rsid w:val="002F4303"/>
    <w:rsid w:val="002F6117"/>
    <w:rsid w:val="00313A8E"/>
    <w:rsid w:val="00314599"/>
    <w:rsid w:val="003172FD"/>
    <w:rsid w:val="00323056"/>
    <w:rsid w:val="00323154"/>
    <w:rsid w:val="0033147B"/>
    <w:rsid w:val="00351AF1"/>
    <w:rsid w:val="003602B9"/>
    <w:rsid w:val="00371A77"/>
    <w:rsid w:val="0037250E"/>
    <w:rsid w:val="0037432A"/>
    <w:rsid w:val="00374AA7"/>
    <w:rsid w:val="00374D33"/>
    <w:rsid w:val="00386C1D"/>
    <w:rsid w:val="0039045D"/>
    <w:rsid w:val="003940A6"/>
    <w:rsid w:val="00394A2D"/>
    <w:rsid w:val="003A1491"/>
    <w:rsid w:val="003A4335"/>
    <w:rsid w:val="003A4EAE"/>
    <w:rsid w:val="003A66F0"/>
    <w:rsid w:val="003B63D9"/>
    <w:rsid w:val="003B6E55"/>
    <w:rsid w:val="003B78A7"/>
    <w:rsid w:val="003C34C5"/>
    <w:rsid w:val="003C3A86"/>
    <w:rsid w:val="003C3BEE"/>
    <w:rsid w:val="003C4FE2"/>
    <w:rsid w:val="003E0914"/>
    <w:rsid w:val="003E57FF"/>
    <w:rsid w:val="003F5D5E"/>
    <w:rsid w:val="00400A33"/>
    <w:rsid w:val="00405213"/>
    <w:rsid w:val="00406E15"/>
    <w:rsid w:val="00410A1C"/>
    <w:rsid w:val="004110CE"/>
    <w:rsid w:val="00414BB1"/>
    <w:rsid w:val="00414E74"/>
    <w:rsid w:val="00420BCE"/>
    <w:rsid w:val="0042675E"/>
    <w:rsid w:val="00431F1A"/>
    <w:rsid w:val="00432D25"/>
    <w:rsid w:val="00436A7B"/>
    <w:rsid w:val="00446BD3"/>
    <w:rsid w:val="00447158"/>
    <w:rsid w:val="00454703"/>
    <w:rsid w:val="00461AC6"/>
    <w:rsid w:val="00462FB8"/>
    <w:rsid w:val="00473696"/>
    <w:rsid w:val="00475424"/>
    <w:rsid w:val="00475B0F"/>
    <w:rsid w:val="004857A5"/>
    <w:rsid w:val="0048629E"/>
    <w:rsid w:val="00490044"/>
    <w:rsid w:val="00490B5F"/>
    <w:rsid w:val="004A7A1C"/>
    <w:rsid w:val="004C535D"/>
    <w:rsid w:val="004C5ACD"/>
    <w:rsid w:val="004C75AF"/>
    <w:rsid w:val="004D5ABD"/>
    <w:rsid w:val="004D62D9"/>
    <w:rsid w:val="004E050E"/>
    <w:rsid w:val="004E525D"/>
    <w:rsid w:val="004E61AD"/>
    <w:rsid w:val="004E7168"/>
    <w:rsid w:val="004F5684"/>
    <w:rsid w:val="004F5957"/>
    <w:rsid w:val="004F733C"/>
    <w:rsid w:val="0050227B"/>
    <w:rsid w:val="005060D9"/>
    <w:rsid w:val="00506563"/>
    <w:rsid w:val="00510099"/>
    <w:rsid w:val="00513275"/>
    <w:rsid w:val="00517937"/>
    <w:rsid w:val="00520C8B"/>
    <w:rsid w:val="00520DFB"/>
    <w:rsid w:val="00523D4D"/>
    <w:rsid w:val="005324BD"/>
    <w:rsid w:val="00532CF7"/>
    <w:rsid w:val="00533C50"/>
    <w:rsid w:val="00541B5C"/>
    <w:rsid w:val="005542C1"/>
    <w:rsid w:val="00555E72"/>
    <w:rsid w:val="00560114"/>
    <w:rsid w:val="00561201"/>
    <w:rsid w:val="005671B0"/>
    <w:rsid w:val="00576F38"/>
    <w:rsid w:val="0058376C"/>
    <w:rsid w:val="00583C57"/>
    <w:rsid w:val="0058551C"/>
    <w:rsid w:val="0059529F"/>
    <w:rsid w:val="0059626D"/>
    <w:rsid w:val="005A0A89"/>
    <w:rsid w:val="005A134A"/>
    <w:rsid w:val="005A2C32"/>
    <w:rsid w:val="005B2033"/>
    <w:rsid w:val="005B33E0"/>
    <w:rsid w:val="005B52FC"/>
    <w:rsid w:val="005C1B7E"/>
    <w:rsid w:val="005E0053"/>
    <w:rsid w:val="005E0411"/>
    <w:rsid w:val="005E15AE"/>
    <w:rsid w:val="005E2E58"/>
    <w:rsid w:val="005E5DF3"/>
    <w:rsid w:val="005F0F33"/>
    <w:rsid w:val="005F2021"/>
    <w:rsid w:val="005F702E"/>
    <w:rsid w:val="00600034"/>
    <w:rsid w:val="00602C7D"/>
    <w:rsid w:val="0061189C"/>
    <w:rsid w:val="006147E9"/>
    <w:rsid w:val="00614AB8"/>
    <w:rsid w:val="00616B54"/>
    <w:rsid w:val="00621EA6"/>
    <w:rsid w:val="0062684D"/>
    <w:rsid w:val="006304F0"/>
    <w:rsid w:val="006323DC"/>
    <w:rsid w:val="006328F2"/>
    <w:rsid w:val="00643A8E"/>
    <w:rsid w:val="00643E3F"/>
    <w:rsid w:val="0064641B"/>
    <w:rsid w:val="006509DE"/>
    <w:rsid w:val="00652113"/>
    <w:rsid w:val="00653487"/>
    <w:rsid w:val="006557EF"/>
    <w:rsid w:val="0065647A"/>
    <w:rsid w:val="00661C2E"/>
    <w:rsid w:val="00662C00"/>
    <w:rsid w:val="00663236"/>
    <w:rsid w:val="00671A68"/>
    <w:rsid w:val="00671EE3"/>
    <w:rsid w:val="006761D4"/>
    <w:rsid w:val="00676426"/>
    <w:rsid w:val="006805C0"/>
    <w:rsid w:val="0068434B"/>
    <w:rsid w:val="006879B2"/>
    <w:rsid w:val="0069077E"/>
    <w:rsid w:val="006C2B74"/>
    <w:rsid w:val="006D2A12"/>
    <w:rsid w:val="006D5136"/>
    <w:rsid w:val="006D7CAD"/>
    <w:rsid w:val="006E17AE"/>
    <w:rsid w:val="006E30DC"/>
    <w:rsid w:val="006E68F5"/>
    <w:rsid w:val="006F21BA"/>
    <w:rsid w:val="006F2F91"/>
    <w:rsid w:val="006F67F1"/>
    <w:rsid w:val="007002CF"/>
    <w:rsid w:val="00703494"/>
    <w:rsid w:val="0070402E"/>
    <w:rsid w:val="00706508"/>
    <w:rsid w:val="00717A86"/>
    <w:rsid w:val="00724773"/>
    <w:rsid w:val="00725E32"/>
    <w:rsid w:val="0073229D"/>
    <w:rsid w:val="00740ACB"/>
    <w:rsid w:val="00756A4A"/>
    <w:rsid w:val="0076000E"/>
    <w:rsid w:val="0077011C"/>
    <w:rsid w:val="007773F0"/>
    <w:rsid w:val="00777ED0"/>
    <w:rsid w:val="0078284E"/>
    <w:rsid w:val="00783926"/>
    <w:rsid w:val="00785E1D"/>
    <w:rsid w:val="00791F29"/>
    <w:rsid w:val="00791FCB"/>
    <w:rsid w:val="0079316A"/>
    <w:rsid w:val="007940FD"/>
    <w:rsid w:val="007960D2"/>
    <w:rsid w:val="007976AF"/>
    <w:rsid w:val="007A13DA"/>
    <w:rsid w:val="007A52A3"/>
    <w:rsid w:val="007A5716"/>
    <w:rsid w:val="007A74B7"/>
    <w:rsid w:val="007B0E21"/>
    <w:rsid w:val="007B1CFD"/>
    <w:rsid w:val="007B785F"/>
    <w:rsid w:val="007C6E5C"/>
    <w:rsid w:val="007D743C"/>
    <w:rsid w:val="007F0633"/>
    <w:rsid w:val="007F13F1"/>
    <w:rsid w:val="007F5E19"/>
    <w:rsid w:val="007F776B"/>
    <w:rsid w:val="00800ED4"/>
    <w:rsid w:val="00806E31"/>
    <w:rsid w:val="008162B0"/>
    <w:rsid w:val="00827699"/>
    <w:rsid w:val="0082776F"/>
    <w:rsid w:val="00827B51"/>
    <w:rsid w:val="008462D8"/>
    <w:rsid w:val="00846D04"/>
    <w:rsid w:val="00847CBC"/>
    <w:rsid w:val="00854F4B"/>
    <w:rsid w:val="008555D2"/>
    <w:rsid w:val="00857290"/>
    <w:rsid w:val="008764EC"/>
    <w:rsid w:val="0087757D"/>
    <w:rsid w:val="00877711"/>
    <w:rsid w:val="008801E3"/>
    <w:rsid w:val="008820AA"/>
    <w:rsid w:val="0088271B"/>
    <w:rsid w:val="008858DE"/>
    <w:rsid w:val="00891574"/>
    <w:rsid w:val="008940B1"/>
    <w:rsid w:val="00895EDE"/>
    <w:rsid w:val="008A35A5"/>
    <w:rsid w:val="008B0886"/>
    <w:rsid w:val="008B1AEC"/>
    <w:rsid w:val="008D49A9"/>
    <w:rsid w:val="008E02C8"/>
    <w:rsid w:val="008E5282"/>
    <w:rsid w:val="008F02F1"/>
    <w:rsid w:val="008F5B17"/>
    <w:rsid w:val="008F69D6"/>
    <w:rsid w:val="009009A5"/>
    <w:rsid w:val="00903006"/>
    <w:rsid w:val="00903AC5"/>
    <w:rsid w:val="00906444"/>
    <w:rsid w:val="00906464"/>
    <w:rsid w:val="009116DA"/>
    <w:rsid w:val="00921BC8"/>
    <w:rsid w:val="0092762C"/>
    <w:rsid w:val="00931BA3"/>
    <w:rsid w:val="00932ACD"/>
    <w:rsid w:val="00933F50"/>
    <w:rsid w:val="009376FF"/>
    <w:rsid w:val="0094050C"/>
    <w:rsid w:val="009409F5"/>
    <w:rsid w:val="00940FBA"/>
    <w:rsid w:val="009415CE"/>
    <w:rsid w:val="0094223A"/>
    <w:rsid w:val="00944798"/>
    <w:rsid w:val="00945BAA"/>
    <w:rsid w:val="00946942"/>
    <w:rsid w:val="009472B4"/>
    <w:rsid w:val="009544D9"/>
    <w:rsid w:val="0095463D"/>
    <w:rsid w:val="00973F0A"/>
    <w:rsid w:val="009765EF"/>
    <w:rsid w:val="00981B4D"/>
    <w:rsid w:val="009960C6"/>
    <w:rsid w:val="009A5F7A"/>
    <w:rsid w:val="009A6F73"/>
    <w:rsid w:val="009B0D70"/>
    <w:rsid w:val="009B0E3B"/>
    <w:rsid w:val="009B1953"/>
    <w:rsid w:val="009B5264"/>
    <w:rsid w:val="009C34D1"/>
    <w:rsid w:val="009D0611"/>
    <w:rsid w:val="009D154B"/>
    <w:rsid w:val="009D4506"/>
    <w:rsid w:val="009D52FF"/>
    <w:rsid w:val="009D6160"/>
    <w:rsid w:val="009E21AB"/>
    <w:rsid w:val="009E2D61"/>
    <w:rsid w:val="009E774F"/>
    <w:rsid w:val="009E7757"/>
    <w:rsid w:val="00A02CDA"/>
    <w:rsid w:val="00A0549C"/>
    <w:rsid w:val="00A14D4A"/>
    <w:rsid w:val="00A17BD5"/>
    <w:rsid w:val="00A2251F"/>
    <w:rsid w:val="00A26A61"/>
    <w:rsid w:val="00A30588"/>
    <w:rsid w:val="00A3221A"/>
    <w:rsid w:val="00A34126"/>
    <w:rsid w:val="00A343CC"/>
    <w:rsid w:val="00A37E6D"/>
    <w:rsid w:val="00A61E60"/>
    <w:rsid w:val="00A6346E"/>
    <w:rsid w:val="00A67518"/>
    <w:rsid w:val="00A67C9A"/>
    <w:rsid w:val="00A700A3"/>
    <w:rsid w:val="00A70853"/>
    <w:rsid w:val="00A803E1"/>
    <w:rsid w:val="00A80A00"/>
    <w:rsid w:val="00A82BB0"/>
    <w:rsid w:val="00A848D2"/>
    <w:rsid w:val="00A9105A"/>
    <w:rsid w:val="00A96328"/>
    <w:rsid w:val="00A96CDF"/>
    <w:rsid w:val="00AA39D2"/>
    <w:rsid w:val="00AB096D"/>
    <w:rsid w:val="00AB0BE0"/>
    <w:rsid w:val="00AB4367"/>
    <w:rsid w:val="00AC43B4"/>
    <w:rsid w:val="00AC6316"/>
    <w:rsid w:val="00AE0FDF"/>
    <w:rsid w:val="00AF4F7F"/>
    <w:rsid w:val="00AF50BA"/>
    <w:rsid w:val="00B000AB"/>
    <w:rsid w:val="00B155D3"/>
    <w:rsid w:val="00B225C1"/>
    <w:rsid w:val="00B32DB2"/>
    <w:rsid w:val="00B52FB5"/>
    <w:rsid w:val="00B57596"/>
    <w:rsid w:val="00B66E50"/>
    <w:rsid w:val="00B770F1"/>
    <w:rsid w:val="00B77160"/>
    <w:rsid w:val="00B96FF2"/>
    <w:rsid w:val="00BA4A29"/>
    <w:rsid w:val="00BA7FD7"/>
    <w:rsid w:val="00BB47FC"/>
    <w:rsid w:val="00BB5C58"/>
    <w:rsid w:val="00BB6AD8"/>
    <w:rsid w:val="00BC1F52"/>
    <w:rsid w:val="00BC3B99"/>
    <w:rsid w:val="00BC4DE4"/>
    <w:rsid w:val="00BD3561"/>
    <w:rsid w:val="00BD48F6"/>
    <w:rsid w:val="00BE2368"/>
    <w:rsid w:val="00BE2C03"/>
    <w:rsid w:val="00BE42D2"/>
    <w:rsid w:val="00BF36E1"/>
    <w:rsid w:val="00BF507A"/>
    <w:rsid w:val="00C07AC5"/>
    <w:rsid w:val="00C171A1"/>
    <w:rsid w:val="00C207BA"/>
    <w:rsid w:val="00C266B6"/>
    <w:rsid w:val="00C30B8A"/>
    <w:rsid w:val="00C30DD4"/>
    <w:rsid w:val="00C31508"/>
    <w:rsid w:val="00C36DBE"/>
    <w:rsid w:val="00C4378E"/>
    <w:rsid w:val="00C44C6D"/>
    <w:rsid w:val="00C46BDB"/>
    <w:rsid w:val="00C51483"/>
    <w:rsid w:val="00C546AC"/>
    <w:rsid w:val="00C550BF"/>
    <w:rsid w:val="00C64DFB"/>
    <w:rsid w:val="00C71ABA"/>
    <w:rsid w:val="00C73EF4"/>
    <w:rsid w:val="00C75CE1"/>
    <w:rsid w:val="00C76FAB"/>
    <w:rsid w:val="00C913B8"/>
    <w:rsid w:val="00C92327"/>
    <w:rsid w:val="00CA7D6A"/>
    <w:rsid w:val="00CB0C66"/>
    <w:rsid w:val="00CB1705"/>
    <w:rsid w:val="00CB1E0C"/>
    <w:rsid w:val="00CB220A"/>
    <w:rsid w:val="00CB2831"/>
    <w:rsid w:val="00CB7DC3"/>
    <w:rsid w:val="00CC1774"/>
    <w:rsid w:val="00CD41F2"/>
    <w:rsid w:val="00CD5D37"/>
    <w:rsid w:val="00CD6830"/>
    <w:rsid w:val="00CE566E"/>
    <w:rsid w:val="00CE7779"/>
    <w:rsid w:val="00CF3E30"/>
    <w:rsid w:val="00D01385"/>
    <w:rsid w:val="00D04277"/>
    <w:rsid w:val="00D06AB0"/>
    <w:rsid w:val="00D10CA7"/>
    <w:rsid w:val="00D116BF"/>
    <w:rsid w:val="00D21F2A"/>
    <w:rsid w:val="00D255A4"/>
    <w:rsid w:val="00D26A24"/>
    <w:rsid w:val="00D453C5"/>
    <w:rsid w:val="00D478AB"/>
    <w:rsid w:val="00D511D6"/>
    <w:rsid w:val="00D5462F"/>
    <w:rsid w:val="00D549F5"/>
    <w:rsid w:val="00D54EE2"/>
    <w:rsid w:val="00D5571D"/>
    <w:rsid w:val="00D62F6F"/>
    <w:rsid w:val="00D6675C"/>
    <w:rsid w:val="00D7084E"/>
    <w:rsid w:val="00D72CEB"/>
    <w:rsid w:val="00D748E2"/>
    <w:rsid w:val="00D77221"/>
    <w:rsid w:val="00D831A4"/>
    <w:rsid w:val="00D92794"/>
    <w:rsid w:val="00D934FF"/>
    <w:rsid w:val="00D96000"/>
    <w:rsid w:val="00DA34E0"/>
    <w:rsid w:val="00DB2D1E"/>
    <w:rsid w:val="00DB4304"/>
    <w:rsid w:val="00DC395A"/>
    <w:rsid w:val="00DC5DDB"/>
    <w:rsid w:val="00DE0D61"/>
    <w:rsid w:val="00DE1A42"/>
    <w:rsid w:val="00DE4BD3"/>
    <w:rsid w:val="00DE56FC"/>
    <w:rsid w:val="00DF3E48"/>
    <w:rsid w:val="00DF401F"/>
    <w:rsid w:val="00DF6112"/>
    <w:rsid w:val="00E00460"/>
    <w:rsid w:val="00E14705"/>
    <w:rsid w:val="00E1607D"/>
    <w:rsid w:val="00E22C74"/>
    <w:rsid w:val="00E22D82"/>
    <w:rsid w:val="00E255FB"/>
    <w:rsid w:val="00E33A93"/>
    <w:rsid w:val="00E358BA"/>
    <w:rsid w:val="00E35BE3"/>
    <w:rsid w:val="00E442F7"/>
    <w:rsid w:val="00E469B9"/>
    <w:rsid w:val="00E53F29"/>
    <w:rsid w:val="00E54DD9"/>
    <w:rsid w:val="00E60470"/>
    <w:rsid w:val="00E64028"/>
    <w:rsid w:val="00E76E9F"/>
    <w:rsid w:val="00E83B9C"/>
    <w:rsid w:val="00E83E8B"/>
    <w:rsid w:val="00E8517F"/>
    <w:rsid w:val="00E879C0"/>
    <w:rsid w:val="00E903A8"/>
    <w:rsid w:val="00E93087"/>
    <w:rsid w:val="00E93468"/>
    <w:rsid w:val="00E93605"/>
    <w:rsid w:val="00E976E0"/>
    <w:rsid w:val="00EA081B"/>
    <w:rsid w:val="00EB33A7"/>
    <w:rsid w:val="00EB3958"/>
    <w:rsid w:val="00EB58E5"/>
    <w:rsid w:val="00EB7C8C"/>
    <w:rsid w:val="00EC2BDB"/>
    <w:rsid w:val="00EC6A3D"/>
    <w:rsid w:val="00ED11C6"/>
    <w:rsid w:val="00ED5BDA"/>
    <w:rsid w:val="00ED6C30"/>
    <w:rsid w:val="00EE2024"/>
    <w:rsid w:val="00EE525A"/>
    <w:rsid w:val="00EE773B"/>
    <w:rsid w:val="00EF2CEA"/>
    <w:rsid w:val="00F0048C"/>
    <w:rsid w:val="00F01256"/>
    <w:rsid w:val="00F16E24"/>
    <w:rsid w:val="00F21BEB"/>
    <w:rsid w:val="00F23056"/>
    <w:rsid w:val="00F256C5"/>
    <w:rsid w:val="00F25C3D"/>
    <w:rsid w:val="00F278D2"/>
    <w:rsid w:val="00F32282"/>
    <w:rsid w:val="00F3399F"/>
    <w:rsid w:val="00F34CA6"/>
    <w:rsid w:val="00F40835"/>
    <w:rsid w:val="00F44E53"/>
    <w:rsid w:val="00F613FE"/>
    <w:rsid w:val="00F7586C"/>
    <w:rsid w:val="00F77A66"/>
    <w:rsid w:val="00F8032F"/>
    <w:rsid w:val="00F83A5C"/>
    <w:rsid w:val="00F921F7"/>
    <w:rsid w:val="00F97F6F"/>
    <w:rsid w:val="00FB443D"/>
    <w:rsid w:val="00FB5F2B"/>
    <w:rsid w:val="00FB6B21"/>
    <w:rsid w:val="00FB7753"/>
    <w:rsid w:val="00FC1A6B"/>
    <w:rsid w:val="00FC5125"/>
    <w:rsid w:val="00FE2387"/>
    <w:rsid w:val="00FE3701"/>
    <w:rsid w:val="00FE3959"/>
    <w:rsid w:val="00FE4CF2"/>
    <w:rsid w:val="00FE644F"/>
    <w:rsid w:val="00FE7A88"/>
    <w:rsid w:val="00FE7E93"/>
    <w:rsid w:val="00FF2246"/>
    <w:rsid w:val="00FF6695"/>
    <w:rsid w:val="00FF71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F0F280"/>
  <w15:docId w15:val="{6877A7B6-8938-401D-A314-6059E5385E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5E19"/>
    <w:pPr>
      <w:spacing w:after="0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060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5060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060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060D9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5060D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4">
    <w:name w:val="footnote text"/>
    <w:basedOn w:val="a"/>
    <w:link w:val="a5"/>
    <w:uiPriority w:val="99"/>
    <w:unhideWhenUsed/>
    <w:rsid w:val="005060D9"/>
    <w:rPr>
      <w:rFonts w:ascii="Calibri" w:eastAsia="Calibri" w:hAnsi="Calibri"/>
      <w:sz w:val="20"/>
      <w:szCs w:val="20"/>
      <w:lang w:eastAsia="en-US"/>
    </w:rPr>
  </w:style>
  <w:style w:type="character" w:customStyle="1" w:styleId="a5">
    <w:name w:val="Текст сноски Знак"/>
    <w:basedOn w:val="a0"/>
    <w:link w:val="a4"/>
    <w:uiPriority w:val="99"/>
    <w:rsid w:val="005060D9"/>
    <w:rPr>
      <w:rFonts w:ascii="Calibri" w:eastAsia="Calibri" w:hAnsi="Calibri" w:cs="Times New Roman"/>
      <w:sz w:val="20"/>
      <w:szCs w:val="20"/>
    </w:rPr>
  </w:style>
  <w:style w:type="character" w:styleId="a6">
    <w:name w:val="footnote reference"/>
    <w:uiPriority w:val="99"/>
    <w:semiHidden/>
    <w:unhideWhenUsed/>
    <w:rsid w:val="005060D9"/>
    <w:rPr>
      <w:vertAlign w:val="superscript"/>
    </w:rPr>
  </w:style>
  <w:style w:type="table" w:styleId="a7">
    <w:name w:val="Table Grid"/>
    <w:basedOn w:val="a1"/>
    <w:uiPriority w:val="99"/>
    <w:rsid w:val="005060D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Title"/>
    <w:basedOn w:val="a"/>
    <w:next w:val="a"/>
    <w:link w:val="a9"/>
    <w:uiPriority w:val="10"/>
    <w:qFormat/>
    <w:rsid w:val="005060D9"/>
    <w:pPr>
      <w:pBdr>
        <w:bottom w:val="single" w:sz="8" w:space="4" w:color="4F81BD"/>
      </w:pBdr>
      <w:spacing w:after="300"/>
      <w:contextualSpacing/>
    </w:pPr>
    <w:rPr>
      <w:rFonts w:ascii="Cambria" w:eastAsia="PMingLiU" w:hAnsi="Cambria"/>
      <w:color w:val="17365D"/>
      <w:spacing w:val="5"/>
      <w:kern w:val="28"/>
      <w:sz w:val="52"/>
      <w:szCs w:val="52"/>
      <w:lang w:eastAsia="en-US"/>
    </w:rPr>
  </w:style>
  <w:style w:type="character" w:customStyle="1" w:styleId="a9">
    <w:name w:val="Название Знак"/>
    <w:basedOn w:val="a0"/>
    <w:link w:val="a8"/>
    <w:uiPriority w:val="10"/>
    <w:rsid w:val="005060D9"/>
    <w:rPr>
      <w:rFonts w:ascii="Cambria" w:eastAsia="PMingLiU" w:hAnsi="Cambria" w:cs="Times New Roman"/>
      <w:color w:val="17365D"/>
      <w:spacing w:val="5"/>
      <w:kern w:val="28"/>
      <w:sz w:val="52"/>
      <w:szCs w:val="52"/>
    </w:rPr>
  </w:style>
  <w:style w:type="paragraph" w:styleId="aa">
    <w:name w:val="footer"/>
    <w:basedOn w:val="a"/>
    <w:link w:val="ab"/>
    <w:uiPriority w:val="99"/>
    <w:unhideWhenUsed/>
    <w:rsid w:val="005060D9"/>
    <w:pPr>
      <w:tabs>
        <w:tab w:val="center" w:pos="4677"/>
        <w:tab w:val="right" w:pos="9355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ab">
    <w:name w:val="Нижний колонтитул Знак"/>
    <w:basedOn w:val="a0"/>
    <w:link w:val="aa"/>
    <w:uiPriority w:val="99"/>
    <w:rsid w:val="005060D9"/>
    <w:rPr>
      <w:rFonts w:ascii="Calibri" w:eastAsia="Calibri" w:hAnsi="Calibri" w:cs="Times New Roman"/>
    </w:rPr>
  </w:style>
  <w:style w:type="paragraph" w:styleId="ac">
    <w:name w:val="Balloon Text"/>
    <w:basedOn w:val="a"/>
    <w:link w:val="ad"/>
    <w:uiPriority w:val="99"/>
    <w:semiHidden/>
    <w:unhideWhenUsed/>
    <w:rsid w:val="001E7F9B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E7F9B"/>
    <w:rPr>
      <w:rFonts w:ascii="Tahoma" w:hAnsi="Tahoma" w:cs="Tahoma"/>
      <w:sz w:val="16"/>
      <w:szCs w:val="16"/>
      <w:lang w:eastAsia="ru-RU"/>
    </w:rPr>
  </w:style>
  <w:style w:type="paragraph" w:styleId="ae">
    <w:name w:val="header"/>
    <w:basedOn w:val="a"/>
    <w:link w:val="af"/>
    <w:uiPriority w:val="99"/>
    <w:unhideWhenUsed/>
    <w:rsid w:val="001E7F9B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uiPriority w:val="99"/>
    <w:rsid w:val="001E7F9B"/>
    <w:rPr>
      <w:rFonts w:ascii="Times New Roman" w:hAnsi="Times New Roman" w:cs="Times New Roman"/>
      <w:sz w:val="24"/>
      <w:szCs w:val="24"/>
      <w:lang w:eastAsia="ru-RU"/>
    </w:rPr>
  </w:style>
  <w:style w:type="character" w:styleId="af0">
    <w:name w:val="annotation reference"/>
    <w:basedOn w:val="a0"/>
    <w:uiPriority w:val="99"/>
    <w:semiHidden/>
    <w:unhideWhenUsed/>
    <w:rsid w:val="0061189C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61189C"/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61189C"/>
    <w:rPr>
      <w:rFonts w:ascii="Times New Roman" w:hAnsi="Times New Roman" w:cs="Times New Roman"/>
      <w:sz w:val="20"/>
      <w:szCs w:val="20"/>
      <w:lang w:eastAsia="ru-RU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61189C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61189C"/>
    <w:rPr>
      <w:rFonts w:ascii="Times New Roman" w:hAnsi="Times New Roman" w:cs="Times New Roman"/>
      <w:b/>
      <w:bCs/>
      <w:sz w:val="20"/>
      <w:szCs w:val="20"/>
      <w:lang w:eastAsia="ru-RU"/>
    </w:rPr>
  </w:style>
  <w:style w:type="character" w:styleId="af5">
    <w:name w:val="Strong"/>
    <w:basedOn w:val="a0"/>
    <w:uiPriority w:val="22"/>
    <w:qFormat/>
    <w:rsid w:val="00A82BB0"/>
    <w:rPr>
      <w:b/>
      <w:bCs/>
    </w:rPr>
  </w:style>
  <w:style w:type="paragraph" w:styleId="af6">
    <w:name w:val="Revision"/>
    <w:hidden/>
    <w:uiPriority w:val="99"/>
    <w:semiHidden/>
    <w:rsid w:val="00903AC5"/>
    <w:pPr>
      <w:spacing w:after="0" w:line="240" w:lineRule="auto"/>
    </w:pPr>
    <w:rPr>
      <w:rFonts w:ascii="Times New Roman" w:hAnsi="Times New Roman" w:cs="Times New Roman"/>
      <w:sz w:val="24"/>
      <w:szCs w:val="24"/>
      <w:lang w:eastAsia="ru-RU"/>
    </w:rPr>
  </w:style>
  <w:style w:type="paragraph" w:styleId="af7">
    <w:name w:val="caption"/>
    <w:basedOn w:val="a"/>
    <w:next w:val="a"/>
    <w:uiPriority w:val="35"/>
    <w:unhideWhenUsed/>
    <w:qFormat/>
    <w:rsid w:val="003602B9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s1">
    <w:name w:val="s_1"/>
    <w:basedOn w:val="a"/>
    <w:rsid w:val="00022E68"/>
    <w:pPr>
      <w:spacing w:before="100" w:beforeAutospacing="1" w:after="100" w:afterAutospacing="1"/>
    </w:pPr>
    <w:rPr>
      <w:rFonts w:eastAsia="Times New Roman"/>
    </w:rPr>
  </w:style>
  <w:style w:type="paragraph" w:customStyle="1" w:styleId="TableParagraph">
    <w:name w:val="Table Paragraph"/>
    <w:basedOn w:val="a"/>
    <w:uiPriority w:val="1"/>
    <w:qFormat/>
    <w:rsid w:val="00643E3F"/>
    <w:pPr>
      <w:widowControl w:val="0"/>
      <w:autoSpaceDE w:val="0"/>
      <w:autoSpaceDN w:val="0"/>
      <w:ind w:left="108"/>
    </w:pPr>
    <w:rPr>
      <w:rFonts w:eastAsia="Times New Roman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491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1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0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97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5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2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7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3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image" Target="media/image17.jpg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g"/><Relationship Id="rId28" Type="http://schemas.openxmlformats.org/officeDocument/2006/relationships/footer" Target="footer1.xml"/><Relationship Id="rId10" Type="http://schemas.openxmlformats.org/officeDocument/2006/relationships/image" Target="media/image3.jp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5.jp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A04DA46-5867-4E87-BD79-2B4155FC23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403</TotalTime>
  <Pages>30</Pages>
  <Words>8079</Words>
  <Characters>46052</Characters>
  <Application>Microsoft Office Word</Application>
  <DocSecurity>0</DocSecurity>
  <Lines>383</Lines>
  <Paragraphs>108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54023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Администратор</cp:lastModifiedBy>
  <cp:revision>47</cp:revision>
  <cp:lastPrinted>2016-06-29T13:46:00Z</cp:lastPrinted>
  <dcterms:created xsi:type="dcterms:W3CDTF">2023-08-11T07:06:00Z</dcterms:created>
  <dcterms:modified xsi:type="dcterms:W3CDTF">2023-08-29T08:34:00Z</dcterms:modified>
</cp:coreProperties>
</file>