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3E7F0" w14:textId="782DBB1A" w:rsidR="00341CF3" w:rsidRPr="004A1E2A" w:rsidRDefault="00341CF3" w:rsidP="00341CF3">
      <w:pPr>
        <w:jc w:val="center"/>
        <w:rPr>
          <w:b/>
          <w:i/>
          <w:sz w:val="32"/>
          <w:szCs w:val="32"/>
        </w:rPr>
      </w:pPr>
      <w:r w:rsidRPr="004A1E2A">
        <w:rPr>
          <w:b/>
          <w:i/>
          <w:sz w:val="32"/>
          <w:szCs w:val="32"/>
        </w:rPr>
        <w:t>Департамент образования Воронежской области</w:t>
      </w:r>
    </w:p>
    <w:p w14:paraId="5A05E2FD" w14:textId="77777777" w:rsidR="00341CF3" w:rsidRDefault="00341CF3" w:rsidP="00341CF3">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2EE1E70B" w14:textId="77777777" w:rsidR="00341CF3" w:rsidRDefault="00341CF3" w:rsidP="00341CF3">
      <w:pPr>
        <w:jc w:val="center"/>
        <w:rPr>
          <w:b/>
          <w:i/>
          <w:sz w:val="40"/>
          <w:szCs w:val="40"/>
        </w:rPr>
      </w:pPr>
      <w:r>
        <w:rPr>
          <w:b/>
          <w:sz w:val="40"/>
          <w:szCs w:val="40"/>
        </w:rPr>
        <w:t xml:space="preserve"> Часть 2</w:t>
      </w:r>
      <w:r w:rsidRPr="009049B9">
        <w:rPr>
          <w:b/>
          <w:sz w:val="40"/>
          <w:szCs w:val="40"/>
        </w:rPr>
        <w:t xml:space="preserve"> </w:t>
      </w:r>
      <w:r>
        <w:rPr>
          <w:b/>
          <w:sz w:val="40"/>
          <w:szCs w:val="40"/>
        </w:rPr>
        <w:t>(История)</w:t>
      </w:r>
    </w:p>
    <w:p w14:paraId="2B695063" w14:textId="77777777" w:rsidR="00341CF3" w:rsidRDefault="00341CF3" w:rsidP="00341CF3">
      <w:pPr>
        <w:jc w:val="center"/>
        <w:rPr>
          <w:b/>
          <w:i/>
          <w:sz w:val="40"/>
          <w:szCs w:val="40"/>
        </w:rPr>
      </w:pPr>
    </w:p>
    <w:p w14:paraId="023DB312" w14:textId="77777777" w:rsidR="00341CF3" w:rsidRDefault="00341CF3" w:rsidP="00341CF3">
      <w:pPr>
        <w:jc w:val="center"/>
        <w:rPr>
          <w:b/>
          <w:i/>
          <w:sz w:val="40"/>
          <w:szCs w:val="40"/>
        </w:rPr>
      </w:pPr>
    </w:p>
    <w:p w14:paraId="140B697F" w14:textId="77777777" w:rsidR="00341CF3" w:rsidRDefault="00341CF3" w:rsidP="00341CF3">
      <w:pPr>
        <w:jc w:val="center"/>
        <w:rPr>
          <w:b/>
          <w:i/>
          <w:sz w:val="40"/>
          <w:szCs w:val="40"/>
        </w:rPr>
      </w:pPr>
    </w:p>
    <w:p w14:paraId="14DAEA35" w14:textId="77777777" w:rsidR="00341CF3" w:rsidRDefault="00341CF3" w:rsidP="00341CF3">
      <w:pPr>
        <w:jc w:val="center"/>
        <w:rPr>
          <w:b/>
          <w:i/>
          <w:sz w:val="40"/>
          <w:szCs w:val="40"/>
        </w:rPr>
      </w:pPr>
    </w:p>
    <w:p w14:paraId="2D57BF28" w14:textId="77777777" w:rsidR="00341CF3" w:rsidRDefault="00341CF3" w:rsidP="00341CF3">
      <w:pPr>
        <w:jc w:val="center"/>
        <w:rPr>
          <w:b/>
          <w:i/>
          <w:sz w:val="40"/>
          <w:szCs w:val="40"/>
        </w:rPr>
      </w:pPr>
    </w:p>
    <w:p w14:paraId="1A4D3B73" w14:textId="77777777" w:rsidR="00341CF3" w:rsidRDefault="00341CF3" w:rsidP="00341CF3">
      <w:pPr>
        <w:jc w:val="center"/>
        <w:rPr>
          <w:b/>
          <w:i/>
          <w:sz w:val="40"/>
          <w:szCs w:val="40"/>
        </w:rPr>
      </w:pPr>
    </w:p>
    <w:p w14:paraId="1FEE5D0E" w14:textId="77777777" w:rsidR="00341CF3" w:rsidRDefault="00341CF3" w:rsidP="00341CF3">
      <w:pPr>
        <w:jc w:val="center"/>
        <w:rPr>
          <w:b/>
          <w:i/>
          <w:sz w:val="40"/>
          <w:szCs w:val="40"/>
        </w:rPr>
      </w:pPr>
    </w:p>
    <w:p w14:paraId="1674B75B" w14:textId="77777777" w:rsidR="00341CF3" w:rsidRDefault="00341CF3" w:rsidP="00341CF3">
      <w:pPr>
        <w:jc w:val="center"/>
        <w:rPr>
          <w:b/>
          <w:i/>
          <w:sz w:val="40"/>
          <w:szCs w:val="40"/>
        </w:rPr>
      </w:pPr>
    </w:p>
    <w:p w14:paraId="16AAECA9" w14:textId="77777777" w:rsidR="00341CF3" w:rsidRDefault="00341CF3" w:rsidP="00341CF3">
      <w:pPr>
        <w:jc w:val="center"/>
        <w:rPr>
          <w:b/>
          <w:i/>
          <w:sz w:val="40"/>
          <w:szCs w:val="40"/>
        </w:rPr>
      </w:pPr>
    </w:p>
    <w:p w14:paraId="3645D7A0" w14:textId="77777777" w:rsidR="00341CF3" w:rsidRDefault="00341CF3" w:rsidP="00341CF3">
      <w:pPr>
        <w:jc w:val="center"/>
        <w:rPr>
          <w:b/>
          <w:i/>
          <w:sz w:val="40"/>
          <w:szCs w:val="40"/>
        </w:rPr>
      </w:pPr>
    </w:p>
    <w:p w14:paraId="306DF2DD" w14:textId="123E6418" w:rsidR="00341CF3" w:rsidRPr="00041083" w:rsidRDefault="00341CF3" w:rsidP="00341CF3">
      <w:pPr>
        <w:jc w:val="center"/>
        <w:rPr>
          <w:b/>
          <w:i/>
          <w:sz w:val="32"/>
          <w:szCs w:val="32"/>
        </w:rPr>
      </w:pPr>
      <w:r>
        <w:rPr>
          <w:b/>
          <w:i/>
          <w:sz w:val="32"/>
          <w:szCs w:val="32"/>
        </w:rPr>
        <w:t>Воронеж, 2023</w:t>
      </w:r>
    </w:p>
    <w:p w14:paraId="050AC4AE" w14:textId="77777777" w:rsidR="00341CF3" w:rsidRDefault="00341CF3" w:rsidP="00341CF3">
      <w:pPr>
        <w:jc w:val="center"/>
        <w:rPr>
          <w:b/>
          <w:i/>
          <w:sz w:val="32"/>
          <w:szCs w:val="32"/>
        </w:rPr>
      </w:pPr>
    </w:p>
    <w:p w14:paraId="09280A20" w14:textId="64757D6B" w:rsidR="00341CF3" w:rsidRPr="0056616B" w:rsidRDefault="00341CF3" w:rsidP="00341CF3">
      <w:pPr>
        <w:jc w:val="center"/>
      </w:pPr>
      <w:r>
        <w:rPr>
          <w:b/>
        </w:rPr>
        <w:t>Составители</w:t>
      </w:r>
      <w:r w:rsidRPr="002742EF">
        <w:rPr>
          <w:b/>
        </w:rPr>
        <w:t>:</w:t>
      </w:r>
      <w:r>
        <w:rPr>
          <w:b/>
        </w:rPr>
        <w:t xml:space="preserve"> </w:t>
      </w:r>
      <w:r>
        <w:t xml:space="preserve">С.А. </w:t>
      </w:r>
      <w:proofErr w:type="spellStart"/>
      <w:r>
        <w:t>Лавлинский</w:t>
      </w:r>
      <w:proofErr w:type="spellEnd"/>
      <w:r>
        <w:t xml:space="preserve">, </w:t>
      </w:r>
      <w:r w:rsidR="00B620D4">
        <w:t>О</w:t>
      </w:r>
      <w:r>
        <w:t xml:space="preserve">.Е. </w:t>
      </w:r>
      <w:proofErr w:type="spellStart"/>
      <w:r w:rsidR="00B620D4">
        <w:t>Черешнева</w:t>
      </w:r>
      <w:proofErr w:type="spellEnd"/>
      <w:r>
        <w:t xml:space="preserve">, С.В. </w:t>
      </w:r>
      <w:proofErr w:type="spellStart"/>
      <w:r>
        <w:t>Дендебер</w:t>
      </w:r>
      <w:proofErr w:type="spellEnd"/>
      <w:r>
        <w:t>, А.Ю. Величко</w:t>
      </w:r>
      <w:r w:rsidRPr="0056616B">
        <w:rPr>
          <w:rStyle w:val="af5"/>
          <w:sz w:val="32"/>
        </w:rPr>
        <w:br/>
      </w:r>
    </w:p>
    <w:p w14:paraId="4EACF373" w14:textId="07D46142"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341CF3">
        <w:rPr>
          <w:rStyle w:val="af5"/>
          <w:rFonts w:ascii="Times New Roman" w:hAnsi="Times New Roman"/>
          <w:b/>
          <w:bCs/>
          <w:sz w:val="32"/>
          <w:lang w:val="ru-RU"/>
        </w:rPr>
        <w:t xml:space="preserve">   </w:t>
      </w:r>
      <w:r w:rsidR="00341CF3" w:rsidRPr="00341CF3">
        <w:rPr>
          <w:rStyle w:val="af5"/>
          <w:rFonts w:ascii="Times New Roman" w:hAnsi="Times New Roman"/>
          <w:b/>
          <w:bCs/>
          <w:sz w:val="32"/>
          <w:u w:val="single"/>
          <w:lang w:val="ru-RU"/>
        </w:rPr>
        <w:t>Истории</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FC6BBF">
      <w:pPr>
        <w:rPr>
          <w:rStyle w:val="af5"/>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144F6F49"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1</w:t>
      </w:r>
      <w:r w:rsidR="00724B37">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3"/>
        <w:gridCol w:w="1594"/>
        <w:gridCol w:w="1598"/>
        <w:gridCol w:w="1596"/>
        <w:gridCol w:w="1596"/>
        <w:gridCol w:w="1799"/>
      </w:tblGrid>
      <w:tr w:rsidR="001D31A5" w:rsidRPr="00634251" w14:paraId="568A1C21" w14:textId="77777777" w:rsidTr="00341CF3">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341CF3">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341CF3" w:rsidRPr="00634251" w14:paraId="4D2B383B" w14:textId="77777777" w:rsidTr="00341CF3">
        <w:tc>
          <w:tcPr>
            <w:tcW w:w="673" w:type="pct"/>
            <w:vAlign w:val="bottom"/>
          </w:tcPr>
          <w:p w14:paraId="47815C9C" w14:textId="2737EA32" w:rsidR="00341CF3" w:rsidRPr="00341CF3" w:rsidRDefault="00341CF3" w:rsidP="00341CF3">
            <w:pPr>
              <w:jc w:val="center"/>
              <w:rPr>
                <w:sz w:val="22"/>
                <w:szCs w:val="22"/>
              </w:rPr>
            </w:pPr>
            <w:r w:rsidRPr="00341CF3">
              <w:rPr>
                <w:color w:val="000000"/>
                <w:sz w:val="22"/>
                <w:szCs w:val="22"/>
              </w:rPr>
              <w:t>1209</w:t>
            </w:r>
          </w:p>
        </w:tc>
        <w:tc>
          <w:tcPr>
            <w:tcW w:w="843" w:type="pct"/>
            <w:vAlign w:val="bottom"/>
          </w:tcPr>
          <w:p w14:paraId="48CAB8DE" w14:textId="27204F37" w:rsidR="00341CF3" w:rsidRPr="00341CF3" w:rsidRDefault="00341CF3" w:rsidP="00341CF3">
            <w:pPr>
              <w:jc w:val="center"/>
              <w:rPr>
                <w:sz w:val="22"/>
                <w:szCs w:val="22"/>
              </w:rPr>
            </w:pPr>
            <w:r w:rsidRPr="00341CF3">
              <w:rPr>
                <w:color w:val="000000"/>
                <w:sz w:val="22"/>
                <w:szCs w:val="22"/>
              </w:rPr>
              <w:t>11,89</w:t>
            </w:r>
          </w:p>
        </w:tc>
        <w:tc>
          <w:tcPr>
            <w:tcW w:w="845" w:type="pct"/>
            <w:vAlign w:val="bottom"/>
          </w:tcPr>
          <w:p w14:paraId="24230194" w14:textId="1D8BBCA9" w:rsidR="00341CF3" w:rsidRPr="00341CF3" w:rsidRDefault="00341CF3" w:rsidP="00341CF3">
            <w:pPr>
              <w:tabs>
                <w:tab w:val="left" w:pos="10320"/>
              </w:tabs>
              <w:jc w:val="center"/>
              <w:rPr>
                <w:noProof/>
                <w:sz w:val="22"/>
                <w:szCs w:val="22"/>
              </w:rPr>
            </w:pPr>
            <w:r w:rsidRPr="00341CF3">
              <w:rPr>
                <w:sz w:val="22"/>
                <w:szCs w:val="22"/>
              </w:rPr>
              <w:t>1324</w:t>
            </w:r>
          </w:p>
        </w:tc>
        <w:tc>
          <w:tcPr>
            <w:tcW w:w="844" w:type="pct"/>
            <w:vAlign w:val="bottom"/>
          </w:tcPr>
          <w:p w14:paraId="6E0057F0" w14:textId="14D16468" w:rsidR="00341CF3" w:rsidRPr="00341CF3" w:rsidRDefault="00341CF3" w:rsidP="00341CF3">
            <w:pPr>
              <w:tabs>
                <w:tab w:val="left" w:pos="10320"/>
              </w:tabs>
              <w:jc w:val="center"/>
              <w:rPr>
                <w:noProof/>
                <w:sz w:val="22"/>
                <w:szCs w:val="22"/>
              </w:rPr>
            </w:pPr>
            <w:r w:rsidRPr="00341CF3">
              <w:rPr>
                <w:sz w:val="22"/>
                <w:szCs w:val="22"/>
              </w:rPr>
              <w:t>12,84</w:t>
            </w:r>
          </w:p>
        </w:tc>
        <w:tc>
          <w:tcPr>
            <w:tcW w:w="844" w:type="pct"/>
            <w:vAlign w:val="bottom"/>
          </w:tcPr>
          <w:p w14:paraId="1E3A95D7" w14:textId="64065240" w:rsidR="00341CF3" w:rsidRPr="00341CF3" w:rsidRDefault="00341CF3" w:rsidP="00341CF3">
            <w:pPr>
              <w:tabs>
                <w:tab w:val="left" w:pos="10320"/>
              </w:tabs>
              <w:jc w:val="center"/>
              <w:rPr>
                <w:sz w:val="22"/>
                <w:szCs w:val="22"/>
              </w:rPr>
            </w:pPr>
            <w:r w:rsidRPr="00341CF3">
              <w:rPr>
                <w:sz w:val="22"/>
                <w:szCs w:val="22"/>
              </w:rPr>
              <w:t>1321</w:t>
            </w:r>
          </w:p>
        </w:tc>
        <w:tc>
          <w:tcPr>
            <w:tcW w:w="951" w:type="pct"/>
            <w:vAlign w:val="bottom"/>
          </w:tcPr>
          <w:p w14:paraId="48931220" w14:textId="618E52B1" w:rsidR="00341CF3" w:rsidRPr="00341CF3" w:rsidRDefault="00341CF3" w:rsidP="00341CF3">
            <w:pPr>
              <w:tabs>
                <w:tab w:val="left" w:pos="10320"/>
              </w:tabs>
              <w:jc w:val="center"/>
              <w:rPr>
                <w:sz w:val="22"/>
                <w:szCs w:val="22"/>
              </w:rPr>
            </w:pPr>
            <w:r w:rsidRPr="00341CF3">
              <w:rPr>
                <w:sz w:val="22"/>
                <w:szCs w:val="22"/>
              </w:rPr>
              <w:t>13,96</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2</w:t>
      </w:r>
      <w:r w:rsidR="00724B37">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6"/>
        <w:gridCol w:w="1015"/>
        <w:gridCol w:w="1625"/>
        <w:gridCol w:w="1135"/>
        <w:gridCol w:w="1621"/>
        <w:gridCol w:w="1139"/>
        <w:gridCol w:w="1615"/>
      </w:tblGrid>
      <w:tr w:rsidR="001D31A5" w:rsidRPr="00634251" w14:paraId="1E172360" w14:textId="77777777" w:rsidTr="00F64ACE">
        <w:tc>
          <w:tcPr>
            <w:tcW w:w="691"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F64ACE">
        <w:tc>
          <w:tcPr>
            <w:tcW w:w="691"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341CF3" w:rsidRPr="00634251" w14:paraId="237C165E" w14:textId="77777777" w:rsidTr="00F64ACE">
        <w:tc>
          <w:tcPr>
            <w:tcW w:w="691" w:type="pct"/>
            <w:vAlign w:val="center"/>
          </w:tcPr>
          <w:p w14:paraId="7692D529" w14:textId="77777777" w:rsidR="00341CF3" w:rsidRPr="00634251" w:rsidRDefault="00341CF3" w:rsidP="00341CF3">
            <w:pPr>
              <w:tabs>
                <w:tab w:val="left" w:pos="10320"/>
              </w:tabs>
            </w:pPr>
            <w:r w:rsidRPr="00634251">
              <w:t>Женский</w:t>
            </w:r>
          </w:p>
        </w:tc>
        <w:tc>
          <w:tcPr>
            <w:tcW w:w="537" w:type="pct"/>
            <w:vAlign w:val="bottom"/>
          </w:tcPr>
          <w:p w14:paraId="7A088A37" w14:textId="1A588E8B" w:rsidR="00341CF3" w:rsidRPr="00341CF3" w:rsidRDefault="00341CF3" w:rsidP="00341CF3">
            <w:pPr>
              <w:jc w:val="center"/>
              <w:rPr>
                <w:sz w:val="22"/>
                <w:szCs w:val="22"/>
              </w:rPr>
            </w:pPr>
            <w:r w:rsidRPr="00341CF3">
              <w:rPr>
                <w:sz w:val="22"/>
                <w:szCs w:val="22"/>
              </w:rPr>
              <w:t>757</w:t>
            </w:r>
          </w:p>
        </w:tc>
        <w:tc>
          <w:tcPr>
            <w:tcW w:w="859" w:type="pct"/>
            <w:vAlign w:val="bottom"/>
          </w:tcPr>
          <w:p w14:paraId="34AB57CB" w14:textId="526125EA" w:rsidR="00341CF3" w:rsidRPr="00341CF3" w:rsidRDefault="00341CF3" w:rsidP="00341CF3">
            <w:pPr>
              <w:jc w:val="center"/>
              <w:rPr>
                <w:sz w:val="22"/>
                <w:szCs w:val="22"/>
              </w:rPr>
            </w:pPr>
            <w:r w:rsidRPr="00341CF3">
              <w:rPr>
                <w:sz w:val="22"/>
                <w:szCs w:val="22"/>
              </w:rPr>
              <w:t>62,61</w:t>
            </w:r>
          </w:p>
        </w:tc>
        <w:tc>
          <w:tcPr>
            <w:tcW w:w="600" w:type="pct"/>
            <w:vAlign w:val="bottom"/>
          </w:tcPr>
          <w:p w14:paraId="2C53CB4F" w14:textId="73F85D6B" w:rsidR="00341CF3" w:rsidRPr="00341CF3" w:rsidRDefault="00341CF3" w:rsidP="00341CF3">
            <w:pPr>
              <w:tabs>
                <w:tab w:val="left" w:pos="10320"/>
              </w:tabs>
              <w:jc w:val="center"/>
              <w:rPr>
                <w:noProof/>
                <w:sz w:val="22"/>
                <w:szCs w:val="22"/>
              </w:rPr>
            </w:pPr>
            <w:r w:rsidRPr="00341CF3">
              <w:rPr>
                <w:sz w:val="22"/>
                <w:szCs w:val="22"/>
              </w:rPr>
              <w:t>776</w:t>
            </w:r>
          </w:p>
        </w:tc>
        <w:tc>
          <w:tcPr>
            <w:tcW w:w="857" w:type="pct"/>
            <w:vAlign w:val="bottom"/>
          </w:tcPr>
          <w:p w14:paraId="25AB50E5" w14:textId="1A24C2CA" w:rsidR="00341CF3" w:rsidRPr="00341CF3" w:rsidRDefault="00341CF3" w:rsidP="00341CF3">
            <w:pPr>
              <w:tabs>
                <w:tab w:val="left" w:pos="10320"/>
              </w:tabs>
              <w:jc w:val="center"/>
              <w:rPr>
                <w:noProof/>
                <w:sz w:val="22"/>
                <w:szCs w:val="22"/>
              </w:rPr>
            </w:pPr>
            <w:r w:rsidRPr="00341CF3">
              <w:rPr>
                <w:sz w:val="22"/>
                <w:szCs w:val="22"/>
              </w:rPr>
              <w:t>58,61</w:t>
            </w:r>
          </w:p>
        </w:tc>
        <w:tc>
          <w:tcPr>
            <w:tcW w:w="602" w:type="pct"/>
            <w:vAlign w:val="bottom"/>
          </w:tcPr>
          <w:p w14:paraId="384B27B3" w14:textId="294A9A7B" w:rsidR="00341CF3" w:rsidRPr="00341CF3" w:rsidRDefault="00341CF3" w:rsidP="00341CF3">
            <w:pPr>
              <w:tabs>
                <w:tab w:val="left" w:pos="10320"/>
              </w:tabs>
              <w:jc w:val="center"/>
              <w:rPr>
                <w:sz w:val="22"/>
                <w:szCs w:val="22"/>
              </w:rPr>
            </w:pPr>
            <w:r w:rsidRPr="00341CF3">
              <w:rPr>
                <w:sz w:val="22"/>
                <w:szCs w:val="22"/>
              </w:rPr>
              <w:t>787</w:t>
            </w:r>
          </w:p>
        </w:tc>
        <w:tc>
          <w:tcPr>
            <w:tcW w:w="854" w:type="pct"/>
            <w:vAlign w:val="bottom"/>
          </w:tcPr>
          <w:p w14:paraId="363ED4F2" w14:textId="2E152BB0" w:rsidR="00341CF3" w:rsidRPr="00341CF3" w:rsidRDefault="00341CF3" w:rsidP="00341CF3">
            <w:pPr>
              <w:tabs>
                <w:tab w:val="left" w:pos="10320"/>
              </w:tabs>
              <w:jc w:val="center"/>
              <w:rPr>
                <w:sz w:val="22"/>
                <w:szCs w:val="22"/>
              </w:rPr>
            </w:pPr>
            <w:r w:rsidRPr="00341CF3">
              <w:rPr>
                <w:sz w:val="22"/>
                <w:szCs w:val="22"/>
              </w:rPr>
              <w:t>59,58</w:t>
            </w:r>
          </w:p>
        </w:tc>
      </w:tr>
      <w:tr w:rsidR="00341CF3" w:rsidRPr="00634251" w14:paraId="1F876589" w14:textId="77777777" w:rsidTr="00F64ACE">
        <w:tc>
          <w:tcPr>
            <w:tcW w:w="691" w:type="pct"/>
            <w:tcBorders>
              <w:top w:val="single" w:sz="4" w:space="0" w:color="auto"/>
              <w:left w:val="single" w:sz="4" w:space="0" w:color="auto"/>
              <w:bottom w:val="single" w:sz="4" w:space="0" w:color="auto"/>
              <w:right w:val="single" w:sz="4" w:space="0" w:color="auto"/>
            </w:tcBorders>
            <w:vAlign w:val="center"/>
          </w:tcPr>
          <w:p w14:paraId="6A72CE71" w14:textId="77777777" w:rsidR="00341CF3" w:rsidRPr="00634251" w:rsidRDefault="00341CF3" w:rsidP="00341CF3">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bottom"/>
          </w:tcPr>
          <w:p w14:paraId="5166AB07" w14:textId="0F518F09" w:rsidR="00341CF3" w:rsidRPr="00341CF3" w:rsidRDefault="00341CF3" w:rsidP="00341CF3">
            <w:pPr>
              <w:jc w:val="center"/>
              <w:rPr>
                <w:sz w:val="22"/>
                <w:szCs w:val="22"/>
              </w:rPr>
            </w:pPr>
            <w:r w:rsidRPr="00341CF3">
              <w:rPr>
                <w:sz w:val="22"/>
                <w:szCs w:val="22"/>
              </w:rPr>
              <w:t>452</w:t>
            </w:r>
          </w:p>
        </w:tc>
        <w:tc>
          <w:tcPr>
            <w:tcW w:w="859" w:type="pct"/>
            <w:tcBorders>
              <w:top w:val="single" w:sz="4" w:space="0" w:color="auto"/>
              <w:left w:val="single" w:sz="4" w:space="0" w:color="auto"/>
              <w:bottom w:val="single" w:sz="4" w:space="0" w:color="auto"/>
              <w:right w:val="single" w:sz="4" w:space="0" w:color="auto"/>
            </w:tcBorders>
            <w:vAlign w:val="bottom"/>
          </w:tcPr>
          <w:p w14:paraId="6ABC0D8C" w14:textId="46E902F8" w:rsidR="00341CF3" w:rsidRPr="00341CF3" w:rsidRDefault="00341CF3" w:rsidP="00341CF3">
            <w:pPr>
              <w:jc w:val="center"/>
              <w:rPr>
                <w:sz w:val="22"/>
                <w:szCs w:val="22"/>
              </w:rPr>
            </w:pPr>
            <w:r w:rsidRPr="00341CF3">
              <w:rPr>
                <w:sz w:val="22"/>
                <w:szCs w:val="22"/>
              </w:rPr>
              <w:t>37,39</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7423AE7F" w:rsidR="00341CF3" w:rsidRPr="00341CF3" w:rsidRDefault="00341CF3" w:rsidP="00341CF3">
            <w:pPr>
              <w:tabs>
                <w:tab w:val="left" w:pos="10320"/>
              </w:tabs>
              <w:jc w:val="center"/>
              <w:rPr>
                <w:noProof/>
                <w:sz w:val="22"/>
                <w:szCs w:val="22"/>
              </w:rPr>
            </w:pPr>
            <w:r w:rsidRPr="00341CF3">
              <w:rPr>
                <w:sz w:val="22"/>
                <w:szCs w:val="22"/>
              </w:rPr>
              <w:t>548</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17EA2624" w:rsidR="00341CF3" w:rsidRPr="00341CF3" w:rsidRDefault="00341CF3" w:rsidP="00341CF3">
            <w:pPr>
              <w:tabs>
                <w:tab w:val="left" w:pos="10320"/>
              </w:tabs>
              <w:jc w:val="center"/>
              <w:rPr>
                <w:noProof/>
                <w:sz w:val="22"/>
                <w:szCs w:val="22"/>
              </w:rPr>
            </w:pPr>
            <w:r w:rsidRPr="00341CF3">
              <w:rPr>
                <w:sz w:val="22"/>
                <w:szCs w:val="22"/>
              </w:rPr>
              <w:t>41,39</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7F0796FC" w:rsidR="00341CF3" w:rsidRPr="00341CF3" w:rsidRDefault="00341CF3" w:rsidP="00341CF3">
            <w:pPr>
              <w:tabs>
                <w:tab w:val="left" w:pos="10320"/>
              </w:tabs>
              <w:jc w:val="center"/>
              <w:rPr>
                <w:sz w:val="22"/>
                <w:szCs w:val="22"/>
              </w:rPr>
            </w:pPr>
            <w:r w:rsidRPr="00341CF3">
              <w:rPr>
                <w:sz w:val="22"/>
                <w:szCs w:val="22"/>
              </w:rPr>
              <w:t>534</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61383B61" w:rsidR="00341CF3" w:rsidRPr="00341CF3" w:rsidRDefault="00341CF3" w:rsidP="00341CF3">
            <w:pPr>
              <w:tabs>
                <w:tab w:val="left" w:pos="10320"/>
              </w:tabs>
              <w:jc w:val="center"/>
              <w:rPr>
                <w:sz w:val="22"/>
                <w:szCs w:val="22"/>
              </w:rPr>
            </w:pPr>
            <w:r w:rsidRPr="00341CF3">
              <w:rPr>
                <w:sz w:val="22"/>
                <w:szCs w:val="22"/>
              </w:rPr>
              <w:t>40,42</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3</w:t>
      </w:r>
      <w:r w:rsidR="00724B37">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1984"/>
      </w:tblGrid>
      <w:tr w:rsidR="005060D9" w:rsidRPr="00634251" w14:paraId="7532A018" w14:textId="77777777" w:rsidTr="00D37B27">
        <w:trPr>
          <w:tblHeader/>
        </w:trPr>
        <w:tc>
          <w:tcPr>
            <w:tcW w:w="7230"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1984" w:type="dxa"/>
          </w:tcPr>
          <w:p w14:paraId="0DEA6BB4" w14:textId="4D914CE8" w:rsidR="005060D9" w:rsidRPr="00D37B27" w:rsidRDefault="00341CF3" w:rsidP="00D37B27">
            <w:pPr>
              <w:contextualSpacing/>
              <w:jc w:val="center"/>
              <w:rPr>
                <w:sz w:val="22"/>
                <w:szCs w:val="22"/>
              </w:rPr>
            </w:pPr>
            <w:r w:rsidRPr="00D37B27">
              <w:rPr>
                <w:sz w:val="22"/>
                <w:szCs w:val="22"/>
              </w:rPr>
              <w:t>1321</w:t>
            </w:r>
          </w:p>
        </w:tc>
      </w:tr>
      <w:tr w:rsidR="005060D9" w:rsidRPr="00634251" w14:paraId="5D41F691" w14:textId="77777777" w:rsidTr="00D37B27">
        <w:trPr>
          <w:trHeight w:val="545"/>
        </w:trPr>
        <w:tc>
          <w:tcPr>
            <w:tcW w:w="7230"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1984" w:type="dxa"/>
          </w:tcPr>
          <w:p w14:paraId="1BA92254" w14:textId="77777777" w:rsidR="00341CF3" w:rsidRPr="00D37B27" w:rsidRDefault="00341CF3" w:rsidP="00D37B27">
            <w:pPr>
              <w:jc w:val="center"/>
              <w:rPr>
                <w:color w:val="000000"/>
                <w:sz w:val="22"/>
                <w:szCs w:val="22"/>
              </w:rPr>
            </w:pPr>
            <w:r w:rsidRPr="00D37B27">
              <w:rPr>
                <w:color w:val="000000"/>
                <w:sz w:val="22"/>
                <w:szCs w:val="22"/>
              </w:rPr>
              <w:t>1271</w:t>
            </w:r>
          </w:p>
          <w:p w14:paraId="47E5FDAF" w14:textId="77777777" w:rsidR="005060D9" w:rsidRPr="00D37B27" w:rsidRDefault="005060D9" w:rsidP="00D37B27">
            <w:pPr>
              <w:contextualSpacing/>
              <w:jc w:val="center"/>
              <w:rPr>
                <w:sz w:val="22"/>
                <w:szCs w:val="22"/>
              </w:rPr>
            </w:pPr>
          </w:p>
        </w:tc>
      </w:tr>
      <w:tr w:rsidR="005060D9" w:rsidRPr="00634251" w14:paraId="37C789DB" w14:textId="77777777" w:rsidTr="00D37B27">
        <w:tc>
          <w:tcPr>
            <w:tcW w:w="7230"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1984" w:type="dxa"/>
          </w:tcPr>
          <w:p w14:paraId="119FBAA2" w14:textId="4296B48D" w:rsidR="005060D9" w:rsidRPr="00D37B27" w:rsidRDefault="00341CF3" w:rsidP="00D37B27">
            <w:pPr>
              <w:contextualSpacing/>
              <w:jc w:val="center"/>
              <w:rPr>
                <w:sz w:val="22"/>
                <w:szCs w:val="22"/>
              </w:rPr>
            </w:pPr>
            <w:r w:rsidRPr="00D37B27">
              <w:rPr>
                <w:sz w:val="22"/>
                <w:szCs w:val="22"/>
              </w:rPr>
              <w:t>6</w:t>
            </w:r>
          </w:p>
        </w:tc>
      </w:tr>
      <w:tr w:rsidR="005060D9" w:rsidRPr="00634251" w14:paraId="7F1A428C" w14:textId="77777777" w:rsidTr="00D37B27">
        <w:tc>
          <w:tcPr>
            <w:tcW w:w="7230" w:type="dxa"/>
          </w:tcPr>
          <w:p w14:paraId="7D006874" w14:textId="52B23835"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r w:rsidR="00341CF3">
              <w:rPr>
                <w:rFonts w:ascii="Times New Roman" w:hAnsi="Times New Roman"/>
                <w:sz w:val="24"/>
                <w:szCs w:val="24"/>
              </w:rPr>
              <w:t xml:space="preserve"> и непрошедшие ГИА</w:t>
            </w:r>
          </w:p>
        </w:tc>
        <w:tc>
          <w:tcPr>
            <w:tcW w:w="1984" w:type="dxa"/>
          </w:tcPr>
          <w:p w14:paraId="13B41870" w14:textId="1A231C21" w:rsidR="005060D9" w:rsidRPr="00D37B27" w:rsidRDefault="00341CF3" w:rsidP="00D37B27">
            <w:pPr>
              <w:jc w:val="center"/>
              <w:rPr>
                <w:sz w:val="22"/>
                <w:szCs w:val="22"/>
              </w:rPr>
            </w:pPr>
            <w:r w:rsidRPr="00D37B27">
              <w:rPr>
                <w:color w:val="000000"/>
                <w:sz w:val="22"/>
                <w:szCs w:val="22"/>
              </w:rPr>
              <w:t>44</w:t>
            </w:r>
          </w:p>
        </w:tc>
      </w:tr>
      <w:tr w:rsidR="00341CF3" w:rsidRPr="00634251" w14:paraId="02D2C3EE" w14:textId="77777777" w:rsidTr="00D37B27">
        <w:tc>
          <w:tcPr>
            <w:tcW w:w="7230" w:type="dxa"/>
          </w:tcPr>
          <w:p w14:paraId="26568837" w14:textId="6AB32739" w:rsidR="00341CF3" w:rsidRDefault="00341CF3"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Участники, завершившие образование по предмету (10 класс)</w:t>
            </w:r>
          </w:p>
        </w:tc>
        <w:tc>
          <w:tcPr>
            <w:tcW w:w="1984" w:type="dxa"/>
          </w:tcPr>
          <w:p w14:paraId="60B45FF9" w14:textId="75F4A486" w:rsidR="00341CF3" w:rsidRPr="00D37B27" w:rsidRDefault="00341CF3" w:rsidP="00D37B27">
            <w:pPr>
              <w:jc w:val="center"/>
              <w:rPr>
                <w:color w:val="000000"/>
                <w:sz w:val="22"/>
                <w:szCs w:val="22"/>
              </w:rPr>
            </w:pPr>
            <w:r w:rsidRPr="00D37B27">
              <w:rPr>
                <w:color w:val="000000"/>
                <w:sz w:val="22"/>
                <w:szCs w:val="22"/>
              </w:rPr>
              <w:t>0</w:t>
            </w:r>
          </w:p>
        </w:tc>
      </w:tr>
      <w:tr w:rsidR="00341CF3" w:rsidRPr="00634251" w14:paraId="6D5F6DF9" w14:textId="77777777" w:rsidTr="00D37B27">
        <w:tc>
          <w:tcPr>
            <w:tcW w:w="7230" w:type="dxa"/>
          </w:tcPr>
          <w:p w14:paraId="6E68FE69" w14:textId="47A4BCB2" w:rsidR="00341CF3"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У</w:t>
            </w:r>
            <w:r w:rsidR="00341CF3" w:rsidRPr="00B86ACD">
              <w:rPr>
                <w:rFonts w:ascii="Times New Roman" w:hAnsi="Times New Roman"/>
                <w:sz w:val="24"/>
                <w:szCs w:val="24"/>
              </w:rPr>
              <w:t>частник</w:t>
            </w:r>
            <w:r>
              <w:rPr>
                <w:rFonts w:ascii="Times New Roman" w:hAnsi="Times New Roman"/>
                <w:sz w:val="24"/>
                <w:szCs w:val="24"/>
              </w:rPr>
              <w:t>и</w:t>
            </w:r>
            <w:r w:rsidR="00341CF3" w:rsidRPr="00B86ACD">
              <w:rPr>
                <w:rFonts w:ascii="Times New Roman" w:hAnsi="Times New Roman"/>
                <w:sz w:val="24"/>
                <w:szCs w:val="24"/>
              </w:rPr>
              <w:t xml:space="preserve"> с ограниченными возможностями здоровья</w:t>
            </w:r>
          </w:p>
        </w:tc>
        <w:tc>
          <w:tcPr>
            <w:tcW w:w="1984" w:type="dxa"/>
          </w:tcPr>
          <w:p w14:paraId="4CF4FB74" w14:textId="15E7D833" w:rsidR="00341CF3" w:rsidRPr="00D37B27" w:rsidRDefault="00D37B27" w:rsidP="00D37B27">
            <w:pPr>
              <w:jc w:val="center"/>
              <w:rPr>
                <w:color w:val="000000"/>
                <w:sz w:val="22"/>
                <w:szCs w:val="22"/>
              </w:rPr>
            </w:pPr>
            <w:r w:rsidRPr="00D37B27">
              <w:rPr>
                <w:color w:val="000000"/>
                <w:sz w:val="22"/>
                <w:szCs w:val="22"/>
              </w:rPr>
              <w:t>12</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0593DB44"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4</w:t>
      </w:r>
      <w:r w:rsidR="00724B37">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5C3529">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010AEBB0" w:rsidR="005060D9" w:rsidRPr="005C3529" w:rsidRDefault="00341CF3" w:rsidP="005C3529">
            <w:pPr>
              <w:contextualSpacing/>
              <w:jc w:val="center"/>
              <w:rPr>
                <w:sz w:val="22"/>
                <w:szCs w:val="22"/>
              </w:rPr>
            </w:pPr>
            <w:r w:rsidRPr="005C3529">
              <w:rPr>
                <w:sz w:val="22"/>
                <w:szCs w:val="22"/>
              </w:rPr>
              <w:t>1271</w:t>
            </w:r>
          </w:p>
        </w:tc>
      </w:tr>
      <w:tr w:rsidR="005060D9" w:rsidRPr="00634251" w14:paraId="3A880A77" w14:textId="77777777" w:rsidTr="005C3529">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6E554F1E" w:rsidR="005060D9" w:rsidRPr="005C3529" w:rsidRDefault="00D37B27" w:rsidP="005C3529">
            <w:pPr>
              <w:jc w:val="center"/>
              <w:rPr>
                <w:sz w:val="22"/>
                <w:szCs w:val="22"/>
              </w:rPr>
            </w:pPr>
            <w:r w:rsidRPr="005C3529">
              <w:rPr>
                <w:color w:val="000000"/>
                <w:sz w:val="22"/>
                <w:szCs w:val="22"/>
              </w:rPr>
              <w:t>257</w:t>
            </w:r>
          </w:p>
        </w:tc>
      </w:tr>
      <w:tr w:rsidR="00D37B27" w:rsidRPr="00634251" w14:paraId="6B8EF26F" w14:textId="77777777" w:rsidTr="005C3529">
        <w:tc>
          <w:tcPr>
            <w:tcW w:w="6663" w:type="dxa"/>
          </w:tcPr>
          <w:p w14:paraId="10063D97" w14:textId="7AF78E24" w:rsidR="00D37B27" w:rsidRPr="00FA4B3A" w:rsidRDefault="00D37B27" w:rsidP="00D37B27">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Pr>
                <w:rFonts w:ascii="Times New Roman" w:hAnsi="Times New Roman"/>
                <w:sz w:val="24"/>
                <w:szCs w:val="24"/>
              </w:rPr>
              <w:t xml:space="preserve"> и СОШ с УИОП</w:t>
            </w:r>
          </w:p>
        </w:tc>
        <w:tc>
          <w:tcPr>
            <w:tcW w:w="2551" w:type="dxa"/>
            <w:vAlign w:val="center"/>
          </w:tcPr>
          <w:p w14:paraId="5A7592D6" w14:textId="59C9133B" w:rsidR="00D37B27" w:rsidRPr="005C3529" w:rsidRDefault="00D37B27" w:rsidP="005C3529">
            <w:pPr>
              <w:jc w:val="center"/>
              <w:rPr>
                <w:sz w:val="22"/>
                <w:szCs w:val="22"/>
              </w:rPr>
            </w:pPr>
            <w:r w:rsidRPr="005C3529">
              <w:rPr>
                <w:color w:val="000000"/>
                <w:sz w:val="22"/>
                <w:szCs w:val="22"/>
              </w:rPr>
              <w:t>991</w:t>
            </w:r>
          </w:p>
        </w:tc>
      </w:tr>
      <w:tr w:rsidR="00D37B27" w:rsidRPr="00634251" w14:paraId="7B1E46FE" w14:textId="77777777" w:rsidTr="005C3529">
        <w:tc>
          <w:tcPr>
            <w:tcW w:w="6663" w:type="dxa"/>
          </w:tcPr>
          <w:p w14:paraId="65F76C3B" w14:textId="5C580A73" w:rsidR="00D37B27" w:rsidRPr="00FA4B3A"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713DC4C7" w:rsidR="00D37B27" w:rsidRPr="005C3529" w:rsidRDefault="00D37B27" w:rsidP="005C3529">
            <w:pPr>
              <w:jc w:val="center"/>
              <w:rPr>
                <w:sz w:val="22"/>
                <w:szCs w:val="22"/>
              </w:rPr>
            </w:pPr>
            <w:r w:rsidRPr="005C3529">
              <w:rPr>
                <w:color w:val="000000"/>
                <w:sz w:val="22"/>
                <w:szCs w:val="22"/>
              </w:rPr>
              <w:t>14</w:t>
            </w:r>
          </w:p>
        </w:tc>
      </w:tr>
      <w:tr w:rsidR="00D37B27" w:rsidRPr="00634251" w14:paraId="111A9E77" w14:textId="77777777" w:rsidTr="005C3529">
        <w:tc>
          <w:tcPr>
            <w:tcW w:w="6663" w:type="dxa"/>
          </w:tcPr>
          <w:p w14:paraId="6C2C6BB9" w14:textId="3895D032" w:rsidR="00D37B27" w:rsidRPr="00FA4B3A"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ВСОШ</w:t>
            </w:r>
          </w:p>
        </w:tc>
        <w:tc>
          <w:tcPr>
            <w:tcW w:w="2551" w:type="dxa"/>
            <w:vAlign w:val="center"/>
          </w:tcPr>
          <w:p w14:paraId="7F2D8A2B" w14:textId="69B2E766" w:rsidR="00D37B27" w:rsidRPr="005C3529" w:rsidRDefault="00D37B27" w:rsidP="005C3529">
            <w:pPr>
              <w:contextualSpacing/>
              <w:jc w:val="center"/>
              <w:rPr>
                <w:sz w:val="22"/>
                <w:szCs w:val="22"/>
              </w:rPr>
            </w:pPr>
            <w:r w:rsidRPr="005C3529">
              <w:rPr>
                <w:sz w:val="22"/>
                <w:szCs w:val="22"/>
              </w:rPr>
              <w:t>9</w:t>
            </w:r>
          </w:p>
        </w:tc>
      </w:tr>
      <w:tr w:rsidR="005C3529" w:rsidRPr="00634251" w14:paraId="47812091" w14:textId="77777777" w:rsidTr="005C3529">
        <w:tc>
          <w:tcPr>
            <w:tcW w:w="6663" w:type="dxa"/>
          </w:tcPr>
          <w:p w14:paraId="3A6B5007" w14:textId="19ADFF40" w:rsidR="005C3529" w:rsidRDefault="005C3529" w:rsidP="00D37B27">
            <w:pPr>
              <w:pStyle w:val="a3"/>
              <w:numPr>
                <w:ilvl w:val="0"/>
                <w:numId w:val="2"/>
              </w:numPr>
              <w:spacing w:after="0" w:line="240" w:lineRule="auto"/>
              <w:jc w:val="both"/>
              <w:rPr>
                <w:rFonts w:ascii="Times New Roman" w:hAnsi="Times New Roman"/>
                <w:sz w:val="24"/>
                <w:szCs w:val="24"/>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41E9F5A2" w14:textId="40788D0F" w:rsidR="005C3529" w:rsidRPr="005C3529" w:rsidRDefault="005C3529" w:rsidP="005C3529">
            <w:pPr>
              <w:jc w:val="center"/>
              <w:rPr>
                <w:sz w:val="22"/>
                <w:szCs w:val="22"/>
              </w:rPr>
            </w:pPr>
            <w:r w:rsidRPr="005C3529">
              <w:rPr>
                <w:color w:val="000000"/>
                <w:sz w:val="22"/>
                <w:szCs w:val="22"/>
              </w:rPr>
              <w:t>116</w:t>
            </w:r>
          </w:p>
        </w:tc>
      </w:tr>
      <w:tr w:rsidR="005C3529" w:rsidRPr="00634251" w14:paraId="7DF91637" w14:textId="77777777" w:rsidTr="005C3529">
        <w:tc>
          <w:tcPr>
            <w:tcW w:w="6663" w:type="dxa"/>
          </w:tcPr>
          <w:p w14:paraId="7D6F7903" w14:textId="345DB34E" w:rsidR="005C3529" w:rsidRDefault="005C3529"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388268BE" w14:textId="6BC8434D" w:rsidR="005C3529" w:rsidRPr="005C3529" w:rsidRDefault="005C3529" w:rsidP="005C3529">
            <w:pPr>
              <w:jc w:val="center"/>
              <w:rPr>
                <w:sz w:val="22"/>
                <w:szCs w:val="22"/>
              </w:rPr>
            </w:pPr>
            <w:r w:rsidRPr="005C3529">
              <w:rPr>
                <w:color w:val="000000"/>
                <w:sz w:val="22"/>
                <w:szCs w:val="22"/>
              </w:rPr>
              <w:t>95</w:t>
            </w:r>
          </w:p>
        </w:tc>
      </w:tr>
      <w:tr w:rsidR="00D37B27" w:rsidRPr="00634251" w14:paraId="3A75C7DB" w14:textId="77777777" w:rsidTr="005C3529">
        <w:tc>
          <w:tcPr>
            <w:tcW w:w="6663" w:type="dxa"/>
          </w:tcPr>
          <w:p w14:paraId="66A00CFD" w14:textId="6660CFA6" w:rsidR="00D37B27" w:rsidRPr="00FA4B3A"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251F3D0C" w14:textId="7CCACC6B" w:rsidR="00D37B27" w:rsidRPr="005C3529" w:rsidRDefault="005C3529" w:rsidP="005C3529">
            <w:pPr>
              <w:jc w:val="center"/>
            </w:pPr>
            <w:r w:rsidRPr="005C3529">
              <w:rPr>
                <w:color w:val="000000"/>
                <w:sz w:val="22"/>
                <w:szCs w:val="22"/>
              </w:rPr>
              <w:t>935</w:t>
            </w:r>
          </w:p>
        </w:tc>
      </w:tr>
      <w:tr w:rsidR="00D37B27" w:rsidRPr="00634251" w14:paraId="23F8D855" w14:textId="77777777" w:rsidTr="005C3529">
        <w:tc>
          <w:tcPr>
            <w:tcW w:w="6663" w:type="dxa"/>
          </w:tcPr>
          <w:p w14:paraId="507D35FA" w14:textId="2B0B0A11" w:rsidR="00D37B27" w:rsidRPr="00FA4B3A"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w:t>
            </w:r>
            <w:r>
              <w:rPr>
                <w:rFonts w:ascii="Times New Roman" w:hAnsi="Times New Roman"/>
                <w:sz w:val="24"/>
                <w:szCs w:val="24"/>
              </w:rPr>
              <w:t>менее</w:t>
            </w:r>
            <w:r w:rsidRPr="007F0EE4">
              <w:rPr>
                <w:rFonts w:ascii="Times New Roman" w:hAnsi="Times New Roman"/>
                <w:sz w:val="24"/>
                <w:szCs w:val="24"/>
              </w:rPr>
              <w:t xml:space="preserve"> 15 тыс. жителей</w:t>
            </w:r>
            <w:r>
              <w:rPr>
                <w:rFonts w:ascii="Times New Roman" w:hAnsi="Times New Roman"/>
                <w:sz w:val="24"/>
                <w:szCs w:val="24"/>
              </w:rPr>
              <w:t xml:space="preserve"> (Кластер 2)</w:t>
            </w:r>
          </w:p>
        </w:tc>
        <w:tc>
          <w:tcPr>
            <w:tcW w:w="2551" w:type="dxa"/>
            <w:vAlign w:val="center"/>
          </w:tcPr>
          <w:p w14:paraId="6E8CA091" w14:textId="0B1110FF" w:rsidR="00D37B27" w:rsidRPr="005C3529" w:rsidRDefault="005C3529" w:rsidP="005C3529">
            <w:pPr>
              <w:jc w:val="center"/>
            </w:pPr>
            <w:r w:rsidRPr="005C3529">
              <w:rPr>
                <w:color w:val="000000"/>
                <w:sz w:val="22"/>
                <w:szCs w:val="22"/>
              </w:rPr>
              <w:t>106</w:t>
            </w:r>
          </w:p>
        </w:tc>
      </w:tr>
      <w:tr w:rsidR="00D37B27" w:rsidRPr="00634251" w14:paraId="1F18B521" w14:textId="77777777" w:rsidTr="005C3529">
        <w:tc>
          <w:tcPr>
            <w:tcW w:w="6663" w:type="dxa"/>
          </w:tcPr>
          <w:p w14:paraId="14178D6D" w14:textId="618E0431" w:rsidR="00D37B27" w:rsidRPr="00FA4B3A"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6699387B" w14:textId="28C5BE4F" w:rsidR="00D37B27" w:rsidRPr="005C3529" w:rsidRDefault="005C3529" w:rsidP="005C3529">
            <w:pPr>
              <w:jc w:val="center"/>
            </w:pPr>
            <w:r w:rsidRPr="005C3529">
              <w:rPr>
                <w:color w:val="000000"/>
                <w:sz w:val="22"/>
                <w:szCs w:val="22"/>
              </w:rPr>
              <w:t>143</w:t>
            </w:r>
          </w:p>
        </w:tc>
      </w:tr>
      <w:tr w:rsidR="00D37B27" w:rsidRPr="00634251" w14:paraId="3F7BE158" w14:textId="77777777" w:rsidTr="005C3529">
        <w:tc>
          <w:tcPr>
            <w:tcW w:w="6663" w:type="dxa"/>
          </w:tcPr>
          <w:p w14:paraId="0CFB51D4" w14:textId="2043B9B9" w:rsidR="00D37B27" w:rsidRPr="00FA4B3A"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207EE74B" w14:textId="4522B4F7" w:rsidR="00D37B27" w:rsidRPr="005C3529" w:rsidRDefault="005C3529" w:rsidP="005C3529">
            <w:pPr>
              <w:jc w:val="center"/>
            </w:pPr>
            <w:r w:rsidRPr="005C3529">
              <w:rPr>
                <w:color w:val="000000"/>
                <w:sz w:val="22"/>
                <w:szCs w:val="22"/>
              </w:rPr>
              <w:t>36</w:t>
            </w:r>
          </w:p>
        </w:tc>
      </w:tr>
      <w:tr w:rsidR="00D37B27" w:rsidRPr="00634251" w14:paraId="728DBA32" w14:textId="77777777" w:rsidTr="005C3529">
        <w:tc>
          <w:tcPr>
            <w:tcW w:w="6663" w:type="dxa"/>
          </w:tcPr>
          <w:p w14:paraId="1F9247D9" w14:textId="6138B397" w:rsidR="00D37B27" w:rsidRPr="00FA4B3A" w:rsidRDefault="00D37B27" w:rsidP="00D37B27">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49DB064E" w14:textId="5F854085" w:rsidR="00D37B27" w:rsidRPr="005C3529" w:rsidRDefault="005C3529" w:rsidP="005C3529">
            <w:pPr>
              <w:jc w:val="center"/>
            </w:pPr>
            <w:r w:rsidRPr="005C3529">
              <w:rPr>
                <w:color w:val="000000"/>
                <w:sz w:val="22"/>
                <w:szCs w:val="22"/>
              </w:rPr>
              <w:t>34</w:t>
            </w:r>
          </w:p>
        </w:tc>
      </w:tr>
      <w:tr w:rsidR="00D37B27" w:rsidRPr="00634251" w14:paraId="2F1D8F49" w14:textId="77777777" w:rsidTr="005C3529">
        <w:tc>
          <w:tcPr>
            <w:tcW w:w="6663" w:type="dxa"/>
          </w:tcPr>
          <w:p w14:paraId="5AD6233A" w14:textId="574E8956" w:rsidR="00D37B27" w:rsidRPr="00FA4B3A" w:rsidRDefault="00D37B27" w:rsidP="00D37B27">
            <w:pPr>
              <w:pStyle w:val="a3"/>
              <w:numPr>
                <w:ilvl w:val="0"/>
                <w:numId w:val="2"/>
              </w:numPr>
              <w:spacing w:after="0" w:line="240" w:lineRule="auto"/>
              <w:jc w:val="both"/>
              <w:rPr>
                <w:rFonts w:ascii="Times New Roman" w:hAnsi="Times New Roman"/>
                <w:sz w:val="24"/>
                <w:szCs w:val="24"/>
              </w:rPr>
            </w:pPr>
            <w:r w:rsidRPr="00F64B58">
              <w:rPr>
                <w:rFonts w:ascii="Times New Roman" w:hAnsi="Times New Roman"/>
                <w:sz w:val="24"/>
                <w:szCs w:val="24"/>
              </w:rPr>
              <w:t>Образовательные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64125A42" w14:textId="16091186" w:rsidR="00D37B27" w:rsidRPr="005C3529" w:rsidRDefault="005C3529" w:rsidP="005C3529">
            <w:pPr>
              <w:jc w:val="center"/>
            </w:pPr>
            <w:r w:rsidRPr="005C3529">
              <w:rPr>
                <w:color w:val="000000"/>
                <w:sz w:val="22"/>
                <w:szCs w:val="22"/>
              </w:rPr>
              <w:t>15</w:t>
            </w:r>
          </w:p>
        </w:tc>
      </w:tr>
    </w:tbl>
    <w:p w14:paraId="53966AD8" w14:textId="77777777" w:rsidR="009A70B0" w:rsidRPr="00FA4B3A" w:rsidRDefault="009A70B0" w:rsidP="00D116BF">
      <w:pPr>
        <w:ind w:left="284"/>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5</w:t>
      </w:r>
      <w:r w:rsidR="00724B37">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338"/>
        <w:gridCol w:w="2338"/>
      </w:tblGrid>
      <w:tr w:rsidR="000113C4" w:rsidRPr="00634251" w14:paraId="19A649EC" w14:textId="77777777" w:rsidTr="00D37B27">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8"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D37B27" w:rsidRPr="00634251" w14:paraId="56BB59CC" w14:textId="77777777" w:rsidTr="00D37B27">
        <w:tc>
          <w:tcPr>
            <w:tcW w:w="567" w:type="dxa"/>
          </w:tcPr>
          <w:p w14:paraId="1B6E946A" w14:textId="334F9254" w:rsidR="00D37B27" w:rsidRPr="00FA4B3A"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C406A64" w14:textId="3074EB6D"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Железнодорожный район городского округа город Воронеж</w:t>
            </w:r>
          </w:p>
        </w:tc>
        <w:tc>
          <w:tcPr>
            <w:tcW w:w="2338" w:type="dxa"/>
            <w:vAlign w:val="center"/>
          </w:tcPr>
          <w:p w14:paraId="4E3E6DE5" w14:textId="518E30DB"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79</w:t>
            </w:r>
          </w:p>
        </w:tc>
        <w:tc>
          <w:tcPr>
            <w:tcW w:w="2338" w:type="dxa"/>
            <w:vAlign w:val="center"/>
          </w:tcPr>
          <w:p w14:paraId="4C0AD5DD" w14:textId="56F51B8C"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12,64</w:t>
            </w:r>
          </w:p>
        </w:tc>
      </w:tr>
      <w:tr w:rsidR="00D37B27" w:rsidRPr="00634251" w14:paraId="5A2625B8" w14:textId="77777777" w:rsidTr="00D37B27">
        <w:tc>
          <w:tcPr>
            <w:tcW w:w="567" w:type="dxa"/>
          </w:tcPr>
          <w:p w14:paraId="6C70D121" w14:textId="0EAD6262" w:rsidR="00D37B27" w:rsidRPr="00FA4B3A"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F13E004" w14:textId="10787BC8"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Коминтерновский район городского округа город Воронеж</w:t>
            </w:r>
          </w:p>
        </w:tc>
        <w:tc>
          <w:tcPr>
            <w:tcW w:w="2338" w:type="dxa"/>
            <w:vAlign w:val="center"/>
          </w:tcPr>
          <w:p w14:paraId="7885CB32" w14:textId="142EA979"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249</w:t>
            </w:r>
          </w:p>
        </w:tc>
        <w:tc>
          <w:tcPr>
            <w:tcW w:w="2338" w:type="dxa"/>
            <w:vAlign w:val="center"/>
          </w:tcPr>
          <w:p w14:paraId="3FD143E3" w14:textId="5D2831BD"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14,89</w:t>
            </w:r>
          </w:p>
        </w:tc>
      </w:tr>
      <w:tr w:rsidR="00D37B27" w:rsidRPr="00634251" w14:paraId="0269E3AA" w14:textId="77777777" w:rsidTr="00D37B27">
        <w:tc>
          <w:tcPr>
            <w:tcW w:w="567" w:type="dxa"/>
          </w:tcPr>
          <w:p w14:paraId="6C09FF85"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69C82E8" w14:textId="7931708F"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Левобережный район городского округа город Воронеж</w:t>
            </w:r>
          </w:p>
        </w:tc>
        <w:tc>
          <w:tcPr>
            <w:tcW w:w="2338" w:type="dxa"/>
            <w:vAlign w:val="center"/>
          </w:tcPr>
          <w:p w14:paraId="4D56E635" w14:textId="6A0914FF"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123</w:t>
            </w:r>
          </w:p>
        </w:tc>
        <w:tc>
          <w:tcPr>
            <w:tcW w:w="2338" w:type="dxa"/>
            <w:vAlign w:val="center"/>
          </w:tcPr>
          <w:p w14:paraId="19CA569F" w14:textId="797765B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14,64</w:t>
            </w:r>
          </w:p>
        </w:tc>
      </w:tr>
      <w:tr w:rsidR="00D37B27" w:rsidRPr="00634251" w14:paraId="4FDE6DF7" w14:textId="77777777" w:rsidTr="00D37B27">
        <w:tc>
          <w:tcPr>
            <w:tcW w:w="567" w:type="dxa"/>
          </w:tcPr>
          <w:p w14:paraId="4786F2AB"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F185D85" w14:textId="78B81408"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Ленинский район городского округа город Воронеж</w:t>
            </w:r>
          </w:p>
        </w:tc>
        <w:tc>
          <w:tcPr>
            <w:tcW w:w="2338" w:type="dxa"/>
            <w:vAlign w:val="center"/>
          </w:tcPr>
          <w:p w14:paraId="04C8712A" w14:textId="7485C03F"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79</w:t>
            </w:r>
          </w:p>
        </w:tc>
        <w:tc>
          <w:tcPr>
            <w:tcW w:w="2338" w:type="dxa"/>
            <w:vAlign w:val="center"/>
          </w:tcPr>
          <w:p w14:paraId="18AA146E" w14:textId="4A2D1584"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13,74</w:t>
            </w:r>
          </w:p>
        </w:tc>
      </w:tr>
      <w:tr w:rsidR="00D37B27" w:rsidRPr="00634251" w14:paraId="7690E31E" w14:textId="77777777" w:rsidTr="00D37B27">
        <w:tc>
          <w:tcPr>
            <w:tcW w:w="567" w:type="dxa"/>
          </w:tcPr>
          <w:p w14:paraId="6BD7EF63"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6078C2B" w14:textId="48E5814C"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Советский район городского округа город Воронеж</w:t>
            </w:r>
          </w:p>
        </w:tc>
        <w:tc>
          <w:tcPr>
            <w:tcW w:w="2338" w:type="dxa"/>
            <w:vAlign w:val="center"/>
          </w:tcPr>
          <w:p w14:paraId="7A993A57" w14:textId="3E9F40B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100</w:t>
            </w:r>
          </w:p>
        </w:tc>
        <w:tc>
          <w:tcPr>
            <w:tcW w:w="2338" w:type="dxa"/>
            <w:vAlign w:val="center"/>
          </w:tcPr>
          <w:p w14:paraId="63600AF2" w14:textId="7E81BB09"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13,02</w:t>
            </w:r>
          </w:p>
        </w:tc>
      </w:tr>
      <w:tr w:rsidR="00D37B27" w:rsidRPr="00634251" w14:paraId="1FC891C2" w14:textId="77777777" w:rsidTr="00D37B27">
        <w:tc>
          <w:tcPr>
            <w:tcW w:w="567" w:type="dxa"/>
          </w:tcPr>
          <w:p w14:paraId="6F17F5EC"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5425BDE" w14:textId="279E2D55"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Центральный район городского округа город Воронеж</w:t>
            </w:r>
          </w:p>
        </w:tc>
        <w:tc>
          <w:tcPr>
            <w:tcW w:w="2338" w:type="dxa"/>
            <w:vAlign w:val="center"/>
          </w:tcPr>
          <w:p w14:paraId="5DCB144F" w14:textId="51F1485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94</w:t>
            </w:r>
          </w:p>
        </w:tc>
        <w:tc>
          <w:tcPr>
            <w:tcW w:w="2338" w:type="dxa"/>
            <w:vAlign w:val="center"/>
          </w:tcPr>
          <w:p w14:paraId="52D71189" w14:textId="30705BF7"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9,33</w:t>
            </w:r>
          </w:p>
        </w:tc>
      </w:tr>
      <w:tr w:rsidR="00D37B27" w:rsidRPr="00634251" w14:paraId="2AAC6960" w14:textId="77777777" w:rsidTr="00D37B27">
        <w:tc>
          <w:tcPr>
            <w:tcW w:w="567" w:type="dxa"/>
          </w:tcPr>
          <w:p w14:paraId="689892BD"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04258F7" w14:textId="7A3DDEDB"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Аннинский муниципальный район</w:t>
            </w:r>
          </w:p>
        </w:tc>
        <w:tc>
          <w:tcPr>
            <w:tcW w:w="2338" w:type="dxa"/>
            <w:vAlign w:val="center"/>
          </w:tcPr>
          <w:p w14:paraId="4C5BE2AE" w14:textId="6184D4F7"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17</w:t>
            </w:r>
          </w:p>
        </w:tc>
        <w:tc>
          <w:tcPr>
            <w:tcW w:w="2338" w:type="dxa"/>
            <w:vAlign w:val="center"/>
          </w:tcPr>
          <w:p w14:paraId="7C141D13" w14:textId="3FEAF773"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17,89</w:t>
            </w:r>
          </w:p>
        </w:tc>
      </w:tr>
      <w:tr w:rsidR="00D37B27" w:rsidRPr="00634251" w14:paraId="19A3B250" w14:textId="77777777" w:rsidTr="00D37B27">
        <w:tc>
          <w:tcPr>
            <w:tcW w:w="567" w:type="dxa"/>
          </w:tcPr>
          <w:p w14:paraId="27713D8D"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E53191F" w14:textId="329B749D"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Бобровский муниципальный район</w:t>
            </w:r>
          </w:p>
        </w:tc>
        <w:tc>
          <w:tcPr>
            <w:tcW w:w="2338" w:type="dxa"/>
            <w:vAlign w:val="center"/>
          </w:tcPr>
          <w:p w14:paraId="14F79E5E" w14:textId="3423C9F3"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24</w:t>
            </w:r>
          </w:p>
        </w:tc>
        <w:tc>
          <w:tcPr>
            <w:tcW w:w="2338" w:type="dxa"/>
            <w:vAlign w:val="center"/>
          </w:tcPr>
          <w:p w14:paraId="7A834965" w14:textId="5C073A94"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15,38</w:t>
            </w:r>
          </w:p>
        </w:tc>
      </w:tr>
      <w:tr w:rsidR="00D37B27" w:rsidRPr="00634251" w14:paraId="49FE0CD0" w14:textId="77777777" w:rsidTr="00D37B27">
        <w:tc>
          <w:tcPr>
            <w:tcW w:w="567" w:type="dxa"/>
          </w:tcPr>
          <w:p w14:paraId="26DE1B00"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1BEA1CC" w14:textId="10D58B06"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Богучарский</w:t>
            </w:r>
            <w:proofErr w:type="spellEnd"/>
            <w:r w:rsidRPr="00D37B27">
              <w:rPr>
                <w:rFonts w:ascii="Times New Roman" w:hAnsi="Times New Roman"/>
                <w:color w:val="000000"/>
              </w:rPr>
              <w:t xml:space="preserve"> муниципальный район</w:t>
            </w:r>
          </w:p>
        </w:tc>
        <w:tc>
          <w:tcPr>
            <w:tcW w:w="2338" w:type="dxa"/>
            <w:vAlign w:val="center"/>
          </w:tcPr>
          <w:p w14:paraId="7951DDEE" w14:textId="1C5F2EA9"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21</w:t>
            </w:r>
          </w:p>
        </w:tc>
        <w:tc>
          <w:tcPr>
            <w:tcW w:w="2338" w:type="dxa"/>
            <w:vAlign w:val="center"/>
          </w:tcPr>
          <w:p w14:paraId="54BBF6F6" w14:textId="0A8DDCA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21,21</w:t>
            </w:r>
          </w:p>
        </w:tc>
      </w:tr>
      <w:tr w:rsidR="00D37B27" w:rsidRPr="00634251" w14:paraId="6AB988E2" w14:textId="77777777" w:rsidTr="00D37B27">
        <w:tc>
          <w:tcPr>
            <w:tcW w:w="567" w:type="dxa"/>
          </w:tcPr>
          <w:p w14:paraId="5931AE32"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1F4A561" w14:textId="6B430C71"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Борисоглебский городской округ</w:t>
            </w:r>
          </w:p>
        </w:tc>
        <w:tc>
          <w:tcPr>
            <w:tcW w:w="2338" w:type="dxa"/>
            <w:vAlign w:val="center"/>
          </w:tcPr>
          <w:p w14:paraId="017965B1" w14:textId="7F5651D9"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47</w:t>
            </w:r>
          </w:p>
        </w:tc>
        <w:tc>
          <w:tcPr>
            <w:tcW w:w="2338" w:type="dxa"/>
            <w:vAlign w:val="center"/>
          </w:tcPr>
          <w:p w14:paraId="293ED68C" w14:textId="2D8EDC9B"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19,92</w:t>
            </w:r>
          </w:p>
        </w:tc>
      </w:tr>
      <w:tr w:rsidR="00D37B27" w:rsidRPr="00634251" w14:paraId="4C078535" w14:textId="77777777" w:rsidTr="00D37B27">
        <w:tc>
          <w:tcPr>
            <w:tcW w:w="567" w:type="dxa"/>
          </w:tcPr>
          <w:p w14:paraId="29D71469"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B36D6EA" w14:textId="06412BC9"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Бутурлиновский</w:t>
            </w:r>
            <w:proofErr w:type="spellEnd"/>
            <w:r w:rsidRPr="00D37B27">
              <w:rPr>
                <w:rFonts w:ascii="Times New Roman" w:hAnsi="Times New Roman"/>
                <w:color w:val="000000"/>
              </w:rPr>
              <w:t xml:space="preserve"> муниципальный район</w:t>
            </w:r>
          </w:p>
        </w:tc>
        <w:tc>
          <w:tcPr>
            <w:tcW w:w="2338" w:type="dxa"/>
            <w:vAlign w:val="center"/>
          </w:tcPr>
          <w:p w14:paraId="41DF8F85" w14:textId="5CB1FA01"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9</w:t>
            </w:r>
          </w:p>
        </w:tc>
        <w:tc>
          <w:tcPr>
            <w:tcW w:w="2338" w:type="dxa"/>
            <w:vAlign w:val="center"/>
          </w:tcPr>
          <w:p w14:paraId="3891CA37" w14:textId="32D0CE1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8,65</w:t>
            </w:r>
          </w:p>
        </w:tc>
      </w:tr>
      <w:tr w:rsidR="00D37B27" w:rsidRPr="00634251" w14:paraId="06CEAE4C" w14:textId="77777777" w:rsidTr="00D37B27">
        <w:tc>
          <w:tcPr>
            <w:tcW w:w="567" w:type="dxa"/>
          </w:tcPr>
          <w:p w14:paraId="1DBA6FEB"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46439F4" w14:textId="0D3984AE"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Верхнемамонский</w:t>
            </w:r>
            <w:proofErr w:type="spellEnd"/>
            <w:r w:rsidRPr="00D37B27">
              <w:rPr>
                <w:rFonts w:ascii="Times New Roman" w:hAnsi="Times New Roman"/>
                <w:color w:val="000000"/>
              </w:rPr>
              <w:t xml:space="preserve"> муниципальный район</w:t>
            </w:r>
          </w:p>
        </w:tc>
        <w:tc>
          <w:tcPr>
            <w:tcW w:w="2338" w:type="dxa"/>
            <w:vAlign w:val="center"/>
          </w:tcPr>
          <w:p w14:paraId="6410063A" w14:textId="0F7ECDAE"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14</w:t>
            </w:r>
          </w:p>
        </w:tc>
        <w:tc>
          <w:tcPr>
            <w:tcW w:w="2338" w:type="dxa"/>
            <w:vAlign w:val="center"/>
          </w:tcPr>
          <w:p w14:paraId="55CBCEF0" w14:textId="0EA53BB8"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14,89</w:t>
            </w:r>
          </w:p>
        </w:tc>
      </w:tr>
      <w:tr w:rsidR="00D37B27" w:rsidRPr="00634251" w14:paraId="1914B52C" w14:textId="77777777" w:rsidTr="00D37B27">
        <w:tc>
          <w:tcPr>
            <w:tcW w:w="567" w:type="dxa"/>
          </w:tcPr>
          <w:p w14:paraId="775973DB"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DBE7F96" w14:textId="72A3C5B3"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Верхнехавский</w:t>
            </w:r>
            <w:proofErr w:type="spellEnd"/>
            <w:r w:rsidRPr="00D37B27">
              <w:rPr>
                <w:rFonts w:ascii="Times New Roman" w:hAnsi="Times New Roman"/>
                <w:color w:val="000000"/>
              </w:rPr>
              <w:t xml:space="preserve"> муниципальный район</w:t>
            </w:r>
          </w:p>
        </w:tc>
        <w:tc>
          <w:tcPr>
            <w:tcW w:w="2338" w:type="dxa"/>
            <w:vAlign w:val="center"/>
          </w:tcPr>
          <w:p w14:paraId="50316E0A" w14:textId="73F0BB76"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9</w:t>
            </w:r>
          </w:p>
        </w:tc>
        <w:tc>
          <w:tcPr>
            <w:tcW w:w="2338" w:type="dxa"/>
            <w:vAlign w:val="center"/>
          </w:tcPr>
          <w:p w14:paraId="13575997" w14:textId="755491D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13,43</w:t>
            </w:r>
          </w:p>
        </w:tc>
      </w:tr>
      <w:tr w:rsidR="00D37B27" w:rsidRPr="00634251" w14:paraId="1363A044" w14:textId="77777777" w:rsidTr="00D37B27">
        <w:tc>
          <w:tcPr>
            <w:tcW w:w="567" w:type="dxa"/>
          </w:tcPr>
          <w:p w14:paraId="0EAF531E"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7144FC8" w14:textId="0FE4509A"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Воробьевский</w:t>
            </w:r>
            <w:proofErr w:type="spellEnd"/>
            <w:r w:rsidRPr="00D37B27">
              <w:rPr>
                <w:rFonts w:ascii="Times New Roman" w:hAnsi="Times New Roman"/>
                <w:color w:val="000000"/>
              </w:rPr>
              <w:t xml:space="preserve"> муниципальный район</w:t>
            </w:r>
          </w:p>
        </w:tc>
        <w:tc>
          <w:tcPr>
            <w:tcW w:w="2338" w:type="dxa"/>
            <w:vAlign w:val="center"/>
          </w:tcPr>
          <w:p w14:paraId="61459A19" w14:textId="486C5F4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7</w:t>
            </w:r>
          </w:p>
        </w:tc>
        <w:tc>
          <w:tcPr>
            <w:tcW w:w="2338" w:type="dxa"/>
            <w:vAlign w:val="center"/>
          </w:tcPr>
          <w:p w14:paraId="4635A765" w14:textId="009086E8"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12,28</w:t>
            </w:r>
          </w:p>
        </w:tc>
      </w:tr>
      <w:tr w:rsidR="00D37B27" w:rsidRPr="00634251" w14:paraId="4203A780" w14:textId="77777777" w:rsidTr="00D37B27">
        <w:tc>
          <w:tcPr>
            <w:tcW w:w="567" w:type="dxa"/>
          </w:tcPr>
          <w:p w14:paraId="14DF3D04"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3348CEE" w14:textId="44F4DF10"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Грибановский муниципальный район</w:t>
            </w:r>
          </w:p>
        </w:tc>
        <w:tc>
          <w:tcPr>
            <w:tcW w:w="2338" w:type="dxa"/>
            <w:vAlign w:val="center"/>
          </w:tcPr>
          <w:p w14:paraId="220F756F" w14:textId="439430C6"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6</w:t>
            </w:r>
          </w:p>
        </w:tc>
        <w:tc>
          <w:tcPr>
            <w:tcW w:w="2338" w:type="dxa"/>
            <w:vAlign w:val="center"/>
          </w:tcPr>
          <w:p w14:paraId="4618D72D" w14:textId="271FE224"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7,79</w:t>
            </w:r>
          </w:p>
        </w:tc>
      </w:tr>
      <w:tr w:rsidR="00D37B27" w:rsidRPr="00634251" w14:paraId="4B4148E6" w14:textId="77777777" w:rsidTr="00D37B27">
        <w:tc>
          <w:tcPr>
            <w:tcW w:w="567" w:type="dxa"/>
          </w:tcPr>
          <w:p w14:paraId="2A65EEF7"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38D3454" w14:textId="011E4EB8"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Калачеевский</w:t>
            </w:r>
            <w:proofErr w:type="spellEnd"/>
            <w:r w:rsidRPr="00D37B27">
              <w:rPr>
                <w:rFonts w:ascii="Times New Roman" w:hAnsi="Times New Roman"/>
                <w:color w:val="000000"/>
              </w:rPr>
              <w:t xml:space="preserve"> муниципальный район</w:t>
            </w:r>
          </w:p>
        </w:tc>
        <w:tc>
          <w:tcPr>
            <w:tcW w:w="2338" w:type="dxa"/>
            <w:vAlign w:val="center"/>
          </w:tcPr>
          <w:p w14:paraId="7B1D2FA3" w14:textId="0D334597"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25</w:t>
            </w:r>
          </w:p>
        </w:tc>
        <w:tc>
          <w:tcPr>
            <w:tcW w:w="2338" w:type="dxa"/>
            <w:vAlign w:val="center"/>
          </w:tcPr>
          <w:p w14:paraId="29B9781A" w14:textId="0301626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16,56</w:t>
            </w:r>
          </w:p>
        </w:tc>
      </w:tr>
      <w:tr w:rsidR="00D37B27" w:rsidRPr="00634251" w14:paraId="24CFC2AA" w14:textId="77777777" w:rsidTr="00D37B27">
        <w:tc>
          <w:tcPr>
            <w:tcW w:w="567" w:type="dxa"/>
          </w:tcPr>
          <w:p w14:paraId="10E9F12D"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9D600B2" w14:textId="02BE9D86"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Каменский муниципальный район</w:t>
            </w:r>
          </w:p>
        </w:tc>
        <w:tc>
          <w:tcPr>
            <w:tcW w:w="2338" w:type="dxa"/>
            <w:vAlign w:val="center"/>
          </w:tcPr>
          <w:p w14:paraId="21E59318" w14:textId="67292498"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7</w:t>
            </w:r>
          </w:p>
        </w:tc>
        <w:tc>
          <w:tcPr>
            <w:tcW w:w="2338" w:type="dxa"/>
            <w:vAlign w:val="center"/>
          </w:tcPr>
          <w:p w14:paraId="7F48BEE1" w14:textId="306DBBE1"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15,91</w:t>
            </w:r>
          </w:p>
        </w:tc>
      </w:tr>
      <w:tr w:rsidR="00D37B27" w:rsidRPr="00634251" w14:paraId="170C1DD9" w14:textId="77777777" w:rsidTr="00D37B27">
        <w:tc>
          <w:tcPr>
            <w:tcW w:w="567" w:type="dxa"/>
          </w:tcPr>
          <w:p w14:paraId="02902A1B"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FABF9B7" w14:textId="65ADC564"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Кантемировский муниципальный район</w:t>
            </w:r>
          </w:p>
        </w:tc>
        <w:tc>
          <w:tcPr>
            <w:tcW w:w="2338" w:type="dxa"/>
            <w:vAlign w:val="center"/>
          </w:tcPr>
          <w:p w14:paraId="3397CC42" w14:textId="7CCD7D5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13</w:t>
            </w:r>
          </w:p>
        </w:tc>
        <w:tc>
          <w:tcPr>
            <w:tcW w:w="2338" w:type="dxa"/>
            <w:vAlign w:val="center"/>
          </w:tcPr>
          <w:p w14:paraId="6183C43C" w14:textId="724EE4FF"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12,75</w:t>
            </w:r>
          </w:p>
        </w:tc>
      </w:tr>
      <w:tr w:rsidR="00D37B27" w:rsidRPr="00634251" w14:paraId="2BC21F86" w14:textId="77777777" w:rsidTr="00D37B27">
        <w:tc>
          <w:tcPr>
            <w:tcW w:w="567" w:type="dxa"/>
          </w:tcPr>
          <w:p w14:paraId="05FDFE06"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C06D5E9" w14:textId="567A7D01"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Каширский муниципальный район</w:t>
            </w:r>
          </w:p>
        </w:tc>
        <w:tc>
          <w:tcPr>
            <w:tcW w:w="2338" w:type="dxa"/>
            <w:vAlign w:val="center"/>
          </w:tcPr>
          <w:p w14:paraId="2D495284" w14:textId="57B3FBD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9</w:t>
            </w:r>
          </w:p>
        </w:tc>
        <w:tc>
          <w:tcPr>
            <w:tcW w:w="2338" w:type="dxa"/>
            <w:vAlign w:val="center"/>
          </w:tcPr>
          <w:p w14:paraId="70EF69FE" w14:textId="2ED1C5B8"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14,75</w:t>
            </w:r>
          </w:p>
        </w:tc>
      </w:tr>
      <w:tr w:rsidR="00D37B27" w:rsidRPr="00634251" w14:paraId="2E60E030" w14:textId="77777777" w:rsidTr="00D37B27">
        <w:tc>
          <w:tcPr>
            <w:tcW w:w="567" w:type="dxa"/>
          </w:tcPr>
          <w:p w14:paraId="63EF23DE"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83FE79E" w14:textId="341A81A1"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Лискинский</w:t>
            </w:r>
            <w:proofErr w:type="spellEnd"/>
            <w:r w:rsidRPr="00D37B27">
              <w:rPr>
                <w:rFonts w:ascii="Times New Roman" w:hAnsi="Times New Roman"/>
                <w:color w:val="000000"/>
              </w:rPr>
              <w:t xml:space="preserve"> муниципальный район</w:t>
            </w:r>
          </w:p>
        </w:tc>
        <w:tc>
          <w:tcPr>
            <w:tcW w:w="2338" w:type="dxa"/>
            <w:vAlign w:val="center"/>
          </w:tcPr>
          <w:p w14:paraId="76A58EC8" w14:textId="409AF06C"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63</w:t>
            </w:r>
          </w:p>
        </w:tc>
        <w:tc>
          <w:tcPr>
            <w:tcW w:w="2338" w:type="dxa"/>
            <w:vAlign w:val="center"/>
          </w:tcPr>
          <w:p w14:paraId="48638E8F" w14:textId="13062B24"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18,10</w:t>
            </w:r>
          </w:p>
        </w:tc>
      </w:tr>
      <w:tr w:rsidR="00D37B27" w:rsidRPr="00634251" w14:paraId="64EA7DF2" w14:textId="77777777" w:rsidTr="00D37B27">
        <w:tc>
          <w:tcPr>
            <w:tcW w:w="567" w:type="dxa"/>
          </w:tcPr>
          <w:p w14:paraId="0BCB6F2A"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6744393" w14:textId="77EBD766"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Нижнедевицкий</w:t>
            </w:r>
            <w:proofErr w:type="spellEnd"/>
            <w:r w:rsidRPr="00D37B27">
              <w:rPr>
                <w:rFonts w:ascii="Times New Roman" w:hAnsi="Times New Roman"/>
                <w:color w:val="000000"/>
              </w:rPr>
              <w:t xml:space="preserve"> муниципальный район</w:t>
            </w:r>
          </w:p>
        </w:tc>
        <w:tc>
          <w:tcPr>
            <w:tcW w:w="2338" w:type="dxa"/>
            <w:vAlign w:val="center"/>
          </w:tcPr>
          <w:p w14:paraId="0551236A" w14:textId="6EB1B7A0"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6</w:t>
            </w:r>
          </w:p>
        </w:tc>
        <w:tc>
          <w:tcPr>
            <w:tcW w:w="2338" w:type="dxa"/>
            <w:vAlign w:val="center"/>
          </w:tcPr>
          <w:p w14:paraId="14C85827" w14:textId="32DE7421"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10,71</w:t>
            </w:r>
          </w:p>
        </w:tc>
      </w:tr>
      <w:tr w:rsidR="00D37B27" w:rsidRPr="00634251" w14:paraId="2BC2C821" w14:textId="77777777" w:rsidTr="00D37B27">
        <w:tc>
          <w:tcPr>
            <w:tcW w:w="567" w:type="dxa"/>
          </w:tcPr>
          <w:p w14:paraId="68D4F826"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D40BC25" w14:textId="2DB3630F"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Новоусманский</w:t>
            </w:r>
            <w:proofErr w:type="spellEnd"/>
            <w:r w:rsidRPr="00D37B27">
              <w:rPr>
                <w:rFonts w:ascii="Times New Roman" w:hAnsi="Times New Roman"/>
                <w:color w:val="000000"/>
              </w:rPr>
              <w:t xml:space="preserve"> </w:t>
            </w:r>
            <w:proofErr w:type="spellStart"/>
            <w:r w:rsidRPr="00D37B27">
              <w:rPr>
                <w:rFonts w:ascii="Times New Roman" w:hAnsi="Times New Roman"/>
                <w:color w:val="000000"/>
              </w:rPr>
              <w:t>муницпальный</w:t>
            </w:r>
            <w:proofErr w:type="spellEnd"/>
            <w:r w:rsidRPr="00D37B27">
              <w:rPr>
                <w:rFonts w:ascii="Times New Roman" w:hAnsi="Times New Roman"/>
                <w:color w:val="000000"/>
              </w:rPr>
              <w:t xml:space="preserve"> район</w:t>
            </w:r>
          </w:p>
        </w:tc>
        <w:tc>
          <w:tcPr>
            <w:tcW w:w="2338" w:type="dxa"/>
            <w:vAlign w:val="center"/>
          </w:tcPr>
          <w:p w14:paraId="477EB853" w14:textId="1B19EB56"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38</w:t>
            </w:r>
          </w:p>
        </w:tc>
        <w:tc>
          <w:tcPr>
            <w:tcW w:w="2338" w:type="dxa"/>
            <w:vAlign w:val="center"/>
          </w:tcPr>
          <w:p w14:paraId="63721CAB" w14:textId="4C65F17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12,75</w:t>
            </w:r>
          </w:p>
        </w:tc>
      </w:tr>
      <w:tr w:rsidR="00D37B27" w:rsidRPr="00634251" w14:paraId="08497F02" w14:textId="77777777" w:rsidTr="00D37B27">
        <w:tc>
          <w:tcPr>
            <w:tcW w:w="567" w:type="dxa"/>
          </w:tcPr>
          <w:p w14:paraId="41FE9FC4"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043FBBE" w14:textId="55EC0BCB"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Новохопёрский</w:t>
            </w:r>
            <w:proofErr w:type="spellEnd"/>
            <w:r w:rsidRPr="00D37B27">
              <w:rPr>
                <w:rFonts w:ascii="Times New Roman" w:hAnsi="Times New Roman"/>
                <w:color w:val="000000"/>
              </w:rPr>
              <w:t xml:space="preserve"> муниципальный район</w:t>
            </w:r>
          </w:p>
        </w:tc>
        <w:tc>
          <w:tcPr>
            <w:tcW w:w="2338" w:type="dxa"/>
            <w:vAlign w:val="center"/>
          </w:tcPr>
          <w:p w14:paraId="2B1D8430" w14:textId="7DEC8CE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7</w:t>
            </w:r>
          </w:p>
        </w:tc>
        <w:tc>
          <w:tcPr>
            <w:tcW w:w="2338" w:type="dxa"/>
            <w:vAlign w:val="center"/>
          </w:tcPr>
          <w:p w14:paraId="2664E8F3" w14:textId="76E5BE9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6,31</w:t>
            </w:r>
          </w:p>
        </w:tc>
      </w:tr>
      <w:tr w:rsidR="00D37B27" w:rsidRPr="00634251" w14:paraId="626CE47D" w14:textId="77777777" w:rsidTr="00D37B27">
        <w:tc>
          <w:tcPr>
            <w:tcW w:w="567" w:type="dxa"/>
          </w:tcPr>
          <w:p w14:paraId="7AC4C338"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98245A9" w14:textId="5B8D4050"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Ольховатский</w:t>
            </w:r>
            <w:proofErr w:type="spellEnd"/>
            <w:r w:rsidRPr="00D37B27">
              <w:rPr>
                <w:rFonts w:ascii="Times New Roman" w:hAnsi="Times New Roman"/>
                <w:color w:val="000000"/>
              </w:rPr>
              <w:t xml:space="preserve"> муниципальный район</w:t>
            </w:r>
          </w:p>
        </w:tc>
        <w:tc>
          <w:tcPr>
            <w:tcW w:w="2338" w:type="dxa"/>
            <w:vAlign w:val="center"/>
          </w:tcPr>
          <w:p w14:paraId="45B74A39" w14:textId="66CCECA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9</w:t>
            </w:r>
          </w:p>
        </w:tc>
        <w:tc>
          <w:tcPr>
            <w:tcW w:w="2338" w:type="dxa"/>
            <w:vAlign w:val="center"/>
          </w:tcPr>
          <w:p w14:paraId="23A740C7" w14:textId="5E9EFDF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16,98</w:t>
            </w:r>
          </w:p>
        </w:tc>
      </w:tr>
      <w:tr w:rsidR="00D37B27" w:rsidRPr="00634251" w14:paraId="157946AB" w14:textId="77777777" w:rsidTr="00D37B27">
        <w:tc>
          <w:tcPr>
            <w:tcW w:w="567" w:type="dxa"/>
          </w:tcPr>
          <w:p w14:paraId="1BFD17B9"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783CC54" w14:textId="54E92789"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Острогожский</w:t>
            </w:r>
            <w:proofErr w:type="spellEnd"/>
            <w:r w:rsidRPr="00D37B27">
              <w:rPr>
                <w:rFonts w:ascii="Times New Roman" w:hAnsi="Times New Roman"/>
                <w:color w:val="000000"/>
              </w:rPr>
              <w:t xml:space="preserve"> муниципальный район</w:t>
            </w:r>
          </w:p>
        </w:tc>
        <w:tc>
          <w:tcPr>
            <w:tcW w:w="2338" w:type="dxa"/>
            <w:vAlign w:val="center"/>
          </w:tcPr>
          <w:p w14:paraId="76428E3A" w14:textId="14818A8E"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16</w:t>
            </w:r>
          </w:p>
        </w:tc>
        <w:tc>
          <w:tcPr>
            <w:tcW w:w="2338" w:type="dxa"/>
            <w:vAlign w:val="center"/>
          </w:tcPr>
          <w:p w14:paraId="72572D7F" w14:textId="48AD284D"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8,65</w:t>
            </w:r>
          </w:p>
        </w:tc>
      </w:tr>
      <w:tr w:rsidR="00D37B27" w:rsidRPr="00634251" w14:paraId="01FAAC5E" w14:textId="77777777" w:rsidTr="00D37B27">
        <w:tc>
          <w:tcPr>
            <w:tcW w:w="567" w:type="dxa"/>
          </w:tcPr>
          <w:p w14:paraId="795FC93B"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AB7E447" w14:textId="0F9E90E2"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Павловский муниципальный район</w:t>
            </w:r>
          </w:p>
        </w:tc>
        <w:tc>
          <w:tcPr>
            <w:tcW w:w="2338" w:type="dxa"/>
            <w:vAlign w:val="center"/>
          </w:tcPr>
          <w:p w14:paraId="2BBD6C28" w14:textId="35EFED16"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23</w:t>
            </w:r>
          </w:p>
        </w:tc>
        <w:tc>
          <w:tcPr>
            <w:tcW w:w="2338" w:type="dxa"/>
            <w:vAlign w:val="center"/>
          </w:tcPr>
          <w:p w14:paraId="1CEB17BF" w14:textId="50673A09"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12,92</w:t>
            </w:r>
          </w:p>
        </w:tc>
      </w:tr>
      <w:tr w:rsidR="00D37B27" w:rsidRPr="00634251" w14:paraId="67552CCA" w14:textId="77777777" w:rsidTr="00D37B27">
        <w:tc>
          <w:tcPr>
            <w:tcW w:w="567" w:type="dxa"/>
          </w:tcPr>
          <w:p w14:paraId="39713265"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6A70F14" w14:textId="5128E6F9"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Панинский</w:t>
            </w:r>
            <w:proofErr w:type="spellEnd"/>
            <w:r w:rsidRPr="00D37B27">
              <w:rPr>
                <w:rFonts w:ascii="Times New Roman" w:hAnsi="Times New Roman"/>
                <w:color w:val="000000"/>
              </w:rPr>
              <w:t xml:space="preserve"> муниципальный район</w:t>
            </w:r>
          </w:p>
        </w:tc>
        <w:tc>
          <w:tcPr>
            <w:tcW w:w="2338" w:type="dxa"/>
            <w:vAlign w:val="center"/>
          </w:tcPr>
          <w:p w14:paraId="11FA498F" w14:textId="232A4B54"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6</w:t>
            </w:r>
          </w:p>
        </w:tc>
        <w:tc>
          <w:tcPr>
            <w:tcW w:w="2338" w:type="dxa"/>
            <w:vAlign w:val="center"/>
          </w:tcPr>
          <w:p w14:paraId="49E4BDE1" w14:textId="2898AA1D"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11,11</w:t>
            </w:r>
          </w:p>
        </w:tc>
      </w:tr>
      <w:tr w:rsidR="00D37B27" w:rsidRPr="00634251" w14:paraId="7DDFE5A5" w14:textId="77777777" w:rsidTr="00D37B27">
        <w:tc>
          <w:tcPr>
            <w:tcW w:w="567" w:type="dxa"/>
          </w:tcPr>
          <w:p w14:paraId="6BDE8DF5"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3F8F094" w14:textId="2931B321"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Петропавловский муниципальный район</w:t>
            </w:r>
          </w:p>
        </w:tc>
        <w:tc>
          <w:tcPr>
            <w:tcW w:w="2338" w:type="dxa"/>
            <w:vAlign w:val="center"/>
          </w:tcPr>
          <w:p w14:paraId="10325248" w14:textId="03C2D0C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8</w:t>
            </w:r>
          </w:p>
        </w:tc>
        <w:tc>
          <w:tcPr>
            <w:tcW w:w="2338" w:type="dxa"/>
            <w:vAlign w:val="center"/>
          </w:tcPr>
          <w:p w14:paraId="758B58F0" w14:textId="63D075F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12,90</w:t>
            </w:r>
          </w:p>
        </w:tc>
      </w:tr>
      <w:tr w:rsidR="00D37B27" w:rsidRPr="00634251" w14:paraId="2F5BF195" w14:textId="77777777" w:rsidTr="00D37B27">
        <w:tc>
          <w:tcPr>
            <w:tcW w:w="567" w:type="dxa"/>
          </w:tcPr>
          <w:p w14:paraId="3003C022"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AEEAD66" w14:textId="72B1B634"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Поворинский</w:t>
            </w:r>
            <w:proofErr w:type="spellEnd"/>
            <w:r w:rsidRPr="00D37B27">
              <w:rPr>
                <w:rFonts w:ascii="Times New Roman" w:hAnsi="Times New Roman"/>
                <w:color w:val="000000"/>
              </w:rPr>
              <w:t xml:space="preserve"> муниципальный район</w:t>
            </w:r>
          </w:p>
        </w:tc>
        <w:tc>
          <w:tcPr>
            <w:tcW w:w="2338" w:type="dxa"/>
            <w:vAlign w:val="center"/>
          </w:tcPr>
          <w:p w14:paraId="517EDBC0" w14:textId="4F4AD22F"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15</w:t>
            </w:r>
          </w:p>
        </w:tc>
        <w:tc>
          <w:tcPr>
            <w:tcW w:w="2338" w:type="dxa"/>
            <w:vAlign w:val="center"/>
          </w:tcPr>
          <w:p w14:paraId="0AC12959" w14:textId="046E312A"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20,00</w:t>
            </w:r>
          </w:p>
        </w:tc>
      </w:tr>
      <w:tr w:rsidR="00D37B27" w:rsidRPr="00634251" w14:paraId="7CAFD058" w14:textId="77777777" w:rsidTr="00D37B27">
        <w:tc>
          <w:tcPr>
            <w:tcW w:w="567" w:type="dxa"/>
          </w:tcPr>
          <w:p w14:paraId="0111FA93"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9C698CB" w14:textId="26A7D218"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Подгоренский муниципальный район</w:t>
            </w:r>
          </w:p>
        </w:tc>
        <w:tc>
          <w:tcPr>
            <w:tcW w:w="2338" w:type="dxa"/>
            <w:vAlign w:val="center"/>
          </w:tcPr>
          <w:p w14:paraId="42E070D9" w14:textId="1260D4CE"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6</w:t>
            </w:r>
          </w:p>
        </w:tc>
        <w:tc>
          <w:tcPr>
            <w:tcW w:w="2338" w:type="dxa"/>
            <w:vAlign w:val="center"/>
          </w:tcPr>
          <w:p w14:paraId="375616A7" w14:textId="27D08D5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11,76</w:t>
            </w:r>
          </w:p>
        </w:tc>
      </w:tr>
      <w:tr w:rsidR="00D37B27" w:rsidRPr="00634251" w14:paraId="5A0CC552" w14:textId="77777777" w:rsidTr="00D37B27">
        <w:tc>
          <w:tcPr>
            <w:tcW w:w="567" w:type="dxa"/>
          </w:tcPr>
          <w:p w14:paraId="516D3EDA"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7110EEE" w14:textId="0F339719"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Рамонский</w:t>
            </w:r>
            <w:proofErr w:type="spellEnd"/>
            <w:r w:rsidRPr="00D37B27">
              <w:rPr>
                <w:rFonts w:ascii="Times New Roman" w:hAnsi="Times New Roman"/>
                <w:color w:val="000000"/>
              </w:rPr>
              <w:t xml:space="preserve"> муниципальный район</w:t>
            </w:r>
          </w:p>
        </w:tc>
        <w:tc>
          <w:tcPr>
            <w:tcW w:w="2338" w:type="dxa"/>
            <w:vAlign w:val="center"/>
          </w:tcPr>
          <w:p w14:paraId="1476A338" w14:textId="06CA5C4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30</w:t>
            </w:r>
          </w:p>
        </w:tc>
        <w:tc>
          <w:tcPr>
            <w:tcW w:w="2338" w:type="dxa"/>
            <w:vAlign w:val="center"/>
          </w:tcPr>
          <w:p w14:paraId="26605E42" w14:textId="1C41FECF"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22,06</w:t>
            </w:r>
          </w:p>
        </w:tc>
      </w:tr>
      <w:tr w:rsidR="00D37B27" w:rsidRPr="00634251" w14:paraId="45D9160A" w14:textId="77777777" w:rsidTr="00D37B27">
        <w:tc>
          <w:tcPr>
            <w:tcW w:w="567" w:type="dxa"/>
          </w:tcPr>
          <w:p w14:paraId="33DFE326"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F19F2D6" w14:textId="49384C49"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Репьевский</w:t>
            </w:r>
            <w:proofErr w:type="spellEnd"/>
            <w:r w:rsidRPr="00D37B27">
              <w:rPr>
                <w:rFonts w:ascii="Times New Roman" w:hAnsi="Times New Roman"/>
                <w:color w:val="000000"/>
              </w:rPr>
              <w:t xml:space="preserve"> муниципальный район</w:t>
            </w:r>
          </w:p>
        </w:tc>
        <w:tc>
          <w:tcPr>
            <w:tcW w:w="2338" w:type="dxa"/>
            <w:vAlign w:val="center"/>
          </w:tcPr>
          <w:p w14:paraId="1185C0E7" w14:textId="2AD912D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w:t>
            </w:r>
          </w:p>
        </w:tc>
        <w:tc>
          <w:tcPr>
            <w:tcW w:w="2338" w:type="dxa"/>
            <w:vAlign w:val="center"/>
          </w:tcPr>
          <w:p w14:paraId="53462A7E" w14:textId="64B441BB"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3,23</w:t>
            </w:r>
          </w:p>
        </w:tc>
      </w:tr>
      <w:tr w:rsidR="00D37B27" w:rsidRPr="00634251" w14:paraId="054CD69B" w14:textId="77777777" w:rsidTr="00D37B27">
        <w:tc>
          <w:tcPr>
            <w:tcW w:w="567" w:type="dxa"/>
          </w:tcPr>
          <w:p w14:paraId="1CC7BF7F"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60A2249" w14:textId="0FD35AD3"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Россошанский</w:t>
            </w:r>
            <w:proofErr w:type="spellEnd"/>
            <w:r w:rsidRPr="00D37B27">
              <w:rPr>
                <w:rFonts w:ascii="Times New Roman" w:hAnsi="Times New Roman"/>
                <w:color w:val="000000"/>
              </w:rPr>
              <w:t xml:space="preserve"> муниципальный район</w:t>
            </w:r>
          </w:p>
        </w:tc>
        <w:tc>
          <w:tcPr>
            <w:tcW w:w="2338" w:type="dxa"/>
            <w:vAlign w:val="center"/>
          </w:tcPr>
          <w:p w14:paraId="3DD2185F" w14:textId="724A804B"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60</w:t>
            </w:r>
          </w:p>
        </w:tc>
        <w:tc>
          <w:tcPr>
            <w:tcW w:w="2338" w:type="dxa"/>
            <w:vAlign w:val="center"/>
          </w:tcPr>
          <w:p w14:paraId="3FFDC3C9" w14:textId="2F28A386"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18,75</w:t>
            </w:r>
          </w:p>
        </w:tc>
      </w:tr>
      <w:tr w:rsidR="00D37B27" w:rsidRPr="00634251" w14:paraId="7E232793" w14:textId="77777777" w:rsidTr="00D37B27">
        <w:tc>
          <w:tcPr>
            <w:tcW w:w="567" w:type="dxa"/>
          </w:tcPr>
          <w:p w14:paraId="71F43BC4"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1A5C2A4" w14:textId="3A4FFD03"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Семилукский муниципальный район</w:t>
            </w:r>
          </w:p>
        </w:tc>
        <w:tc>
          <w:tcPr>
            <w:tcW w:w="2338" w:type="dxa"/>
            <w:vAlign w:val="center"/>
          </w:tcPr>
          <w:p w14:paraId="0F28F1E9" w14:textId="4516234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36</w:t>
            </w:r>
          </w:p>
        </w:tc>
        <w:tc>
          <w:tcPr>
            <w:tcW w:w="2338" w:type="dxa"/>
            <w:vAlign w:val="center"/>
          </w:tcPr>
          <w:p w14:paraId="30D53370" w14:textId="7D53F4DD"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16,22</w:t>
            </w:r>
          </w:p>
        </w:tc>
      </w:tr>
      <w:tr w:rsidR="00D37B27" w:rsidRPr="00634251" w14:paraId="7D22FC17" w14:textId="77777777" w:rsidTr="00D37B27">
        <w:tc>
          <w:tcPr>
            <w:tcW w:w="567" w:type="dxa"/>
          </w:tcPr>
          <w:p w14:paraId="5E24E876"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8F6F01A" w14:textId="29AA23F3"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Таловский</w:t>
            </w:r>
            <w:proofErr w:type="spellEnd"/>
            <w:r w:rsidRPr="00D37B27">
              <w:rPr>
                <w:rFonts w:ascii="Times New Roman" w:hAnsi="Times New Roman"/>
                <w:color w:val="000000"/>
              </w:rPr>
              <w:t xml:space="preserve"> муниципальный район</w:t>
            </w:r>
          </w:p>
        </w:tc>
        <w:tc>
          <w:tcPr>
            <w:tcW w:w="2338" w:type="dxa"/>
            <w:vAlign w:val="center"/>
          </w:tcPr>
          <w:p w14:paraId="4465EB3D" w14:textId="18E5CA9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18</w:t>
            </w:r>
          </w:p>
        </w:tc>
        <w:tc>
          <w:tcPr>
            <w:tcW w:w="2338" w:type="dxa"/>
            <w:vAlign w:val="center"/>
          </w:tcPr>
          <w:p w14:paraId="14FE5C2E" w14:textId="42997931"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16,82</w:t>
            </w:r>
          </w:p>
        </w:tc>
      </w:tr>
      <w:tr w:rsidR="00D37B27" w:rsidRPr="00634251" w14:paraId="68823B11" w14:textId="77777777" w:rsidTr="00D37B27">
        <w:tc>
          <w:tcPr>
            <w:tcW w:w="567" w:type="dxa"/>
          </w:tcPr>
          <w:p w14:paraId="569B0434"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3FD2ED6" w14:textId="7F31DC2B"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Терновский муниципальный район</w:t>
            </w:r>
          </w:p>
        </w:tc>
        <w:tc>
          <w:tcPr>
            <w:tcW w:w="2338" w:type="dxa"/>
            <w:vAlign w:val="center"/>
          </w:tcPr>
          <w:p w14:paraId="72FA8974" w14:textId="14CB161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12</w:t>
            </w:r>
          </w:p>
        </w:tc>
        <w:tc>
          <w:tcPr>
            <w:tcW w:w="2338" w:type="dxa"/>
            <w:vAlign w:val="center"/>
          </w:tcPr>
          <w:p w14:paraId="10780C72" w14:textId="4E1AEFD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27,91</w:t>
            </w:r>
          </w:p>
        </w:tc>
      </w:tr>
      <w:tr w:rsidR="00D37B27" w:rsidRPr="00634251" w14:paraId="41D2F779" w14:textId="77777777" w:rsidTr="00D37B27">
        <w:tc>
          <w:tcPr>
            <w:tcW w:w="567" w:type="dxa"/>
          </w:tcPr>
          <w:p w14:paraId="55839D5C"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538C656" w14:textId="36D854FC"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Хохольский муниципальный район</w:t>
            </w:r>
          </w:p>
        </w:tc>
        <w:tc>
          <w:tcPr>
            <w:tcW w:w="2338" w:type="dxa"/>
            <w:vAlign w:val="center"/>
          </w:tcPr>
          <w:p w14:paraId="5E1DAB01" w14:textId="7A6F8DCD"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11</w:t>
            </w:r>
          </w:p>
        </w:tc>
        <w:tc>
          <w:tcPr>
            <w:tcW w:w="2338" w:type="dxa"/>
            <w:vAlign w:val="center"/>
          </w:tcPr>
          <w:p w14:paraId="3336366E" w14:textId="249FDFFE"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13,92</w:t>
            </w:r>
          </w:p>
        </w:tc>
      </w:tr>
      <w:tr w:rsidR="00D37B27" w:rsidRPr="00634251" w14:paraId="56C6C4D8" w14:textId="77777777" w:rsidTr="00D37B27">
        <w:tc>
          <w:tcPr>
            <w:tcW w:w="567" w:type="dxa"/>
          </w:tcPr>
          <w:p w14:paraId="447CD24B"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39C56AD" w14:textId="244108A9" w:rsidR="00D37B27" w:rsidRPr="00D37B27" w:rsidRDefault="00D37B27" w:rsidP="00D37B27">
            <w:pPr>
              <w:pStyle w:val="a3"/>
              <w:spacing w:after="0" w:line="240" w:lineRule="auto"/>
              <w:ind w:left="0"/>
              <w:jc w:val="both"/>
              <w:rPr>
                <w:rFonts w:ascii="Times New Roman" w:hAnsi="Times New Roman"/>
                <w:sz w:val="24"/>
                <w:szCs w:val="24"/>
              </w:rPr>
            </w:pPr>
            <w:proofErr w:type="spellStart"/>
            <w:r w:rsidRPr="00D37B27">
              <w:rPr>
                <w:rFonts w:ascii="Times New Roman" w:hAnsi="Times New Roman"/>
                <w:color w:val="000000"/>
              </w:rPr>
              <w:t>Эртильский</w:t>
            </w:r>
            <w:proofErr w:type="spellEnd"/>
            <w:r w:rsidRPr="00D37B27">
              <w:rPr>
                <w:rFonts w:ascii="Times New Roman" w:hAnsi="Times New Roman"/>
                <w:color w:val="000000"/>
              </w:rPr>
              <w:t xml:space="preserve"> муниципальный район</w:t>
            </w:r>
          </w:p>
        </w:tc>
        <w:tc>
          <w:tcPr>
            <w:tcW w:w="2338" w:type="dxa"/>
            <w:vAlign w:val="center"/>
          </w:tcPr>
          <w:p w14:paraId="1FB5CCA5" w14:textId="2460EA1E"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11</w:t>
            </w:r>
          </w:p>
        </w:tc>
        <w:tc>
          <w:tcPr>
            <w:tcW w:w="2338" w:type="dxa"/>
            <w:vAlign w:val="center"/>
          </w:tcPr>
          <w:p w14:paraId="1C788659" w14:textId="35024862"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14,86</w:t>
            </w:r>
          </w:p>
        </w:tc>
      </w:tr>
      <w:tr w:rsidR="00D37B27" w:rsidRPr="00634251" w14:paraId="2C37444A" w14:textId="77777777" w:rsidTr="00D37B27">
        <w:tc>
          <w:tcPr>
            <w:tcW w:w="567" w:type="dxa"/>
          </w:tcPr>
          <w:p w14:paraId="115A122C" w14:textId="77777777" w:rsidR="00D37B27" w:rsidRDefault="00D37B27" w:rsidP="00D37B27">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777DA68" w14:textId="6DF60F50" w:rsidR="00D37B27" w:rsidRPr="00D37B27" w:rsidRDefault="00D37B27" w:rsidP="00D37B27">
            <w:pPr>
              <w:pStyle w:val="a3"/>
              <w:spacing w:after="0" w:line="240" w:lineRule="auto"/>
              <w:ind w:left="0"/>
              <w:jc w:val="both"/>
              <w:rPr>
                <w:rFonts w:ascii="Times New Roman" w:hAnsi="Times New Roman"/>
                <w:sz w:val="24"/>
                <w:szCs w:val="24"/>
              </w:rPr>
            </w:pPr>
            <w:r w:rsidRPr="00D37B27">
              <w:rPr>
                <w:rFonts w:ascii="Times New Roman" w:hAnsi="Times New Roman"/>
                <w:color w:val="000000"/>
              </w:rPr>
              <w:t xml:space="preserve">городской округ город </w:t>
            </w:r>
            <w:proofErr w:type="spellStart"/>
            <w:r w:rsidRPr="00D37B27">
              <w:rPr>
                <w:rFonts w:ascii="Times New Roman" w:hAnsi="Times New Roman"/>
                <w:color w:val="000000"/>
              </w:rPr>
              <w:t>Нововоронеж</w:t>
            </w:r>
            <w:proofErr w:type="spellEnd"/>
          </w:p>
        </w:tc>
        <w:tc>
          <w:tcPr>
            <w:tcW w:w="2338" w:type="dxa"/>
            <w:vAlign w:val="center"/>
          </w:tcPr>
          <w:p w14:paraId="5C029901" w14:textId="339F9605"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13</w:t>
            </w:r>
          </w:p>
        </w:tc>
        <w:tc>
          <w:tcPr>
            <w:tcW w:w="2338" w:type="dxa"/>
            <w:vAlign w:val="center"/>
          </w:tcPr>
          <w:p w14:paraId="6AB4914E" w14:textId="0C4AFD0F" w:rsidR="00D37B27" w:rsidRPr="00D37B27" w:rsidRDefault="00D37B27" w:rsidP="00D37B27">
            <w:pPr>
              <w:pStyle w:val="a3"/>
              <w:spacing w:after="0" w:line="240" w:lineRule="auto"/>
              <w:ind w:left="0"/>
              <w:jc w:val="center"/>
              <w:rPr>
                <w:rFonts w:ascii="Times New Roman" w:hAnsi="Times New Roman"/>
              </w:rPr>
            </w:pPr>
            <w:r w:rsidRPr="00D37B27">
              <w:rPr>
                <w:rFonts w:ascii="Times New Roman" w:hAnsi="Times New Roman"/>
                <w:color w:val="000000"/>
              </w:rPr>
              <w:t>8,61</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347087CC"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6</w:t>
      </w:r>
      <w:r w:rsidR="00724B37">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3C5B8B">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3C5B8B">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3C5B8B" w:rsidRPr="00634251" w14:paraId="38EED3FB" w14:textId="77777777" w:rsidTr="003C5B8B">
        <w:trPr>
          <w:cantSplit/>
        </w:trPr>
        <w:tc>
          <w:tcPr>
            <w:tcW w:w="540" w:type="dxa"/>
            <w:shd w:val="clear" w:color="auto" w:fill="auto"/>
          </w:tcPr>
          <w:p w14:paraId="781417C4" w14:textId="77777777" w:rsidR="003C5B8B" w:rsidRPr="00634251" w:rsidRDefault="003C5B8B" w:rsidP="003C5B8B">
            <w:pPr>
              <w:pStyle w:val="a3"/>
              <w:spacing w:after="0" w:line="240" w:lineRule="auto"/>
              <w:ind w:left="0"/>
              <w:rPr>
                <w:rFonts w:ascii="Times New Roman" w:hAnsi="Times New Roman"/>
                <w:sz w:val="24"/>
                <w:szCs w:val="24"/>
              </w:rPr>
            </w:pPr>
          </w:p>
        </w:tc>
        <w:tc>
          <w:tcPr>
            <w:tcW w:w="6164" w:type="dxa"/>
            <w:shd w:val="clear" w:color="auto" w:fill="auto"/>
            <w:vAlign w:val="center"/>
          </w:tcPr>
          <w:p w14:paraId="35E09F48" w14:textId="6103F7D6" w:rsidR="003C5B8B" w:rsidRPr="003C5B8B" w:rsidRDefault="003C5B8B" w:rsidP="003C5B8B">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Волобуев О.В., Андреев И.Л., Ляшенко Л.М. и другие. История России (углублённое обучение)</w:t>
            </w:r>
          </w:p>
        </w:tc>
        <w:tc>
          <w:tcPr>
            <w:tcW w:w="2510" w:type="dxa"/>
            <w:shd w:val="clear" w:color="auto" w:fill="auto"/>
            <w:vAlign w:val="center"/>
          </w:tcPr>
          <w:p w14:paraId="054B6859" w14:textId="506F4BD6" w:rsidR="003C5B8B" w:rsidRPr="003C5B8B" w:rsidRDefault="00B20252" w:rsidP="003C5B8B">
            <w:pPr>
              <w:pStyle w:val="a3"/>
              <w:spacing w:after="0" w:line="240" w:lineRule="auto"/>
              <w:ind w:left="0"/>
              <w:rPr>
                <w:rFonts w:ascii="Times New Roman" w:hAnsi="Times New Roman"/>
                <w:sz w:val="24"/>
                <w:szCs w:val="24"/>
              </w:rPr>
            </w:pPr>
            <w:r>
              <w:rPr>
                <w:rFonts w:ascii="Times New Roman" w:hAnsi="Times New Roman"/>
                <w:color w:val="000000"/>
                <w:sz w:val="20"/>
                <w:szCs w:val="20"/>
              </w:rPr>
              <w:t>4,35</w:t>
            </w:r>
            <w:r w:rsidR="003C5B8B" w:rsidRPr="003C5B8B">
              <w:rPr>
                <w:rFonts w:ascii="Times New Roman" w:hAnsi="Times New Roman"/>
                <w:color w:val="000000"/>
                <w:sz w:val="20"/>
                <w:szCs w:val="20"/>
              </w:rPr>
              <w:t>%</w:t>
            </w:r>
          </w:p>
        </w:tc>
      </w:tr>
      <w:tr w:rsidR="003C5B8B" w:rsidRPr="00634251" w14:paraId="347C516D" w14:textId="77777777" w:rsidTr="003C5B8B">
        <w:trPr>
          <w:cantSplit/>
        </w:trPr>
        <w:tc>
          <w:tcPr>
            <w:tcW w:w="540" w:type="dxa"/>
            <w:shd w:val="clear" w:color="auto" w:fill="auto"/>
          </w:tcPr>
          <w:p w14:paraId="3F44245C" w14:textId="77777777" w:rsidR="003C5B8B" w:rsidRPr="00634251" w:rsidRDefault="003C5B8B" w:rsidP="003C5B8B">
            <w:pPr>
              <w:pStyle w:val="a3"/>
              <w:spacing w:after="0" w:line="240" w:lineRule="auto"/>
              <w:ind w:left="0"/>
              <w:rPr>
                <w:rFonts w:ascii="Times New Roman" w:hAnsi="Times New Roman"/>
                <w:sz w:val="24"/>
                <w:szCs w:val="24"/>
              </w:rPr>
            </w:pPr>
          </w:p>
        </w:tc>
        <w:tc>
          <w:tcPr>
            <w:tcW w:w="6164" w:type="dxa"/>
            <w:shd w:val="clear" w:color="auto" w:fill="auto"/>
            <w:vAlign w:val="center"/>
          </w:tcPr>
          <w:p w14:paraId="3433A6DA" w14:textId="08A8E9FA" w:rsidR="003C5B8B" w:rsidRPr="003C5B8B" w:rsidRDefault="003C5B8B" w:rsidP="003C5B8B">
            <w:pPr>
              <w:pStyle w:val="a3"/>
              <w:spacing w:after="0" w:line="240" w:lineRule="auto"/>
              <w:ind w:left="0"/>
              <w:rPr>
                <w:rFonts w:ascii="Times New Roman" w:hAnsi="Times New Roman"/>
                <w:sz w:val="24"/>
                <w:szCs w:val="24"/>
              </w:rPr>
            </w:pPr>
            <w:proofErr w:type="spellStart"/>
            <w:r w:rsidRPr="003C5B8B">
              <w:rPr>
                <w:rFonts w:ascii="Times New Roman" w:hAnsi="Times New Roman"/>
                <w:color w:val="000000"/>
                <w:sz w:val="20"/>
                <w:szCs w:val="20"/>
              </w:rPr>
              <w:t>Загладин</w:t>
            </w:r>
            <w:proofErr w:type="spellEnd"/>
            <w:r w:rsidRPr="003C5B8B">
              <w:rPr>
                <w:rFonts w:ascii="Times New Roman" w:hAnsi="Times New Roman"/>
                <w:color w:val="000000"/>
                <w:sz w:val="20"/>
                <w:szCs w:val="20"/>
              </w:rPr>
              <w:t xml:space="preserve"> Н.В. История. Всеобщая история (углублённое обучение)</w:t>
            </w:r>
          </w:p>
        </w:tc>
        <w:tc>
          <w:tcPr>
            <w:tcW w:w="2510" w:type="dxa"/>
            <w:shd w:val="clear" w:color="auto" w:fill="auto"/>
            <w:vAlign w:val="center"/>
          </w:tcPr>
          <w:p w14:paraId="3C94D356" w14:textId="5324C8B4" w:rsidR="003C5B8B" w:rsidRPr="003C5B8B" w:rsidRDefault="003C5B8B" w:rsidP="003C5B8B">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4,58%</w:t>
            </w:r>
          </w:p>
        </w:tc>
      </w:tr>
      <w:tr w:rsidR="003C5B8B" w:rsidRPr="00634251" w14:paraId="0F6C25F5" w14:textId="77777777" w:rsidTr="003C5B8B">
        <w:trPr>
          <w:cantSplit/>
        </w:trPr>
        <w:tc>
          <w:tcPr>
            <w:tcW w:w="540" w:type="dxa"/>
            <w:shd w:val="clear" w:color="auto" w:fill="auto"/>
          </w:tcPr>
          <w:p w14:paraId="2179C9C5" w14:textId="77777777" w:rsidR="003C5B8B" w:rsidRPr="00634251" w:rsidRDefault="003C5B8B" w:rsidP="003C5B8B">
            <w:pPr>
              <w:pStyle w:val="a3"/>
              <w:spacing w:after="0" w:line="240" w:lineRule="auto"/>
              <w:ind w:left="0"/>
              <w:rPr>
                <w:rFonts w:ascii="Times New Roman" w:hAnsi="Times New Roman"/>
                <w:sz w:val="24"/>
                <w:szCs w:val="24"/>
              </w:rPr>
            </w:pPr>
          </w:p>
        </w:tc>
        <w:tc>
          <w:tcPr>
            <w:tcW w:w="6164" w:type="dxa"/>
            <w:shd w:val="clear" w:color="auto" w:fill="auto"/>
            <w:vAlign w:val="center"/>
          </w:tcPr>
          <w:p w14:paraId="583E4C21" w14:textId="453473A9" w:rsidR="003C5B8B" w:rsidRPr="00B20252" w:rsidRDefault="003C5B8B" w:rsidP="003C5B8B">
            <w:pPr>
              <w:pStyle w:val="a3"/>
              <w:spacing w:after="0" w:line="240" w:lineRule="auto"/>
              <w:ind w:left="0"/>
              <w:rPr>
                <w:rFonts w:ascii="Times New Roman" w:hAnsi="Times New Roman"/>
                <w:sz w:val="24"/>
                <w:szCs w:val="24"/>
              </w:rPr>
            </w:pPr>
            <w:proofErr w:type="spellStart"/>
            <w:r w:rsidRPr="00B20252">
              <w:rPr>
                <w:rFonts w:ascii="Times New Roman" w:hAnsi="Times New Roman"/>
                <w:color w:val="000000"/>
                <w:sz w:val="20"/>
                <w:szCs w:val="20"/>
              </w:rPr>
              <w:t>Загладин</w:t>
            </w:r>
            <w:proofErr w:type="spellEnd"/>
            <w:r w:rsidRPr="00B20252">
              <w:rPr>
                <w:rFonts w:ascii="Times New Roman" w:hAnsi="Times New Roman"/>
                <w:color w:val="000000"/>
                <w:sz w:val="20"/>
                <w:szCs w:val="20"/>
              </w:rPr>
              <w:t xml:space="preserve"> Н.В., Белоусов Л.С.; под редакцией Карпова С.П. История. Всеобщая история. Новейшая история. 1914 г. - начало XXI в. (углублённое обучение)</w:t>
            </w:r>
          </w:p>
        </w:tc>
        <w:tc>
          <w:tcPr>
            <w:tcW w:w="2510" w:type="dxa"/>
            <w:shd w:val="clear" w:color="auto" w:fill="auto"/>
            <w:vAlign w:val="center"/>
          </w:tcPr>
          <w:p w14:paraId="68FB655A" w14:textId="3A2B0A46" w:rsidR="003C5B8B" w:rsidRPr="00B20252" w:rsidRDefault="00B20252" w:rsidP="00B20252">
            <w:pPr>
              <w:pStyle w:val="a3"/>
              <w:spacing w:after="0" w:line="240" w:lineRule="auto"/>
              <w:ind w:left="0"/>
              <w:rPr>
                <w:rFonts w:ascii="Times New Roman" w:hAnsi="Times New Roman"/>
                <w:sz w:val="24"/>
                <w:szCs w:val="24"/>
              </w:rPr>
            </w:pPr>
            <w:r>
              <w:rPr>
                <w:rFonts w:ascii="Times New Roman" w:hAnsi="Times New Roman"/>
                <w:color w:val="000000"/>
                <w:sz w:val="20"/>
                <w:szCs w:val="20"/>
              </w:rPr>
              <w:t>7</w:t>
            </w:r>
            <w:r w:rsidR="003C5B8B" w:rsidRPr="00B20252">
              <w:rPr>
                <w:rFonts w:ascii="Times New Roman" w:hAnsi="Times New Roman"/>
                <w:color w:val="000000"/>
                <w:sz w:val="20"/>
                <w:szCs w:val="20"/>
              </w:rPr>
              <w:t>,</w:t>
            </w:r>
            <w:r>
              <w:rPr>
                <w:rFonts w:ascii="Times New Roman" w:hAnsi="Times New Roman"/>
                <w:color w:val="000000"/>
                <w:sz w:val="20"/>
                <w:szCs w:val="20"/>
              </w:rPr>
              <w:t>4</w:t>
            </w:r>
            <w:r w:rsidR="003C5B8B" w:rsidRPr="00B20252">
              <w:rPr>
                <w:rFonts w:ascii="Times New Roman" w:hAnsi="Times New Roman"/>
                <w:color w:val="000000"/>
                <w:sz w:val="20"/>
                <w:szCs w:val="20"/>
              </w:rPr>
              <w:t>1%</w:t>
            </w:r>
          </w:p>
        </w:tc>
      </w:tr>
      <w:tr w:rsidR="003C5B8B" w:rsidRPr="00634251" w14:paraId="2D8CD9E7" w14:textId="77777777" w:rsidTr="003C5B8B">
        <w:trPr>
          <w:cantSplit/>
        </w:trPr>
        <w:tc>
          <w:tcPr>
            <w:tcW w:w="540" w:type="dxa"/>
            <w:shd w:val="clear" w:color="auto" w:fill="auto"/>
          </w:tcPr>
          <w:p w14:paraId="15C0D6DA" w14:textId="77777777" w:rsidR="003C5B8B" w:rsidRPr="00634251" w:rsidRDefault="003C5B8B" w:rsidP="003C5B8B">
            <w:pPr>
              <w:pStyle w:val="a3"/>
              <w:spacing w:after="0" w:line="240" w:lineRule="auto"/>
              <w:ind w:left="0"/>
              <w:rPr>
                <w:rFonts w:ascii="Times New Roman" w:hAnsi="Times New Roman"/>
                <w:sz w:val="24"/>
                <w:szCs w:val="24"/>
              </w:rPr>
            </w:pPr>
          </w:p>
        </w:tc>
        <w:tc>
          <w:tcPr>
            <w:tcW w:w="6164" w:type="dxa"/>
            <w:shd w:val="clear" w:color="auto" w:fill="auto"/>
            <w:vAlign w:val="center"/>
          </w:tcPr>
          <w:p w14:paraId="21FF1734" w14:textId="0141163F" w:rsidR="003C5B8B" w:rsidRPr="003C5B8B" w:rsidRDefault="003C5B8B" w:rsidP="003C5B8B">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 xml:space="preserve">Сахаров А.Н., </w:t>
            </w:r>
            <w:proofErr w:type="spellStart"/>
            <w:r w:rsidRPr="003C5B8B">
              <w:rPr>
                <w:rFonts w:ascii="Times New Roman" w:hAnsi="Times New Roman"/>
                <w:color w:val="000000"/>
                <w:sz w:val="20"/>
                <w:szCs w:val="20"/>
              </w:rPr>
              <w:t>Загладин</w:t>
            </w:r>
            <w:proofErr w:type="spellEnd"/>
            <w:r w:rsidRPr="003C5B8B">
              <w:rPr>
                <w:rFonts w:ascii="Times New Roman" w:hAnsi="Times New Roman"/>
                <w:color w:val="000000"/>
                <w:sz w:val="20"/>
                <w:szCs w:val="20"/>
              </w:rPr>
              <w:t xml:space="preserve"> Н.В., Петров Ю.А. История в 2-х частях. История с древнейших времён до конца XIX века. 10-11 </w:t>
            </w:r>
            <w:proofErr w:type="spellStart"/>
            <w:r w:rsidRPr="003C5B8B">
              <w:rPr>
                <w:rFonts w:ascii="Times New Roman" w:hAnsi="Times New Roman"/>
                <w:color w:val="000000"/>
                <w:sz w:val="20"/>
                <w:szCs w:val="20"/>
              </w:rPr>
              <w:t>кл</w:t>
            </w:r>
            <w:proofErr w:type="spellEnd"/>
            <w:r w:rsidRPr="003C5B8B">
              <w:rPr>
                <w:rFonts w:ascii="Times New Roman" w:hAnsi="Times New Roman"/>
                <w:color w:val="000000"/>
                <w:sz w:val="20"/>
                <w:szCs w:val="20"/>
              </w:rPr>
              <w:t>. (базовый и углублённый уровни)</w:t>
            </w:r>
          </w:p>
        </w:tc>
        <w:tc>
          <w:tcPr>
            <w:tcW w:w="2510" w:type="dxa"/>
            <w:shd w:val="clear" w:color="auto" w:fill="auto"/>
            <w:vAlign w:val="center"/>
          </w:tcPr>
          <w:p w14:paraId="5229ED99" w14:textId="38FF1746" w:rsidR="003C5B8B" w:rsidRPr="003C5B8B" w:rsidRDefault="003C5B8B" w:rsidP="003C5B8B">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6,54%</w:t>
            </w:r>
          </w:p>
        </w:tc>
      </w:tr>
      <w:tr w:rsidR="003C5B8B" w:rsidRPr="00634251" w14:paraId="0784CF09" w14:textId="77777777" w:rsidTr="003C5B8B">
        <w:trPr>
          <w:cantSplit/>
        </w:trPr>
        <w:tc>
          <w:tcPr>
            <w:tcW w:w="540" w:type="dxa"/>
            <w:shd w:val="clear" w:color="auto" w:fill="auto"/>
          </w:tcPr>
          <w:p w14:paraId="38F3977A" w14:textId="77777777" w:rsidR="003C5B8B" w:rsidRPr="00634251" w:rsidRDefault="003C5B8B" w:rsidP="003C5B8B">
            <w:pPr>
              <w:pStyle w:val="a3"/>
              <w:spacing w:after="0" w:line="240" w:lineRule="auto"/>
              <w:ind w:left="0"/>
              <w:rPr>
                <w:rFonts w:ascii="Times New Roman" w:hAnsi="Times New Roman"/>
                <w:sz w:val="24"/>
                <w:szCs w:val="24"/>
              </w:rPr>
            </w:pPr>
          </w:p>
        </w:tc>
        <w:tc>
          <w:tcPr>
            <w:tcW w:w="6164" w:type="dxa"/>
            <w:shd w:val="clear" w:color="auto" w:fill="auto"/>
            <w:vAlign w:val="center"/>
          </w:tcPr>
          <w:p w14:paraId="7407083F" w14:textId="2D2CAE9A" w:rsidR="003C5B8B" w:rsidRPr="003C5B8B" w:rsidRDefault="003C5B8B" w:rsidP="003C5B8B">
            <w:pPr>
              <w:pStyle w:val="a3"/>
              <w:spacing w:after="0" w:line="240" w:lineRule="auto"/>
              <w:ind w:left="0"/>
              <w:rPr>
                <w:rFonts w:ascii="Times New Roman" w:hAnsi="Times New Roman"/>
                <w:sz w:val="24"/>
                <w:szCs w:val="24"/>
              </w:rPr>
            </w:pPr>
            <w:proofErr w:type="spellStart"/>
            <w:r w:rsidRPr="003C5B8B">
              <w:rPr>
                <w:rFonts w:ascii="Times New Roman" w:hAnsi="Times New Roman"/>
                <w:color w:val="000000"/>
                <w:sz w:val="20"/>
                <w:szCs w:val="20"/>
              </w:rPr>
              <w:t>Улунян</w:t>
            </w:r>
            <w:proofErr w:type="spellEnd"/>
            <w:r w:rsidRPr="003C5B8B">
              <w:rPr>
                <w:rFonts w:ascii="Times New Roman" w:hAnsi="Times New Roman"/>
                <w:color w:val="000000"/>
                <w:sz w:val="20"/>
                <w:szCs w:val="20"/>
              </w:rPr>
              <w:t xml:space="preserve"> А.А., Сергеев Е.Ю.; под редакцией </w:t>
            </w:r>
            <w:proofErr w:type="spellStart"/>
            <w:r w:rsidRPr="003C5B8B">
              <w:rPr>
                <w:rFonts w:ascii="Times New Roman" w:hAnsi="Times New Roman"/>
                <w:color w:val="000000"/>
                <w:sz w:val="20"/>
                <w:szCs w:val="20"/>
              </w:rPr>
              <w:t>Чубарьяна</w:t>
            </w:r>
            <w:proofErr w:type="spellEnd"/>
            <w:r w:rsidRPr="003C5B8B">
              <w:rPr>
                <w:rFonts w:ascii="Times New Roman" w:hAnsi="Times New Roman"/>
                <w:color w:val="000000"/>
                <w:sz w:val="20"/>
                <w:szCs w:val="20"/>
              </w:rPr>
              <w:t xml:space="preserve"> А.О. История. Всеобщая история</w:t>
            </w:r>
          </w:p>
        </w:tc>
        <w:tc>
          <w:tcPr>
            <w:tcW w:w="2510" w:type="dxa"/>
            <w:shd w:val="clear" w:color="auto" w:fill="auto"/>
            <w:vAlign w:val="center"/>
          </w:tcPr>
          <w:p w14:paraId="4CD44C6D" w14:textId="2633048B" w:rsidR="003C5B8B" w:rsidRPr="003C5B8B" w:rsidRDefault="003C5B8B" w:rsidP="003C5B8B">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9,80%</w:t>
            </w:r>
          </w:p>
        </w:tc>
      </w:tr>
      <w:tr w:rsidR="003C5B8B" w:rsidRPr="00634251" w14:paraId="489DFFEF" w14:textId="77777777" w:rsidTr="003C5B8B">
        <w:trPr>
          <w:cantSplit/>
        </w:trPr>
        <w:tc>
          <w:tcPr>
            <w:tcW w:w="540" w:type="dxa"/>
            <w:shd w:val="clear" w:color="auto" w:fill="auto"/>
          </w:tcPr>
          <w:p w14:paraId="2FF02E12" w14:textId="77777777" w:rsidR="003C5B8B" w:rsidRPr="00634251" w:rsidRDefault="003C5B8B" w:rsidP="003C5B8B">
            <w:pPr>
              <w:pStyle w:val="a3"/>
              <w:spacing w:after="0" w:line="240" w:lineRule="auto"/>
              <w:ind w:left="0"/>
              <w:rPr>
                <w:rFonts w:ascii="Times New Roman" w:hAnsi="Times New Roman"/>
                <w:sz w:val="24"/>
                <w:szCs w:val="24"/>
              </w:rPr>
            </w:pPr>
          </w:p>
        </w:tc>
        <w:tc>
          <w:tcPr>
            <w:tcW w:w="6164" w:type="dxa"/>
            <w:shd w:val="clear" w:color="auto" w:fill="auto"/>
            <w:vAlign w:val="center"/>
          </w:tcPr>
          <w:p w14:paraId="2C2434BE" w14:textId="0E41FDA0" w:rsidR="003C5B8B" w:rsidRPr="003C5B8B" w:rsidRDefault="003C5B8B" w:rsidP="003C5B8B">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 xml:space="preserve">Часть 1: Журавлёва О.Н., Пашкова Т.И.; под общей редакцией Тишкова В.А.; Часть 2: Рудник С.Н., Журавлёва О.Н., Кузин </w:t>
            </w:r>
            <w:proofErr w:type="gramStart"/>
            <w:r w:rsidRPr="003C5B8B">
              <w:rPr>
                <w:rFonts w:ascii="Times New Roman" w:hAnsi="Times New Roman"/>
                <w:color w:val="000000"/>
                <w:sz w:val="20"/>
                <w:szCs w:val="20"/>
              </w:rPr>
              <w:t>ДВ.;</w:t>
            </w:r>
            <w:proofErr w:type="gramEnd"/>
            <w:r w:rsidRPr="003C5B8B">
              <w:rPr>
                <w:rFonts w:ascii="Times New Roman" w:hAnsi="Times New Roman"/>
                <w:color w:val="000000"/>
                <w:sz w:val="20"/>
                <w:szCs w:val="20"/>
              </w:rPr>
              <w:t xml:space="preserve"> под общей редакцией Тишкова В. А.  История России в 2-х частях (базовый и углубленный уровни)</w:t>
            </w:r>
          </w:p>
        </w:tc>
        <w:tc>
          <w:tcPr>
            <w:tcW w:w="2510" w:type="dxa"/>
            <w:shd w:val="clear" w:color="auto" w:fill="auto"/>
            <w:vAlign w:val="center"/>
          </w:tcPr>
          <w:p w14:paraId="04082C74" w14:textId="14AB8E49" w:rsidR="003C5B8B" w:rsidRPr="003C5B8B" w:rsidRDefault="003C5B8B" w:rsidP="003C5B8B">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1,31%</w:t>
            </w:r>
          </w:p>
        </w:tc>
      </w:tr>
      <w:tr w:rsidR="00B20252" w:rsidRPr="00634251" w14:paraId="3DBD1672" w14:textId="77777777" w:rsidTr="003C5B8B">
        <w:trPr>
          <w:cantSplit/>
        </w:trPr>
        <w:tc>
          <w:tcPr>
            <w:tcW w:w="540" w:type="dxa"/>
            <w:shd w:val="clear" w:color="auto" w:fill="auto"/>
          </w:tcPr>
          <w:p w14:paraId="78DBD947" w14:textId="77777777" w:rsidR="00B20252" w:rsidRPr="00634251" w:rsidRDefault="00B20252" w:rsidP="00B20252">
            <w:pPr>
              <w:pStyle w:val="a3"/>
              <w:spacing w:after="0" w:line="240" w:lineRule="auto"/>
              <w:ind w:left="0"/>
              <w:rPr>
                <w:rFonts w:ascii="Times New Roman" w:hAnsi="Times New Roman"/>
                <w:sz w:val="24"/>
                <w:szCs w:val="24"/>
              </w:rPr>
            </w:pPr>
          </w:p>
        </w:tc>
        <w:tc>
          <w:tcPr>
            <w:tcW w:w="6164" w:type="dxa"/>
            <w:shd w:val="clear" w:color="auto" w:fill="auto"/>
            <w:vAlign w:val="center"/>
          </w:tcPr>
          <w:p w14:paraId="252B5E9F" w14:textId="4CD86BFA" w:rsidR="00B20252" w:rsidRPr="003C5B8B" w:rsidRDefault="00B20252" w:rsidP="00B20252">
            <w:pPr>
              <w:pStyle w:val="a3"/>
              <w:spacing w:after="0" w:line="240" w:lineRule="auto"/>
              <w:ind w:left="0"/>
              <w:rPr>
                <w:rFonts w:ascii="Times New Roman" w:hAnsi="Times New Roman"/>
                <w:color w:val="000000"/>
                <w:sz w:val="20"/>
                <w:szCs w:val="20"/>
              </w:rPr>
            </w:pPr>
            <w:proofErr w:type="spellStart"/>
            <w:r w:rsidRPr="003C5B8B">
              <w:rPr>
                <w:rFonts w:ascii="Times New Roman" w:hAnsi="Times New Roman"/>
                <w:color w:val="000000"/>
                <w:sz w:val="20"/>
                <w:szCs w:val="20"/>
              </w:rPr>
              <w:t>Сороко</w:t>
            </w:r>
            <w:proofErr w:type="spellEnd"/>
            <w:r w:rsidRPr="003C5B8B">
              <w:rPr>
                <w:rFonts w:ascii="Times New Roman" w:hAnsi="Times New Roman"/>
                <w:color w:val="000000"/>
                <w:sz w:val="20"/>
                <w:szCs w:val="20"/>
              </w:rPr>
              <w:t xml:space="preserve">-Цюпа О.С., </w:t>
            </w:r>
            <w:proofErr w:type="spellStart"/>
            <w:r w:rsidRPr="003C5B8B">
              <w:rPr>
                <w:rFonts w:ascii="Times New Roman" w:hAnsi="Times New Roman"/>
                <w:color w:val="000000"/>
                <w:sz w:val="20"/>
                <w:szCs w:val="20"/>
              </w:rPr>
              <w:t>Сороко</w:t>
            </w:r>
            <w:proofErr w:type="spellEnd"/>
            <w:r w:rsidRPr="003C5B8B">
              <w:rPr>
                <w:rFonts w:ascii="Times New Roman" w:hAnsi="Times New Roman"/>
                <w:color w:val="000000"/>
                <w:sz w:val="20"/>
                <w:szCs w:val="20"/>
              </w:rPr>
              <w:t xml:space="preserve">-Цюпа А.О., под ред. </w:t>
            </w:r>
            <w:proofErr w:type="spellStart"/>
            <w:r w:rsidRPr="003C5B8B">
              <w:rPr>
                <w:rFonts w:ascii="Times New Roman" w:hAnsi="Times New Roman"/>
                <w:color w:val="000000"/>
                <w:sz w:val="20"/>
                <w:szCs w:val="20"/>
              </w:rPr>
              <w:t>Чубарьяна</w:t>
            </w:r>
            <w:proofErr w:type="spellEnd"/>
            <w:r w:rsidRPr="003C5B8B">
              <w:rPr>
                <w:rFonts w:ascii="Times New Roman" w:hAnsi="Times New Roman"/>
                <w:color w:val="000000"/>
                <w:sz w:val="20"/>
                <w:szCs w:val="20"/>
              </w:rPr>
              <w:t xml:space="preserve"> А.О. История. Всеобщая история. Новейшая история.1946 г.-начало XXI века, 11 класс (базовое обучение)</w:t>
            </w:r>
          </w:p>
        </w:tc>
        <w:tc>
          <w:tcPr>
            <w:tcW w:w="2510" w:type="dxa"/>
            <w:shd w:val="clear" w:color="auto" w:fill="auto"/>
            <w:vAlign w:val="center"/>
          </w:tcPr>
          <w:p w14:paraId="0BD9CDE9" w14:textId="536A3311" w:rsidR="00B20252" w:rsidRPr="003C5B8B" w:rsidRDefault="00B20252" w:rsidP="00827471">
            <w:pPr>
              <w:pStyle w:val="a3"/>
              <w:spacing w:after="0" w:line="240" w:lineRule="auto"/>
              <w:ind w:left="0"/>
              <w:rPr>
                <w:rFonts w:ascii="Times New Roman" w:hAnsi="Times New Roman"/>
                <w:color w:val="000000"/>
                <w:sz w:val="20"/>
                <w:szCs w:val="20"/>
              </w:rPr>
            </w:pPr>
            <w:r w:rsidRPr="003C5B8B">
              <w:rPr>
                <w:rFonts w:ascii="Times New Roman" w:hAnsi="Times New Roman"/>
                <w:color w:val="000000"/>
                <w:sz w:val="20"/>
                <w:szCs w:val="20"/>
              </w:rPr>
              <w:t>17,</w:t>
            </w:r>
            <w:r w:rsidR="00827471">
              <w:rPr>
                <w:rFonts w:ascii="Times New Roman" w:hAnsi="Times New Roman"/>
                <w:color w:val="000000"/>
                <w:sz w:val="20"/>
                <w:szCs w:val="20"/>
              </w:rPr>
              <w:t>60</w:t>
            </w:r>
            <w:r w:rsidRPr="003C5B8B">
              <w:rPr>
                <w:rFonts w:ascii="Times New Roman" w:hAnsi="Times New Roman"/>
                <w:color w:val="000000"/>
                <w:sz w:val="20"/>
                <w:szCs w:val="20"/>
              </w:rPr>
              <w:t>%</w:t>
            </w:r>
          </w:p>
        </w:tc>
      </w:tr>
      <w:tr w:rsidR="00B20252" w:rsidRPr="00634251" w14:paraId="2D2B9CA7" w14:textId="77777777" w:rsidTr="003C5B8B">
        <w:trPr>
          <w:cantSplit/>
        </w:trPr>
        <w:tc>
          <w:tcPr>
            <w:tcW w:w="540" w:type="dxa"/>
            <w:shd w:val="clear" w:color="auto" w:fill="auto"/>
          </w:tcPr>
          <w:p w14:paraId="4EEF8373" w14:textId="77777777" w:rsidR="00B20252" w:rsidRPr="00634251" w:rsidRDefault="00B20252" w:rsidP="00B20252">
            <w:pPr>
              <w:pStyle w:val="a3"/>
              <w:spacing w:after="0" w:line="240" w:lineRule="auto"/>
              <w:ind w:left="0"/>
              <w:rPr>
                <w:rFonts w:ascii="Times New Roman" w:hAnsi="Times New Roman"/>
                <w:sz w:val="24"/>
                <w:szCs w:val="24"/>
              </w:rPr>
            </w:pPr>
          </w:p>
        </w:tc>
        <w:tc>
          <w:tcPr>
            <w:tcW w:w="6164" w:type="dxa"/>
            <w:shd w:val="clear" w:color="auto" w:fill="auto"/>
            <w:vAlign w:val="center"/>
          </w:tcPr>
          <w:p w14:paraId="5592B3A9" w14:textId="08163721" w:rsidR="00B20252" w:rsidRPr="003C5B8B" w:rsidRDefault="00B20252" w:rsidP="00827471">
            <w:pPr>
              <w:pStyle w:val="a3"/>
              <w:spacing w:after="0" w:line="240" w:lineRule="auto"/>
              <w:ind w:left="0"/>
              <w:rPr>
                <w:rFonts w:ascii="Times New Roman" w:hAnsi="Times New Roman"/>
                <w:color w:val="000000"/>
                <w:sz w:val="20"/>
                <w:szCs w:val="20"/>
              </w:rPr>
            </w:pPr>
            <w:r w:rsidRPr="003C5B8B">
              <w:rPr>
                <w:rFonts w:ascii="Times New Roman" w:hAnsi="Times New Roman"/>
                <w:color w:val="000000"/>
                <w:sz w:val="20"/>
                <w:szCs w:val="20"/>
              </w:rPr>
              <w:t xml:space="preserve">Данилов А. А., </w:t>
            </w:r>
            <w:proofErr w:type="spellStart"/>
            <w:r w:rsidRPr="003C5B8B">
              <w:rPr>
                <w:rFonts w:ascii="Times New Roman" w:hAnsi="Times New Roman"/>
                <w:color w:val="000000"/>
                <w:sz w:val="20"/>
                <w:szCs w:val="20"/>
              </w:rPr>
              <w:t>Торкунов</w:t>
            </w:r>
            <w:proofErr w:type="spellEnd"/>
            <w:r w:rsidRPr="003C5B8B">
              <w:rPr>
                <w:rFonts w:ascii="Times New Roman" w:hAnsi="Times New Roman"/>
                <w:color w:val="000000"/>
                <w:sz w:val="20"/>
                <w:szCs w:val="20"/>
              </w:rPr>
              <w:t xml:space="preserve"> А. В., </w:t>
            </w:r>
            <w:proofErr w:type="spellStart"/>
            <w:r w:rsidRPr="003C5B8B">
              <w:rPr>
                <w:rFonts w:ascii="Times New Roman" w:hAnsi="Times New Roman"/>
                <w:color w:val="000000"/>
                <w:sz w:val="20"/>
                <w:szCs w:val="20"/>
              </w:rPr>
              <w:t>Хлевнюк</w:t>
            </w:r>
            <w:proofErr w:type="spellEnd"/>
            <w:r w:rsidRPr="003C5B8B">
              <w:rPr>
                <w:rFonts w:ascii="Times New Roman" w:hAnsi="Times New Roman"/>
                <w:color w:val="000000"/>
                <w:sz w:val="20"/>
                <w:szCs w:val="20"/>
              </w:rPr>
              <w:t xml:space="preserve"> О. В. и др., под ред. </w:t>
            </w:r>
            <w:proofErr w:type="spellStart"/>
            <w:r w:rsidRPr="003C5B8B">
              <w:rPr>
                <w:rFonts w:ascii="Times New Roman" w:hAnsi="Times New Roman"/>
                <w:color w:val="000000"/>
                <w:sz w:val="20"/>
                <w:szCs w:val="20"/>
              </w:rPr>
              <w:t>Торкунова</w:t>
            </w:r>
            <w:proofErr w:type="spellEnd"/>
            <w:r w:rsidRPr="003C5B8B">
              <w:rPr>
                <w:rFonts w:ascii="Times New Roman" w:hAnsi="Times New Roman"/>
                <w:color w:val="000000"/>
                <w:sz w:val="20"/>
                <w:szCs w:val="20"/>
              </w:rPr>
              <w:t xml:space="preserve"> А. В.</w:t>
            </w:r>
            <w:r w:rsidR="00827471">
              <w:rPr>
                <w:rFonts w:ascii="Times New Roman" w:hAnsi="Times New Roman"/>
                <w:color w:val="000000"/>
                <w:sz w:val="20"/>
                <w:szCs w:val="20"/>
              </w:rPr>
              <w:t xml:space="preserve"> История России (в 2 частях) (базовое обучение)</w:t>
            </w:r>
          </w:p>
        </w:tc>
        <w:tc>
          <w:tcPr>
            <w:tcW w:w="2510" w:type="dxa"/>
            <w:shd w:val="clear" w:color="auto" w:fill="auto"/>
            <w:vAlign w:val="center"/>
          </w:tcPr>
          <w:p w14:paraId="78032EE9" w14:textId="570672EE" w:rsidR="00B20252" w:rsidRPr="003C5B8B" w:rsidRDefault="00827471" w:rsidP="00B20252">
            <w:pPr>
              <w:pStyle w:val="a3"/>
              <w:spacing w:after="0" w:line="240" w:lineRule="auto"/>
              <w:ind w:left="0"/>
              <w:rPr>
                <w:rFonts w:ascii="Times New Roman" w:hAnsi="Times New Roman"/>
                <w:color w:val="000000"/>
                <w:sz w:val="20"/>
                <w:szCs w:val="20"/>
              </w:rPr>
            </w:pPr>
            <w:r>
              <w:rPr>
                <w:rFonts w:ascii="Times New Roman" w:hAnsi="Times New Roman"/>
                <w:color w:val="000000"/>
                <w:sz w:val="20"/>
                <w:szCs w:val="20"/>
              </w:rPr>
              <w:t>28,03</w:t>
            </w:r>
            <w:r w:rsidR="00B20252" w:rsidRPr="003C5B8B">
              <w:rPr>
                <w:rFonts w:ascii="Times New Roman" w:hAnsi="Times New Roman"/>
                <w:color w:val="000000"/>
                <w:sz w:val="20"/>
                <w:szCs w:val="20"/>
              </w:rPr>
              <w:t>%</w:t>
            </w:r>
          </w:p>
        </w:tc>
      </w:tr>
      <w:tr w:rsidR="00B20252" w:rsidRPr="00634251" w14:paraId="11215529" w14:textId="77777777" w:rsidTr="003C5B8B">
        <w:trPr>
          <w:cantSplit/>
        </w:trPr>
        <w:tc>
          <w:tcPr>
            <w:tcW w:w="540" w:type="dxa"/>
            <w:shd w:val="clear" w:color="auto" w:fill="auto"/>
          </w:tcPr>
          <w:p w14:paraId="721D371C" w14:textId="77777777" w:rsidR="00B20252" w:rsidRPr="00634251" w:rsidRDefault="00B20252" w:rsidP="00B20252">
            <w:pPr>
              <w:pStyle w:val="a3"/>
              <w:spacing w:after="0" w:line="240" w:lineRule="auto"/>
              <w:ind w:left="0"/>
              <w:rPr>
                <w:rFonts w:ascii="Times New Roman" w:hAnsi="Times New Roman"/>
                <w:sz w:val="24"/>
                <w:szCs w:val="24"/>
              </w:rPr>
            </w:pPr>
          </w:p>
        </w:tc>
        <w:tc>
          <w:tcPr>
            <w:tcW w:w="6164" w:type="dxa"/>
            <w:shd w:val="clear" w:color="auto" w:fill="auto"/>
            <w:vAlign w:val="center"/>
          </w:tcPr>
          <w:p w14:paraId="65D82667" w14:textId="147E51FA" w:rsidR="00B20252" w:rsidRPr="003C5B8B" w:rsidRDefault="00B20252" w:rsidP="00B20252">
            <w:pPr>
              <w:pStyle w:val="a3"/>
              <w:spacing w:after="0" w:line="240" w:lineRule="auto"/>
              <w:ind w:left="0"/>
              <w:rPr>
                <w:rFonts w:ascii="Times New Roman" w:hAnsi="Times New Roman"/>
                <w:sz w:val="24"/>
                <w:szCs w:val="24"/>
              </w:rPr>
            </w:pPr>
            <w:r w:rsidRPr="003C5B8B">
              <w:rPr>
                <w:rFonts w:ascii="Times New Roman" w:hAnsi="Times New Roman"/>
                <w:b/>
                <w:sz w:val="20"/>
                <w:szCs w:val="20"/>
              </w:rPr>
              <w:t>Наименование учебника, не входящего в ФП 2020</w:t>
            </w:r>
          </w:p>
        </w:tc>
        <w:tc>
          <w:tcPr>
            <w:tcW w:w="2510" w:type="dxa"/>
            <w:shd w:val="clear" w:color="auto" w:fill="auto"/>
            <w:vAlign w:val="center"/>
          </w:tcPr>
          <w:p w14:paraId="304639BA" w14:textId="4D1B93EC" w:rsidR="00B20252" w:rsidRPr="003C5B8B" w:rsidRDefault="00B20252" w:rsidP="00B20252">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 </w:t>
            </w:r>
          </w:p>
        </w:tc>
      </w:tr>
      <w:tr w:rsidR="00B20252" w:rsidRPr="00634251" w14:paraId="52B53171" w14:textId="77777777" w:rsidTr="003C5B8B">
        <w:trPr>
          <w:cantSplit/>
        </w:trPr>
        <w:tc>
          <w:tcPr>
            <w:tcW w:w="540" w:type="dxa"/>
            <w:shd w:val="clear" w:color="auto" w:fill="auto"/>
          </w:tcPr>
          <w:p w14:paraId="1F6782BC" w14:textId="77777777" w:rsidR="00B20252" w:rsidRPr="00634251" w:rsidRDefault="00B20252" w:rsidP="00B20252">
            <w:pPr>
              <w:pStyle w:val="a3"/>
              <w:spacing w:after="0" w:line="240" w:lineRule="auto"/>
              <w:ind w:left="0"/>
              <w:rPr>
                <w:rFonts w:ascii="Times New Roman" w:hAnsi="Times New Roman"/>
                <w:sz w:val="24"/>
                <w:szCs w:val="24"/>
              </w:rPr>
            </w:pPr>
          </w:p>
        </w:tc>
        <w:tc>
          <w:tcPr>
            <w:tcW w:w="6164" w:type="dxa"/>
            <w:shd w:val="clear" w:color="auto" w:fill="auto"/>
            <w:vAlign w:val="center"/>
          </w:tcPr>
          <w:p w14:paraId="610F3100" w14:textId="5122A51A" w:rsidR="00B20252" w:rsidRPr="003C5B8B" w:rsidRDefault="00B20252" w:rsidP="00B20252">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Волобуев О.В., Клоков В.А. и др. История. Россия и мир (базовый уровень)</w:t>
            </w:r>
          </w:p>
        </w:tc>
        <w:tc>
          <w:tcPr>
            <w:tcW w:w="2510" w:type="dxa"/>
            <w:shd w:val="clear" w:color="auto" w:fill="auto"/>
            <w:vAlign w:val="center"/>
          </w:tcPr>
          <w:p w14:paraId="1ED7AA83" w14:textId="3924A652" w:rsidR="00B20252" w:rsidRPr="003C5B8B" w:rsidRDefault="00B20252" w:rsidP="00B20252">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8,46%</w:t>
            </w:r>
          </w:p>
        </w:tc>
      </w:tr>
      <w:tr w:rsidR="00B20252" w:rsidRPr="00634251" w14:paraId="3359DDCE" w14:textId="77777777" w:rsidTr="003C5B8B">
        <w:trPr>
          <w:cantSplit/>
        </w:trPr>
        <w:tc>
          <w:tcPr>
            <w:tcW w:w="540" w:type="dxa"/>
            <w:shd w:val="clear" w:color="auto" w:fill="auto"/>
          </w:tcPr>
          <w:p w14:paraId="2E222694" w14:textId="77777777" w:rsidR="00B20252" w:rsidRPr="00634251" w:rsidRDefault="00B20252" w:rsidP="00B20252">
            <w:pPr>
              <w:pStyle w:val="a3"/>
              <w:spacing w:after="0" w:line="240" w:lineRule="auto"/>
              <w:ind w:left="0"/>
              <w:rPr>
                <w:rFonts w:ascii="Times New Roman" w:hAnsi="Times New Roman"/>
                <w:sz w:val="24"/>
                <w:szCs w:val="24"/>
              </w:rPr>
            </w:pPr>
          </w:p>
        </w:tc>
        <w:tc>
          <w:tcPr>
            <w:tcW w:w="6164" w:type="dxa"/>
            <w:shd w:val="clear" w:color="auto" w:fill="auto"/>
            <w:vAlign w:val="center"/>
          </w:tcPr>
          <w:p w14:paraId="6F2EB6A8" w14:textId="1F230A0F" w:rsidR="00B20252" w:rsidRPr="003C5B8B" w:rsidRDefault="00B20252" w:rsidP="00B20252">
            <w:pPr>
              <w:pStyle w:val="a3"/>
              <w:spacing w:after="0" w:line="240" w:lineRule="auto"/>
              <w:ind w:left="0"/>
              <w:rPr>
                <w:rFonts w:ascii="Times New Roman" w:hAnsi="Times New Roman"/>
                <w:sz w:val="24"/>
                <w:szCs w:val="24"/>
              </w:rPr>
            </w:pPr>
            <w:proofErr w:type="spellStart"/>
            <w:r w:rsidRPr="003C5B8B">
              <w:rPr>
                <w:rFonts w:ascii="Times New Roman" w:hAnsi="Times New Roman"/>
                <w:color w:val="000000"/>
                <w:sz w:val="20"/>
                <w:szCs w:val="20"/>
              </w:rPr>
              <w:t>Горинов</w:t>
            </w:r>
            <w:proofErr w:type="spellEnd"/>
            <w:r w:rsidRPr="003C5B8B">
              <w:rPr>
                <w:rFonts w:ascii="Times New Roman" w:hAnsi="Times New Roman"/>
                <w:color w:val="000000"/>
                <w:sz w:val="20"/>
                <w:szCs w:val="20"/>
              </w:rPr>
              <w:t xml:space="preserve"> М.М., Данилов А.А. и др. под ред. </w:t>
            </w:r>
            <w:proofErr w:type="spellStart"/>
            <w:r w:rsidRPr="003C5B8B">
              <w:rPr>
                <w:rFonts w:ascii="Times New Roman" w:hAnsi="Times New Roman"/>
                <w:color w:val="000000"/>
                <w:sz w:val="20"/>
                <w:szCs w:val="20"/>
              </w:rPr>
              <w:t>Торкунова</w:t>
            </w:r>
            <w:proofErr w:type="spellEnd"/>
            <w:r w:rsidRPr="003C5B8B">
              <w:rPr>
                <w:rFonts w:ascii="Times New Roman" w:hAnsi="Times New Roman"/>
                <w:color w:val="000000"/>
                <w:sz w:val="20"/>
                <w:szCs w:val="20"/>
              </w:rPr>
              <w:t xml:space="preserve"> А.В.  История России. Учебник для общеобразовательных организаций, в 3-х частях (углублённое изучение)</w:t>
            </w:r>
          </w:p>
        </w:tc>
        <w:tc>
          <w:tcPr>
            <w:tcW w:w="2510" w:type="dxa"/>
            <w:shd w:val="clear" w:color="auto" w:fill="auto"/>
            <w:vAlign w:val="center"/>
          </w:tcPr>
          <w:p w14:paraId="6E224264" w14:textId="1E45B54C" w:rsidR="00B20252" w:rsidRPr="003C5B8B" w:rsidRDefault="00B20252" w:rsidP="00B20252">
            <w:pPr>
              <w:pStyle w:val="a3"/>
              <w:spacing w:after="0" w:line="240" w:lineRule="auto"/>
              <w:ind w:left="0"/>
              <w:rPr>
                <w:rFonts w:ascii="Times New Roman" w:hAnsi="Times New Roman"/>
                <w:sz w:val="24"/>
                <w:szCs w:val="24"/>
              </w:rPr>
            </w:pPr>
            <w:r w:rsidRPr="003C5B8B">
              <w:rPr>
                <w:rFonts w:ascii="Times New Roman" w:hAnsi="Times New Roman"/>
                <w:color w:val="000000"/>
                <w:sz w:val="20"/>
                <w:szCs w:val="20"/>
              </w:rPr>
              <w:t>11,92%</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06D38F17" w14:textId="112F8D41" w:rsidR="00514F96" w:rsidRDefault="00514F96" w:rsidP="00514F96">
      <w:pPr>
        <w:ind w:firstLine="709"/>
        <w:jc w:val="both"/>
        <w:rPr>
          <w:sz w:val="28"/>
          <w:szCs w:val="28"/>
        </w:rPr>
      </w:pPr>
      <w:r>
        <w:rPr>
          <w:sz w:val="28"/>
          <w:szCs w:val="28"/>
        </w:rPr>
        <w:t>По сравнению с 2021-2022 учебным годом в 2022-2023 учебном году на 53,47% возросло количество образовательных организаций, работающих по учебникам из ФПУ, что говорит о действенном характере проводимых регионом мер.</w:t>
      </w:r>
      <w:r w:rsidRPr="003C3C2C">
        <w:rPr>
          <w:sz w:val="28"/>
          <w:szCs w:val="28"/>
        </w:rPr>
        <w:t xml:space="preserve">  </w:t>
      </w:r>
    </w:p>
    <w:p w14:paraId="7D2512E9" w14:textId="2753339D" w:rsidR="00514F96" w:rsidRPr="00BA4BCD" w:rsidRDefault="00514F96" w:rsidP="00514F96">
      <w:pPr>
        <w:ind w:firstLine="709"/>
        <w:jc w:val="both"/>
        <w:rPr>
          <w:sz w:val="28"/>
          <w:szCs w:val="28"/>
        </w:rPr>
      </w:pPr>
      <w:r>
        <w:rPr>
          <w:sz w:val="28"/>
          <w:szCs w:val="28"/>
        </w:rPr>
        <w:t>В 2022-2023 учебном году в</w:t>
      </w:r>
      <w:r w:rsidRPr="003C3C2C">
        <w:rPr>
          <w:sz w:val="28"/>
          <w:szCs w:val="28"/>
        </w:rPr>
        <w:t xml:space="preserve"> </w:t>
      </w:r>
      <w:r>
        <w:rPr>
          <w:sz w:val="28"/>
          <w:szCs w:val="28"/>
        </w:rPr>
        <w:t>79,62</w:t>
      </w:r>
      <w:r w:rsidRPr="003C3C2C">
        <w:rPr>
          <w:sz w:val="28"/>
          <w:szCs w:val="28"/>
        </w:rPr>
        <w:t>% образовательных организациях Воронежской области используются учебники из ФПУ 2020 г</w:t>
      </w:r>
      <w:r>
        <w:rPr>
          <w:sz w:val="28"/>
          <w:szCs w:val="28"/>
        </w:rPr>
        <w:t xml:space="preserve">. </w:t>
      </w:r>
      <w:r w:rsidRPr="00BA4BCD">
        <w:rPr>
          <w:sz w:val="28"/>
          <w:szCs w:val="28"/>
        </w:rPr>
        <w:t>Наиболее востребованным учебником в Воронежской области явля</w:t>
      </w:r>
      <w:r>
        <w:rPr>
          <w:sz w:val="28"/>
          <w:szCs w:val="28"/>
        </w:rPr>
        <w:t>лись</w:t>
      </w:r>
      <w:r w:rsidRPr="00BA4BCD">
        <w:rPr>
          <w:sz w:val="28"/>
          <w:szCs w:val="28"/>
        </w:rPr>
        <w:t xml:space="preserve"> учебник</w:t>
      </w:r>
      <w:r>
        <w:rPr>
          <w:sz w:val="28"/>
          <w:szCs w:val="28"/>
        </w:rPr>
        <w:t>и:</w:t>
      </w:r>
      <w:r w:rsidRPr="00BA4BCD">
        <w:rPr>
          <w:sz w:val="28"/>
          <w:szCs w:val="28"/>
        </w:rPr>
        <w:t xml:space="preserve"> </w:t>
      </w:r>
      <w:r w:rsidRPr="00514F96">
        <w:rPr>
          <w:sz w:val="28"/>
          <w:szCs w:val="28"/>
        </w:rPr>
        <w:t xml:space="preserve">Данилов А. А., </w:t>
      </w:r>
      <w:proofErr w:type="spellStart"/>
      <w:r w:rsidRPr="00514F96">
        <w:rPr>
          <w:sz w:val="28"/>
          <w:szCs w:val="28"/>
        </w:rPr>
        <w:t>Торкунов</w:t>
      </w:r>
      <w:proofErr w:type="spellEnd"/>
      <w:r w:rsidRPr="00514F96">
        <w:rPr>
          <w:sz w:val="28"/>
          <w:szCs w:val="28"/>
        </w:rPr>
        <w:t xml:space="preserve"> А. В., </w:t>
      </w:r>
      <w:proofErr w:type="spellStart"/>
      <w:r w:rsidRPr="00514F96">
        <w:rPr>
          <w:sz w:val="28"/>
          <w:szCs w:val="28"/>
        </w:rPr>
        <w:t>Хлевнюк</w:t>
      </w:r>
      <w:proofErr w:type="spellEnd"/>
      <w:r w:rsidRPr="00514F96">
        <w:rPr>
          <w:sz w:val="28"/>
          <w:szCs w:val="28"/>
        </w:rPr>
        <w:t xml:space="preserve"> О. В. и др., под ред. </w:t>
      </w:r>
      <w:proofErr w:type="spellStart"/>
      <w:r w:rsidRPr="00514F96">
        <w:rPr>
          <w:sz w:val="28"/>
          <w:szCs w:val="28"/>
        </w:rPr>
        <w:t>Торкунова</w:t>
      </w:r>
      <w:proofErr w:type="spellEnd"/>
      <w:r w:rsidRPr="00514F96">
        <w:rPr>
          <w:sz w:val="28"/>
          <w:szCs w:val="28"/>
        </w:rPr>
        <w:t xml:space="preserve"> А. В. История России (в 2 частях) (базовое обучение)</w:t>
      </w:r>
      <w:r>
        <w:rPr>
          <w:sz w:val="28"/>
          <w:szCs w:val="28"/>
        </w:rPr>
        <w:t xml:space="preserve">, </w:t>
      </w:r>
      <w:r w:rsidRPr="00BA4BCD">
        <w:rPr>
          <w:sz w:val="28"/>
          <w:szCs w:val="28"/>
        </w:rPr>
        <w:t>АО «Издательство «Просвещение»</w:t>
      </w:r>
      <w:r>
        <w:rPr>
          <w:sz w:val="28"/>
          <w:szCs w:val="28"/>
        </w:rPr>
        <w:t xml:space="preserve">; </w:t>
      </w:r>
      <w:proofErr w:type="spellStart"/>
      <w:r w:rsidRPr="00514F96">
        <w:rPr>
          <w:sz w:val="28"/>
          <w:szCs w:val="28"/>
        </w:rPr>
        <w:t>Сороко</w:t>
      </w:r>
      <w:proofErr w:type="spellEnd"/>
      <w:r w:rsidRPr="00514F96">
        <w:rPr>
          <w:sz w:val="28"/>
          <w:szCs w:val="28"/>
        </w:rPr>
        <w:t xml:space="preserve">-Цюпа О.С., </w:t>
      </w:r>
      <w:proofErr w:type="spellStart"/>
      <w:r w:rsidRPr="00514F96">
        <w:rPr>
          <w:sz w:val="28"/>
          <w:szCs w:val="28"/>
        </w:rPr>
        <w:t>Сороко</w:t>
      </w:r>
      <w:proofErr w:type="spellEnd"/>
      <w:r w:rsidRPr="00514F96">
        <w:rPr>
          <w:sz w:val="28"/>
          <w:szCs w:val="28"/>
        </w:rPr>
        <w:t xml:space="preserve">-Цюпа А.О., под ред. </w:t>
      </w:r>
      <w:proofErr w:type="spellStart"/>
      <w:r w:rsidRPr="00514F96">
        <w:rPr>
          <w:sz w:val="28"/>
          <w:szCs w:val="28"/>
        </w:rPr>
        <w:t>Чубарьяна</w:t>
      </w:r>
      <w:proofErr w:type="spellEnd"/>
      <w:r w:rsidRPr="00514F96">
        <w:rPr>
          <w:sz w:val="28"/>
          <w:szCs w:val="28"/>
        </w:rPr>
        <w:t xml:space="preserve"> А.О. История. Всеобщая история. Новейшая история.1946 г.-начало XXI века, 11 класс (базовое обучение)</w:t>
      </w:r>
      <w:r>
        <w:rPr>
          <w:sz w:val="28"/>
          <w:szCs w:val="28"/>
        </w:rPr>
        <w:t xml:space="preserve">, </w:t>
      </w:r>
      <w:r w:rsidRPr="00BA4BCD">
        <w:rPr>
          <w:sz w:val="28"/>
          <w:szCs w:val="28"/>
        </w:rPr>
        <w:t>АО «Издательство «Просвещение»,</w:t>
      </w:r>
      <w:r w:rsidRPr="00514F96">
        <w:rPr>
          <w:sz w:val="28"/>
          <w:szCs w:val="28"/>
        </w:rPr>
        <w:t xml:space="preserve"> </w:t>
      </w:r>
      <w:r w:rsidRPr="00BA4BCD">
        <w:rPr>
          <w:sz w:val="28"/>
          <w:szCs w:val="28"/>
        </w:rPr>
        <w:t>входящи</w:t>
      </w:r>
      <w:r>
        <w:rPr>
          <w:sz w:val="28"/>
          <w:szCs w:val="28"/>
        </w:rPr>
        <w:t>е</w:t>
      </w:r>
      <w:r w:rsidRPr="00BA4BCD">
        <w:rPr>
          <w:sz w:val="28"/>
          <w:szCs w:val="28"/>
        </w:rPr>
        <w:t xml:space="preserve"> в ФПУ</w:t>
      </w:r>
      <w:r>
        <w:rPr>
          <w:sz w:val="28"/>
          <w:szCs w:val="28"/>
        </w:rPr>
        <w:t xml:space="preserve"> 2020.</w:t>
      </w:r>
    </w:p>
    <w:p w14:paraId="11F3967A" w14:textId="77777777" w:rsidR="00F64ACE" w:rsidRPr="004308E5" w:rsidRDefault="00F64ACE" w:rsidP="00F64ACE">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2F9BD2A0" w14:textId="77777777" w:rsidR="00514F96" w:rsidRDefault="00514F96" w:rsidP="003C5B8B">
      <w:pPr>
        <w:ind w:firstLine="709"/>
        <w:jc w:val="both"/>
        <w:rPr>
          <w:sz w:val="28"/>
          <w:szCs w:val="28"/>
        </w:rPr>
      </w:pPr>
    </w:p>
    <w:p w14:paraId="1ED9046C" w14:textId="77777777" w:rsidR="003C5B8B" w:rsidRPr="00FA4B3A" w:rsidRDefault="003C5B8B" w:rsidP="00894991">
      <w:pPr>
        <w:pStyle w:val="a3"/>
        <w:spacing w:after="0" w:line="240" w:lineRule="auto"/>
        <w:ind w:left="0"/>
        <w:jc w:val="both"/>
        <w:rPr>
          <w:rFonts w:ascii="Times New Roman" w:hAnsi="Times New Roman"/>
          <w:sz w:val="24"/>
          <w:szCs w:val="24"/>
        </w:rPr>
      </w:pPr>
    </w:p>
    <w:p w14:paraId="19C8E3D5" w14:textId="77777777" w:rsidR="00C6080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4A6B5DB3" w14:textId="77777777" w:rsidR="00AB64E7" w:rsidRPr="00AB64E7" w:rsidRDefault="00AB64E7" w:rsidP="00AB64E7">
      <w:pPr>
        <w:rPr>
          <w:lang w:val="x-none"/>
        </w:rPr>
      </w:pPr>
    </w:p>
    <w:p w14:paraId="7DA04513" w14:textId="5E1D049F" w:rsidR="007F2348" w:rsidRDefault="00FB1C43" w:rsidP="00FB1C43">
      <w:pPr>
        <w:ind w:firstLine="709"/>
        <w:jc w:val="both"/>
        <w:rPr>
          <w:sz w:val="28"/>
          <w:szCs w:val="28"/>
        </w:rPr>
      </w:pPr>
      <w:r w:rsidRPr="00FB1C43">
        <w:rPr>
          <w:sz w:val="28"/>
          <w:szCs w:val="28"/>
        </w:rPr>
        <w:t>Количественный состав участников ЕГЭ по истории в Воронежской области в 202</w:t>
      </w:r>
      <w:r w:rsidR="007F2348">
        <w:rPr>
          <w:sz w:val="28"/>
          <w:szCs w:val="28"/>
        </w:rPr>
        <w:t>3</w:t>
      </w:r>
      <w:r w:rsidRPr="00FB1C43">
        <w:rPr>
          <w:sz w:val="28"/>
          <w:szCs w:val="28"/>
        </w:rPr>
        <w:t xml:space="preserve"> году показал </w:t>
      </w:r>
      <w:r w:rsidR="007F2348">
        <w:rPr>
          <w:sz w:val="28"/>
          <w:szCs w:val="28"/>
        </w:rPr>
        <w:t>стабильные</w:t>
      </w:r>
      <w:r w:rsidRPr="00FB1C43">
        <w:rPr>
          <w:sz w:val="28"/>
          <w:szCs w:val="28"/>
        </w:rPr>
        <w:t xml:space="preserve"> </w:t>
      </w:r>
      <w:r w:rsidR="007F2348">
        <w:rPr>
          <w:sz w:val="28"/>
          <w:szCs w:val="28"/>
        </w:rPr>
        <w:t>значения</w:t>
      </w:r>
      <w:r w:rsidRPr="00FB1C43">
        <w:rPr>
          <w:sz w:val="28"/>
          <w:szCs w:val="28"/>
        </w:rPr>
        <w:t xml:space="preserve"> по сравнению с прошлыми годами: число сдававших экзамен </w:t>
      </w:r>
      <w:r w:rsidR="007F2348">
        <w:rPr>
          <w:sz w:val="28"/>
          <w:szCs w:val="28"/>
        </w:rPr>
        <w:t xml:space="preserve">в 2023 г. - </w:t>
      </w:r>
      <w:r w:rsidRPr="00FB1C43">
        <w:rPr>
          <w:sz w:val="28"/>
          <w:szCs w:val="28"/>
        </w:rPr>
        <w:t>132</w:t>
      </w:r>
      <w:r w:rsidR="007F2348">
        <w:rPr>
          <w:sz w:val="28"/>
          <w:szCs w:val="28"/>
        </w:rPr>
        <w:t>1</w:t>
      </w:r>
      <w:r w:rsidRPr="00FB1C43">
        <w:rPr>
          <w:sz w:val="28"/>
          <w:szCs w:val="28"/>
        </w:rPr>
        <w:t xml:space="preserve"> человек, </w:t>
      </w:r>
      <w:r w:rsidR="007F2348">
        <w:rPr>
          <w:sz w:val="28"/>
          <w:szCs w:val="28"/>
        </w:rPr>
        <w:t>в 2022 – 1324 человека, а в 2021 году – 1290 человек</w:t>
      </w:r>
    </w:p>
    <w:p w14:paraId="0BE7D515" w14:textId="77777777" w:rsidR="007F2348" w:rsidRDefault="00FB1C43" w:rsidP="00FB1C43">
      <w:pPr>
        <w:ind w:firstLine="709"/>
        <w:jc w:val="both"/>
        <w:rPr>
          <w:sz w:val="28"/>
          <w:szCs w:val="28"/>
        </w:rPr>
      </w:pPr>
      <w:r w:rsidRPr="00FB1C43">
        <w:rPr>
          <w:sz w:val="28"/>
          <w:szCs w:val="28"/>
        </w:rPr>
        <w:t>Подавляющее большинство участников ЕГЭ-202</w:t>
      </w:r>
      <w:r w:rsidR="007F2348">
        <w:rPr>
          <w:sz w:val="28"/>
          <w:szCs w:val="28"/>
        </w:rPr>
        <w:t>3</w:t>
      </w:r>
      <w:r w:rsidRPr="00FB1C43">
        <w:rPr>
          <w:sz w:val="28"/>
          <w:szCs w:val="28"/>
        </w:rPr>
        <w:t xml:space="preserve"> – 12</w:t>
      </w:r>
      <w:r w:rsidR="007F2348">
        <w:rPr>
          <w:sz w:val="28"/>
          <w:szCs w:val="28"/>
        </w:rPr>
        <w:t>71</w:t>
      </w:r>
      <w:r w:rsidRPr="00FB1C43">
        <w:rPr>
          <w:sz w:val="28"/>
          <w:szCs w:val="28"/>
        </w:rPr>
        <w:t xml:space="preserve"> человек – выпускники текущего года, обучавшиеся по программам СОО (</w:t>
      </w:r>
      <w:r w:rsidR="007F2348">
        <w:rPr>
          <w:sz w:val="28"/>
          <w:szCs w:val="28"/>
        </w:rPr>
        <w:t>96,2</w:t>
      </w:r>
      <w:r w:rsidRPr="00FB1C43">
        <w:rPr>
          <w:sz w:val="28"/>
          <w:szCs w:val="28"/>
        </w:rPr>
        <w:t xml:space="preserve"> %), </w:t>
      </w:r>
      <w:r w:rsidR="007F2348">
        <w:rPr>
          <w:sz w:val="28"/>
          <w:szCs w:val="28"/>
        </w:rPr>
        <w:t>участников ЕГЭ с ограниченными возможностями здоровья – 12 человек.</w:t>
      </w:r>
    </w:p>
    <w:p w14:paraId="72181A21" w14:textId="6B7D5D77" w:rsidR="007F2348" w:rsidRDefault="007F2348" w:rsidP="00FB1C43">
      <w:pPr>
        <w:ind w:firstLine="709"/>
        <w:jc w:val="both"/>
        <w:rPr>
          <w:sz w:val="28"/>
          <w:szCs w:val="28"/>
        </w:rPr>
      </w:pPr>
      <w:r>
        <w:rPr>
          <w:sz w:val="28"/>
          <w:szCs w:val="28"/>
        </w:rPr>
        <w:t>Основная масса – это выпускники СОШ и СОШ с УИОП – 991 человек (75%),</w:t>
      </w:r>
      <w:r w:rsidR="00FB1C43" w:rsidRPr="00FB1C43">
        <w:rPr>
          <w:sz w:val="28"/>
          <w:szCs w:val="28"/>
        </w:rPr>
        <w:t xml:space="preserve"> в</w:t>
      </w:r>
      <w:r>
        <w:rPr>
          <w:sz w:val="28"/>
          <w:szCs w:val="28"/>
        </w:rPr>
        <w:t xml:space="preserve">ыпускники </w:t>
      </w:r>
      <w:r w:rsidR="00FB1C43" w:rsidRPr="00FB1C43">
        <w:rPr>
          <w:sz w:val="28"/>
          <w:szCs w:val="28"/>
        </w:rPr>
        <w:t>лице</w:t>
      </w:r>
      <w:r>
        <w:rPr>
          <w:sz w:val="28"/>
          <w:szCs w:val="28"/>
        </w:rPr>
        <w:t>ев</w:t>
      </w:r>
      <w:r w:rsidR="00FB1C43" w:rsidRPr="00FB1C43">
        <w:rPr>
          <w:sz w:val="28"/>
          <w:szCs w:val="28"/>
        </w:rPr>
        <w:t>, гимнази</w:t>
      </w:r>
      <w:r>
        <w:rPr>
          <w:sz w:val="28"/>
          <w:szCs w:val="28"/>
        </w:rPr>
        <w:t>й – 257 человек (19,5</w:t>
      </w:r>
      <w:r w:rsidR="00FB1C43" w:rsidRPr="00FB1C43">
        <w:rPr>
          <w:sz w:val="28"/>
          <w:szCs w:val="28"/>
        </w:rPr>
        <w:t xml:space="preserve"> %). </w:t>
      </w:r>
    </w:p>
    <w:p w14:paraId="0A594EA3" w14:textId="77777777" w:rsidR="00B620D4" w:rsidRDefault="00FB1C43" w:rsidP="00FB1C43">
      <w:pPr>
        <w:ind w:firstLine="709"/>
        <w:jc w:val="both"/>
        <w:rPr>
          <w:sz w:val="28"/>
          <w:szCs w:val="28"/>
        </w:rPr>
      </w:pPr>
      <w:r w:rsidRPr="00FB1C43">
        <w:rPr>
          <w:sz w:val="28"/>
          <w:szCs w:val="28"/>
        </w:rPr>
        <w:t xml:space="preserve">Как правило, </w:t>
      </w:r>
      <w:r w:rsidR="007F2348">
        <w:rPr>
          <w:sz w:val="28"/>
          <w:szCs w:val="28"/>
        </w:rPr>
        <w:t xml:space="preserve">большинство сдававших ЕГЭ по истории </w:t>
      </w:r>
      <w:r w:rsidRPr="00FB1C43">
        <w:rPr>
          <w:sz w:val="28"/>
          <w:szCs w:val="28"/>
        </w:rPr>
        <w:t>относятся к 1 кластеру – ОО, расположенные в городских населенных пунктах с населением более 15 тыс. жителей</w:t>
      </w:r>
      <w:r w:rsidR="00193EE0">
        <w:rPr>
          <w:sz w:val="28"/>
          <w:szCs w:val="28"/>
        </w:rPr>
        <w:t xml:space="preserve"> – 935 человек (70,8%), следующим по численности является 3 кластер – 146 человек (11,1%)</w:t>
      </w:r>
      <w:r w:rsidRPr="00FB1C43">
        <w:rPr>
          <w:sz w:val="28"/>
          <w:szCs w:val="28"/>
        </w:rPr>
        <w:t xml:space="preserve">. </w:t>
      </w:r>
    </w:p>
    <w:p w14:paraId="7DF125EA" w14:textId="17D62043" w:rsidR="00FB1C43" w:rsidRDefault="00B620D4" w:rsidP="00FB1C43">
      <w:pPr>
        <w:ind w:firstLine="709"/>
        <w:jc w:val="both"/>
        <w:rPr>
          <w:sz w:val="28"/>
          <w:szCs w:val="28"/>
        </w:rPr>
      </w:pPr>
      <w:r>
        <w:rPr>
          <w:sz w:val="28"/>
          <w:szCs w:val="28"/>
        </w:rPr>
        <w:t xml:space="preserve">Для анализа результатов ЕГЭ в 2023 году были выделены группы выпускников организаций с низкими образовательными результатами и </w:t>
      </w:r>
      <w:r>
        <w:rPr>
          <w:sz w:val="28"/>
          <w:szCs w:val="28"/>
        </w:rPr>
        <w:lastRenderedPageBreak/>
        <w:t xml:space="preserve">выпускников организаций, </w:t>
      </w:r>
      <w:r w:rsidRPr="00B620D4">
        <w:rPr>
          <w:sz w:val="28"/>
          <w:szCs w:val="28"/>
        </w:rPr>
        <w:t>функционирующих в зоне риска снижения образовательных результатов</w:t>
      </w:r>
      <w:r>
        <w:rPr>
          <w:sz w:val="28"/>
          <w:szCs w:val="28"/>
        </w:rPr>
        <w:t>, доля которых составила 9,1% и 7,5% от общего количества участников ЕГЭ по истории.</w:t>
      </w:r>
    </w:p>
    <w:p w14:paraId="0BCEC2D8" w14:textId="0CA05F18" w:rsidR="00193EE0" w:rsidRDefault="00FB1C43" w:rsidP="00FB1C43">
      <w:pPr>
        <w:ind w:firstLine="709"/>
        <w:jc w:val="both"/>
        <w:rPr>
          <w:sz w:val="28"/>
          <w:szCs w:val="28"/>
        </w:rPr>
      </w:pPr>
      <w:r w:rsidRPr="00FB1C43">
        <w:rPr>
          <w:sz w:val="28"/>
          <w:szCs w:val="28"/>
        </w:rPr>
        <w:t>Самое большое число выпускников, сдававших историю, традиционно зафиксировано в г. Воронеже – 7</w:t>
      </w:r>
      <w:r w:rsidR="00193EE0">
        <w:rPr>
          <w:sz w:val="28"/>
          <w:szCs w:val="28"/>
        </w:rPr>
        <w:t>24</w:t>
      </w:r>
      <w:r w:rsidRPr="00FB1C43">
        <w:rPr>
          <w:sz w:val="28"/>
          <w:szCs w:val="28"/>
        </w:rPr>
        <w:t xml:space="preserve"> человек</w:t>
      </w:r>
      <w:r w:rsidR="00193EE0">
        <w:rPr>
          <w:sz w:val="28"/>
          <w:szCs w:val="28"/>
        </w:rPr>
        <w:t>а</w:t>
      </w:r>
      <w:r w:rsidRPr="00FB1C43">
        <w:rPr>
          <w:sz w:val="28"/>
          <w:szCs w:val="28"/>
        </w:rPr>
        <w:t>, что соответствует 5</w:t>
      </w:r>
      <w:r w:rsidR="00193EE0">
        <w:rPr>
          <w:sz w:val="28"/>
          <w:szCs w:val="28"/>
        </w:rPr>
        <w:t>4</w:t>
      </w:r>
      <w:r w:rsidRPr="00FB1C43">
        <w:rPr>
          <w:sz w:val="28"/>
          <w:szCs w:val="28"/>
        </w:rPr>
        <w:t>,</w:t>
      </w:r>
      <w:r w:rsidR="00193EE0">
        <w:rPr>
          <w:sz w:val="28"/>
          <w:szCs w:val="28"/>
        </w:rPr>
        <w:t>8</w:t>
      </w:r>
      <w:r w:rsidRPr="00FB1C43">
        <w:rPr>
          <w:sz w:val="28"/>
          <w:szCs w:val="28"/>
        </w:rPr>
        <w:t>% от общего числа участников ЕГЭ-202</w:t>
      </w:r>
      <w:r w:rsidR="00193EE0">
        <w:rPr>
          <w:sz w:val="28"/>
          <w:szCs w:val="28"/>
        </w:rPr>
        <w:t>3</w:t>
      </w:r>
      <w:r w:rsidRPr="00FB1C43">
        <w:rPr>
          <w:sz w:val="28"/>
          <w:szCs w:val="28"/>
        </w:rPr>
        <w:t xml:space="preserve"> по истории. </w:t>
      </w:r>
    </w:p>
    <w:p w14:paraId="27488BF4" w14:textId="67856AA7" w:rsidR="00FB1C43" w:rsidRDefault="00FB1C43" w:rsidP="00FB1C43">
      <w:pPr>
        <w:ind w:firstLine="709"/>
        <w:jc w:val="both"/>
        <w:rPr>
          <w:sz w:val="28"/>
          <w:szCs w:val="28"/>
        </w:rPr>
      </w:pPr>
      <w:r w:rsidRPr="00FB1C43">
        <w:rPr>
          <w:sz w:val="28"/>
          <w:szCs w:val="28"/>
        </w:rPr>
        <w:t xml:space="preserve">Среди районов области лидируют </w:t>
      </w:r>
      <w:proofErr w:type="spellStart"/>
      <w:r w:rsidR="00193EE0" w:rsidRPr="00FB1C43">
        <w:rPr>
          <w:sz w:val="28"/>
          <w:szCs w:val="28"/>
        </w:rPr>
        <w:t>Лискинский</w:t>
      </w:r>
      <w:proofErr w:type="spellEnd"/>
      <w:r w:rsidR="00193EE0" w:rsidRPr="00FB1C43">
        <w:rPr>
          <w:sz w:val="28"/>
          <w:szCs w:val="28"/>
        </w:rPr>
        <w:t xml:space="preserve"> (</w:t>
      </w:r>
      <w:r w:rsidR="00193EE0">
        <w:rPr>
          <w:sz w:val="28"/>
          <w:szCs w:val="28"/>
        </w:rPr>
        <w:t>6</w:t>
      </w:r>
      <w:r w:rsidR="00193EE0" w:rsidRPr="00FB1C43">
        <w:rPr>
          <w:sz w:val="28"/>
          <w:szCs w:val="28"/>
        </w:rPr>
        <w:t xml:space="preserve">3 человека), </w:t>
      </w:r>
      <w:proofErr w:type="spellStart"/>
      <w:r w:rsidRPr="00FB1C43">
        <w:rPr>
          <w:sz w:val="28"/>
          <w:szCs w:val="28"/>
        </w:rPr>
        <w:t>Россошанский</w:t>
      </w:r>
      <w:proofErr w:type="spellEnd"/>
      <w:r w:rsidRPr="00FB1C43">
        <w:rPr>
          <w:sz w:val="28"/>
          <w:szCs w:val="28"/>
        </w:rPr>
        <w:t xml:space="preserve"> (6</w:t>
      </w:r>
      <w:r w:rsidR="00193EE0">
        <w:rPr>
          <w:sz w:val="28"/>
          <w:szCs w:val="28"/>
        </w:rPr>
        <w:t>0</w:t>
      </w:r>
      <w:r w:rsidRPr="00FB1C43">
        <w:rPr>
          <w:sz w:val="28"/>
          <w:szCs w:val="28"/>
        </w:rPr>
        <w:t xml:space="preserve"> человек), </w:t>
      </w:r>
      <w:proofErr w:type="spellStart"/>
      <w:r w:rsidRPr="00FB1C43">
        <w:rPr>
          <w:sz w:val="28"/>
          <w:szCs w:val="28"/>
        </w:rPr>
        <w:t>Новоусманский</w:t>
      </w:r>
      <w:proofErr w:type="spellEnd"/>
      <w:r w:rsidRPr="00FB1C43">
        <w:rPr>
          <w:sz w:val="28"/>
          <w:szCs w:val="28"/>
        </w:rPr>
        <w:t xml:space="preserve"> (</w:t>
      </w:r>
      <w:r w:rsidR="00193EE0">
        <w:rPr>
          <w:sz w:val="28"/>
          <w:szCs w:val="28"/>
        </w:rPr>
        <w:t>38</w:t>
      </w:r>
      <w:r w:rsidRPr="00FB1C43">
        <w:rPr>
          <w:sz w:val="28"/>
          <w:szCs w:val="28"/>
        </w:rPr>
        <w:t xml:space="preserve"> человек) муниципальные районы, Борисоглебский городской округ (</w:t>
      </w:r>
      <w:r w:rsidR="00193EE0">
        <w:rPr>
          <w:sz w:val="28"/>
          <w:szCs w:val="28"/>
        </w:rPr>
        <w:t>4</w:t>
      </w:r>
      <w:r w:rsidRPr="00FB1C43">
        <w:rPr>
          <w:sz w:val="28"/>
          <w:szCs w:val="28"/>
        </w:rPr>
        <w:t xml:space="preserve">7 человек). </w:t>
      </w:r>
    </w:p>
    <w:p w14:paraId="0E59A083" w14:textId="77777777" w:rsidR="00193EE0" w:rsidRDefault="00193EE0" w:rsidP="00FB1C43">
      <w:pPr>
        <w:ind w:firstLine="709"/>
        <w:jc w:val="both"/>
        <w:rPr>
          <w:sz w:val="28"/>
          <w:szCs w:val="28"/>
        </w:rPr>
      </w:pPr>
    </w:p>
    <w:p w14:paraId="13F672DF" w14:textId="77777777" w:rsidR="00AB64E7" w:rsidRDefault="00AB64E7" w:rsidP="00FB1C43">
      <w:pPr>
        <w:ind w:firstLine="709"/>
        <w:jc w:val="both"/>
        <w:rPr>
          <w:sz w:val="28"/>
          <w:szCs w:val="28"/>
        </w:rPr>
      </w:pPr>
    </w:p>
    <w:p w14:paraId="70A19C7E" w14:textId="77777777" w:rsidR="00AB64E7" w:rsidRDefault="00AB64E7" w:rsidP="00FB1C43">
      <w:pPr>
        <w:ind w:firstLine="709"/>
        <w:jc w:val="both"/>
        <w:rPr>
          <w:sz w:val="28"/>
          <w:szCs w:val="28"/>
        </w:rPr>
      </w:pPr>
    </w:p>
    <w:p w14:paraId="34E106E6" w14:textId="7029E15C"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Pr="00644E7E"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6A2B450D" w14:textId="77777777" w:rsidR="00E33C47" w:rsidRDefault="00E33C47" w:rsidP="00E33C47"/>
    <w:tbl>
      <w:tblPr>
        <w:tblW w:w="5000" w:type="pct"/>
        <w:tblLook w:val="04A0" w:firstRow="1" w:lastRow="0" w:firstColumn="1" w:lastColumn="0" w:noHBand="0" w:noVBand="1"/>
      </w:tblPr>
      <w:tblGrid>
        <w:gridCol w:w="9571"/>
      </w:tblGrid>
      <w:tr w:rsidR="00514F96" w:rsidRPr="00514F96" w14:paraId="66BEE979" w14:textId="77777777" w:rsidTr="00514F96">
        <w:trPr>
          <w:trHeight w:val="300"/>
        </w:trPr>
        <w:tc>
          <w:tcPr>
            <w:tcW w:w="5000" w:type="pct"/>
            <w:tcBorders>
              <w:top w:val="nil"/>
              <w:left w:val="nil"/>
              <w:bottom w:val="nil"/>
              <w:right w:val="nil"/>
            </w:tcBorders>
            <w:shd w:val="clear" w:color="auto" w:fill="auto"/>
            <w:vAlign w:val="center"/>
            <w:hideMark/>
          </w:tcPr>
          <w:p w14:paraId="1E7417B9" w14:textId="77777777" w:rsidR="00514F96" w:rsidRPr="00514F96" w:rsidRDefault="00514F96" w:rsidP="00514F96">
            <w:pPr>
              <w:jc w:val="center"/>
              <w:rPr>
                <w:rFonts w:ascii="Arial CYR" w:eastAsia="Times New Roman" w:hAnsi="Arial CYR" w:cs="Arial CYR"/>
                <w:b/>
                <w:bCs/>
                <w:sz w:val="22"/>
                <w:szCs w:val="22"/>
              </w:rPr>
            </w:pPr>
            <w:r w:rsidRPr="00514F96">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514F96" w:rsidRPr="00514F96" w14:paraId="07A914F8" w14:textId="77777777" w:rsidTr="00514F96">
        <w:trPr>
          <w:trHeight w:val="300"/>
        </w:trPr>
        <w:tc>
          <w:tcPr>
            <w:tcW w:w="5000" w:type="pct"/>
            <w:tcBorders>
              <w:top w:val="nil"/>
              <w:left w:val="nil"/>
              <w:bottom w:val="nil"/>
              <w:right w:val="nil"/>
            </w:tcBorders>
            <w:shd w:val="clear" w:color="auto" w:fill="auto"/>
            <w:vAlign w:val="center"/>
            <w:hideMark/>
          </w:tcPr>
          <w:p w14:paraId="450FBBEC" w14:textId="77777777" w:rsidR="00514F96" w:rsidRPr="00514F96" w:rsidRDefault="00514F96" w:rsidP="00514F96">
            <w:pPr>
              <w:jc w:val="center"/>
              <w:rPr>
                <w:rFonts w:ascii="Arial CYR" w:eastAsia="Times New Roman" w:hAnsi="Arial CYR" w:cs="Arial CYR"/>
                <w:b/>
                <w:bCs/>
                <w:sz w:val="22"/>
                <w:szCs w:val="22"/>
              </w:rPr>
            </w:pPr>
            <w:r w:rsidRPr="00514F96">
              <w:rPr>
                <w:rFonts w:ascii="Arial CYR" w:eastAsia="Times New Roman" w:hAnsi="Arial CYR" w:cs="Arial CYR"/>
                <w:b/>
                <w:bCs/>
                <w:sz w:val="22"/>
                <w:szCs w:val="22"/>
              </w:rPr>
              <w:t>История</w:t>
            </w:r>
          </w:p>
        </w:tc>
      </w:tr>
    </w:tbl>
    <w:p w14:paraId="12C2259F" w14:textId="77777777" w:rsidR="00514F96" w:rsidRPr="00F579AB" w:rsidRDefault="00514F96" w:rsidP="00E33C47"/>
    <w:p w14:paraId="1904EB6D" w14:textId="6BCF80E6" w:rsidR="00E33C47" w:rsidRPr="00FA4B3A" w:rsidRDefault="00514F96" w:rsidP="00E33C47">
      <w:r>
        <w:rPr>
          <w:noProof/>
        </w:rPr>
        <w:drawing>
          <wp:inline distT="0" distB="0" distL="0" distR="0" wp14:anchorId="1290EADF" wp14:editId="16493786">
            <wp:extent cx="6054725" cy="3667125"/>
            <wp:effectExtent l="0" t="0" r="3175" b="9525"/>
            <wp:docPr id="1" name="Диаграмма 1">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700-0000AB4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C8770F" w14:textId="77777777" w:rsidR="00301C93" w:rsidRPr="00FA4B3A" w:rsidRDefault="00301C93" w:rsidP="00E33C47"/>
    <w:p w14:paraId="618C58B5" w14:textId="77777777" w:rsidR="00301C93" w:rsidRPr="00FA4B3A" w:rsidRDefault="00301C93" w:rsidP="00E33C47"/>
    <w:p w14:paraId="6FE600CA" w14:textId="77777777" w:rsidR="00614AB8" w:rsidRPr="00715B99" w:rsidRDefault="00614AB8"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7</w:t>
      </w:r>
      <w:r w:rsidR="00724B37">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xml:space="preserve">№ </w:t>
            </w:r>
            <w:r>
              <w:rPr>
                <w:rFonts w:eastAsia="MS Mincho"/>
                <w:sz w:val="20"/>
              </w:rPr>
              <w:lastRenderedPageBreak/>
              <w:t>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lastRenderedPageBreak/>
              <w:t xml:space="preserve">Участников, набравших </w:t>
            </w:r>
            <w:r w:rsidRPr="006020BB">
              <w:rPr>
                <w:rFonts w:eastAsia="MS Mincho"/>
                <w:sz w:val="20"/>
              </w:rPr>
              <w:lastRenderedPageBreak/>
              <w:t>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lastRenderedPageBreak/>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5C4FEC" w:rsidRPr="006020BB" w14:paraId="331E3513" w14:textId="77777777" w:rsidTr="005C4FEC">
        <w:trPr>
          <w:cantSplit/>
          <w:trHeight w:val="349"/>
        </w:trPr>
        <w:tc>
          <w:tcPr>
            <w:tcW w:w="567" w:type="dxa"/>
          </w:tcPr>
          <w:p w14:paraId="2EF5B0FB" w14:textId="77777777" w:rsidR="005C4FEC" w:rsidRPr="006020BB" w:rsidRDefault="005C4FEC" w:rsidP="005C4FEC">
            <w:pPr>
              <w:numPr>
                <w:ilvl w:val="0"/>
                <w:numId w:val="10"/>
              </w:numPr>
              <w:ind w:left="0" w:firstLine="0"/>
              <w:contextualSpacing/>
              <w:jc w:val="center"/>
              <w:rPr>
                <w:rFonts w:eastAsia="MS Mincho"/>
                <w:sz w:val="20"/>
              </w:rPr>
            </w:pPr>
          </w:p>
        </w:tc>
        <w:tc>
          <w:tcPr>
            <w:tcW w:w="2694" w:type="dxa"/>
          </w:tcPr>
          <w:p w14:paraId="22935305" w14:textId="11E3BAB1" w:rsidR="005C4FEC" w:rsidRPr="006020BB" w:rsidRDefault="005C4FEC" w:rsidP="005C4FEC">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0F68C44B" w:rsidR="005C4FEC" w:rsidRPr="005C4FEC" w:rsidRDefault="005C4FEC" w:rsidP="005C4FEC">
            <w:pPr>
              <w:contextualSpacing/>
              <w:jc w:val="center"/>
              <w:rPr>
                <w:rFonts w:eastAsia="MS Mincho"/>
                <w:sz w:val="22"/>
                <w:szCs w:val="22"/>
              </w:rPr>
            </w:pPr>
            <w:r w:rsidRPr="005C4FEC">
              <w:rPr>
                <w:rFonts w:eastAsia="MS Mincho"/>
                <w:sz w:val="22"/>
                <w:szCs w:val="22"/>
              </w:rPr>
              <w:t>4,47</w:t>
            </w:r>
          </w:p>
        </w:tc>
        <w:tc>
          <w:tcPr>
            <w:tcW w:w="2032" w:type="dxa"/>
            <w:vAlign w:val="center"/>
          </w:tcPr>
          <w:p w14:paraId="46A96DC7" w14:textId="413F2F36" w:rsidR="005C4FEC" w:rsidRPr="005C4FEC" w:rsidRDefault="005C4FEC" w:rsidP="005C4FEC">
            <w:pPr>
              <w:contextualSpacing/>
              <w:jc w:val="center"/>
              <w:rPr>
                <w:rFonts w:eastAsia="MS Mincho"/>
                <w:sz w:val="22"/>
                <w:szCs w:val="22"/>
              </w:rPr>
            </w:pPr>
            <w:r w:rsidRPr="005C4FEC">
              <w:rPr>
                <w:rFonts w:eastAsia="MS Mincho"/>
                <w:sz w:val="22"/>
                <w:szCs w:val="22"/>
              </w:rPr>
              <w:t>3,63</w:t>
            </w:r>
          </w:p>
        </w:tc>
        <w:tc>
          <w:tcPr>
            <w:tcW w:w="2032" w:type="dxa"/>
            <w:vAlign w:val="center"/>
          </w:tcPr>
          <w:p w14:paraId="6CE54894" w14:textId="7306F948" w:rsidR="005C4FEC" w:rsidRPr="005C4FEC" w:rsidRDefault="005C4FEC" w:rsidP="005C4FEC">
            <w:pPr>
              <w:jc w:val="center"/>
              <w:rPr>
                <w:rFonts w:eastAsia="MS Mincho"/>
                <w:sz w:val="22"/>
                <w:szCs w:val="22"/>
              </w:rPr>
            </w:pPr>
            <w:r w:rsidRPr="005C4FEC">
              <w:rPr>
                <w:color w:val="000000"/>
                <w:sz w:val="22"/>
                <w:szCs w:val="22"/>
              </w:rPr>
              <w:t>8,10</w:t>
            </w:r>
          </w:p>
        </w:tc>
      </w:tr>
      <w:tr w:rsidR="007A53C5" w:rsidRPr="006020BB" w14:paraId="46EE3018" w14:textId="77777777" w:rsidTr="005C4FEC">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58611DB2" w:rsidR="007A53C5" w:rsidRPr="005C4FEC" w:rsidRDefault="005C4FEC" w:rsidP="005C4FEC">
            <w:pPr>
              <w:contextualSpacing/>
              <w:jc w:val="center"/>
              <w:rPr>
                <w:rFonts w:eastAsia="MS Mincho"/>
                <w:sz w:val="22"/>
                <w:szCs w:val="22"/>
              </w:rPr>
            </w:pPr>
            <w:r w:rsidRPr="005C4FEC">
              <w:rPr>
                <w:rFonts w:eastAsia="MS Mincho"/>
                <w:sz w:val="22"/>
                <w:szCs w:val="22"/>
              </w:rPr>
              <w:t>53,76</w:t>
            </w:r>
          </w:p>
        </w:tc>
        <w:tc>
          <w:tcPr>
            <w:tcW w:w="2032" w:type="dxa"/>
            <w:vAlign w:val="center"/>
          </w:tcPr>
          <w:p w14:paraId="778DAC5F" w14:textId="20BD0A69" w:rsidR="007A53C5" w:rsidRPr="005C4FEC" w:rsidRDefault="005C4FEC" w:rsidP="005C4FEC">
            <w:pPr>
              <w:contextualSpacing/>
              <w:jc w:val="center"/>
              <w:rPr>
                <w:rFonts w:eastAsia="MS Mincho"/>
                <w:sz w:val="22"/>
                <w:szCs w:val="22"/>
              </w:rPr>
            </w:pPr>
            <w:r w:rsidRPr="005C4FEC">
              <w:rPr>
                <w:rFonts w:eastAsia="MS Mincho"/>
                <w:sz w:val="22"/>
                <w:szCs w:val="22"/>
              </w:rPr>
              <w:t>48,41</w:t>
            </w:r>
          </w:p>
        </w:tc>
        <w:tc>
          <w:tcPr>
            <w:tcW w:w="2032" w:type="dxa"/>
            <w:vAlign w:val="center"/>
          </w:tcPr>
          <w:p w14:paraId="111AA9BB" w14:textId="6D96371D" w:rsidR="007A53C5" w:rsidRPr="005C4FEC" w:rsidRDefault="005C4FEC" w:rsidP="005C4FEC">
            <w:pPr>
              <w:jc w:val="center"/>
              <w:rPr>
                <w:rFonts w:eastAsia="MS Mincho"/>
                <w:sz w:val="22"/>
                <w:szCs w:val="22"/>
              </w:rPr>
            </w:pPr>
            <w:r w:rsidRPr="005C4FEC">
              <w:rPr>
                <w:color w:val="000000"/>
                <w:sz w:val="22"/>
                <w:szCs w:val="22"/>
              </w:rPr>
              <w:t>47,09</w:t>
            </w:r>
          </w:p>
        </w:tc>
      </w:tr>
      <w:tr w:rsidR="005C4FEC" w:rsidRPr="006020BB" w:rsidDel="00407E4A" w14:paraId="08E569A9" w14:textId="77777777" w:rsidTr="005C4FEC">
        <w:trPr>
          <w:cantSplit/>
          <w:trHeight w:val="354"/>
        </w:trPr>
        <w:tc>
          <w:tcPr>
            <w:tcW w:w="567" w:type="dxa"/>
          </w:tcPr>
          <w:p w14:paraId="28E6F58B" w14:textId="77777777" w:rsidR="005C4FEC" w:rsidRPr="006020BB" w:rsidRDefault="005C4FEC" w:rsidP="005C4FEC">
            <w:pPr>
              <w:numPr>
                <w:ilvl w:val="0"/>
                <w:numId w:val="10"/>
              </w:numPr>
              <w:ind w:left="0" w:firstLine="0"/>
              <w:contextualSpacing/>
              <w:jc w:val="center"/>
              <w:rPr>
                <w:rFonts w:eastAsia="MS Mincho"/>
                <w:sz w:val="20"/>
              </w:rPr>
            </w:pPr>
          </w:p>
        </w:tc>
        <w:tc>
          <w:tcPr>
            <w:tcW w:w="2694" w:type="dxa"/>
          </w:tcPr>
          <w:p w14:paraId="3F668E98" w14:textId="77777777" w:rsidR="005C4FEC" w:rsidRPr="006020BB" w:rsidDel="00407E4A" w:rsidRDefault="005C4FEC" w:rsidP="005C4FEC">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202C9181" w:rsidR="005C4FEC" w:rsidRPr="005C4FEC" w:rsidDel="00407E4A" w:rsidRDefault="005C4FEC" w:rsidP="005C4FEC">
            <w:pPr>
              <w:contextualSpacing/>
              <w:jc w:val="center"/>
              <w:rPr>
                <w:rFonts w:eastAsia="MS Mincho"/>
                <w:sz w:val="22"/>
                <w:szCs w:val="22"/>
              </w:rPr>
            </w:pPr>
            <w:r w:rsidRPr="005C4FEC">
              <w:rPr>
                <w:rFonts w:eastAsia="MS Mincho"/>
                <w:sz w:val="22"/>
                <w:szCs w:val="22"/>
              </w:rPr>
              <w:t>30,60</w:t>
            </w:r>
          </w:p>
        </w:tc>
        <w:tc>
          <w:tcPr>
            <w:tcW w:w="2032" w:type="dxa"/>
            <w:vAlign w:val="center"/>
          </w:tcPr>
          <w:p w14:paraId="2DDDF32E" w14:textId="68D6BF61" w:rsidR="005C4FEC" w:rsidRPr="005C4FEC" w:rsidDel="00407E4A" w:rsidRDefault="005C4FEC" w:rsidP="005C4FEC">
            <w:pPr>
              <w:contextualSpacing/>
              <w:jc w:val="center"/>
              <w:rPr>
                <w:rFonts w:eastAsia="MS Mincho"/>
                <w:sz w:val="22"/>
                <w:szCs w:val="22"/>
              </w:rPr>
            </w:pPr>
            <w:r w:rsidRPr="005C4FEC">
              <w:rPr>
                <w:rFonts w:eastAsia="MS Mincho"/>
                <w:sz w:val="22"/>
                <w:szCs w:val="22"/>
              </w:rPr>
              <w:t>35,42</w:t>
            </w:r>
          </w:p>
        </w:tc>
        <w:tc>
          <w:tcPr>
            <w:tcW w:w="2032" w:type="dxa"/>
            <w:vAlign w:val="center"/>
          </w:tcPr>
          <w:p w14:paraId="36C6EFAC" w14:textId="36CD4C65" w:rsidR="005C4FEC" w:rsidRPr="005C4FEC" w:rsidDel="00407E4A" w:rsidRDefault="005C4FEC" w:rsidP="005C4FEC">
            <w:pPr>
              <w:jc w:val="center"/>
              <w:rPr>
                <w:rFonts w:eastAsia="MS Mincho"/>
                <w:sz w:val="22"/>
                <w:szCs w:val="22"/>
              </w:rPr>
            </w:pPr>
            <w:r w:rsidRPr="005C4FEC">
              <w:rPr>
                <w:color w:val="000000"/>
                <w:sz w:val="22"/>
                <w:szCs w:val="22"/>
              </w:rPr>
              <w:t>30,28</w:t>
            </w:r>
          </w:p>
        </w:tc>
      </w:tr>
      <w:tr w:rsidR="005C4FEC" w:rsidRPr="006020BB" w14:paraId="0098E76E" w14:textId="77777777" w:rsidTr="005C4FEC">
        <w:trPr>
          <w:cantSplit/>
          <w:trHeight w:val="338"/>
        </w:trPr>
        <w:tc>
          <w:tcPr>
            <w:tcW w:w="567" w:type="dxa"/>
          </w:tcPr>
          <w:p w14:paraId="64133981" w14:textId="77777777" w:rsidR="005C4FEC" w:rsidRPr="006020BB" w:rsidRDefault="005C4FEC" w:rsidP="005C4FEC">
            <w:pPr>
              <w:numPr>
                <w:ilvl w:val="0"/>
                <w:numId w:val="10"/>
              </w:numPr>
              <w:ind w:left="0" w:firstLine="0"/>
              <w:contextualSpacing/>
              <w:jc w:val="center"/>
              <w:rPr>
                <w:rFonts w:eastAsia="MS Mincho"/>
                <w:sz w:val="20"/>
              </w:rPr>
            </w:pPr>
          </w:p>
        </w:tc>
        <w:tc>
          <w:tcPr>
            <w:tcW w:w="2694" w:type="dxa"/>
          </w:tcPr>
          <w:p w14:paraId="50920425" w14:textId="77777777" w:rsidR="005C4FEC" w:rsidRPr="006020BB" w:rsidRDefault="005C4FEC" w:rsidP="005C4FEC">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1178CAF3" w:rsidR="005C4FEC" w:rsidRPr="005C4FEC" w:rsidRDefault="005C4FEC" w:rsidP="005C4FEC">
            <w:pPr>
              <w:contextualSpacing/>
              <w:jc w:val="center"/>
              <w:rPr>
                <w:rFonts w:eastAsia="MS Mincho"/>
                <w:sz w:val="22"/>
                <w:szCs w:val="22"/>
              </w:rPr>
            </w:pPr>
            <w:r w:rsidRPr="005C4FEC">
              <w:rPr>
                <w:rFonts w:eastAsia="MS Mincho"/>
                <w:sz w:val="22"/>
                <w:szCs w:val="22"/>
              </w:rPr>
              <w:t>10,75</w:t>
            </w:r>
          </w:p>
        </w:tc>
        <w:tc>
          <w:tcPr>
            <w:tcW w:w="2032" w:type="dxa"/>
            <w:vAlign w:val="center"/>
          </w:tcPr>
          <w:p w14:paraId="39E153DC" w14:textId="620E9688" w:rsidR="005C4FEC" w:rsidRPr="005C4FEC" w:rsidRDefault="005C4FEC" w:rsidP="005C4FEC">
            <w:pPr>
              <w:contextualSpacing/>
              <w:jc w:val="center"/>
              <w:rPr>
                <w:rFonts w:eastAsia="MS Mincho"/>
                <w:sz w:val="22"/>
                <w:szCs w:val="22"/>
              </w:rPr>
            </w:pPr>
            <w:r w:rsidRPr="005C4FEC">
              <w:rPr>
                <w:rFonts w:eastAsia="MS Mincho"/>
                <w:sz w:val="22"/>
                <w:szCs w:val="22"/>
              </w:rPr>
              <w:t>12,08</w:t>
            </w:r>
          </w:p>
        </w:tc>
        <w:tc>
          <w:tcPr>
            <w:tcW w:w="2032" w:type="dxa"/>
            <w:vAlign w:val="center"/>
          </w:tcPr>
          <w:p w14:paraId="145AF5EB" w14:textId="7CF89814" w:rsidR="005C4FEC" w:rsidRPr="005C4FEC" w:rsidRDefault="005C4FEC" w:rsidP="005C4FEC">
            <w:pPr>
              <w:jc w:val="center"/>
              <w:rPr>
                <w:rFonts w:eastAsia="MS Mincho"/>
                <w:sz w:val="22"/>
                <w:szCs w:val="22"/>
              </w:rPr>
            </w:pPr>
            <w:r w:rsidRPr="005C4FEC">
              <w:rPr>
                <w:color w:val="000000"/>
                <w:sz w:val="22"/>
                <w:szCs w:val="22"/>
              </w:rPr>
              <w:t>14,31</w:t>
            </w:r>
          </w:p>
        </w:tc>
      </w:tr>
      <w:tr w:rsidR="005C4FEC" w:rsidRPr="006020BB" w14:paraId="7320D46A" w14:textId="77777777" w:rsidTr="005C4FEC">
        <w:trPr>
          <w:cantSplit/>
          <w:trHeight w:val="338"/>
        </w:trPr>
        <w:tc>
          <w:tcPr>
            <w:tcW w:w="567" w:type="dxa"/>
          </w:tcPr>
          <w:p w14:paraId="04F31D23" w14:textId="77777777" w:rsidR="005C4FEC" w:rsidRPr="006020BB" w:rsidRDefault="005C4FEC" w:rsidP="005C4FEC">
            <w:pPr>
              <w:numPr>
                <w:ilvl w:val="0"/>
                <w:numId w:val="10"/>
              </w:numPr>
              <w:ind w:left="0" w:firstLine="0"/>
              <w:contextualSpacing/>
              <w:jc w:val="center"/>
              <w:rPr>
                <w:rFonts w:eastAsia="MS Mincho"/>
                <w:sz w:val="20"/>
              </w:rPr>
            </w:pPr>
          </w:p>
        </w:tc>
        <w:tc>
          <w:tcPr>
            <w:tcW w:w="2694" w:type="dxa"/>
          </w:tcPr>
          <w:p w14:paraId="7DB187B4" w14:textId="77777777" w:rsidR="005C4FEC" w:rsidRPr="006020BB" w:rsidRDefault="005C4FEC" w:rsidP="005C4FEC">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64B1B978" w:rsidR="005C4FEC" w:rsidRPr="005C4FEC" w:rsidRDefault="005C4FEC" w:rsidP="005C4FEC">
            <w:pPr>
              <w:contextualSpacing/>
              <w:jc w:val="center"/>
              <w:rPr>
                <w:rFonts w:eastAsia="MS Mincho"/>
                <w:sz w:val="22"/>
                <w:szCs w:val="22"/>
              </w:rPr>
            </w:pPr>
            <w:r w:rsidRPr="005C4FEC">
              <w:rPr>
                <w:rFonts w:eastAsia="MS Mincho"/>
                <w:sz w:val="22"/>
                <w:szCs w:val="22"/>
              </w:rPr>
              <w:t>5</w:t>
            </w:r>
          </w:p>
        </w:tc>
        <w:tc>
          <w:tcPr>
            <w:tcW w:w="2032" w:type="dxa"/>
            <w:vAlign w:val="center"/>
          </w:tcPr>
          <w:p w14:paraId="5E589557" w14:textId="1125172C" w:rsidR="005C4FEC" w:rsidRPr="005C4FEC" w:rsidRDefault="005C4FEC" w:rsidP="005C4FEC">
            <w:pPr>
              <w:contextualSpacing/>
              <w:jc w:val="center"/>
              <w:rPr>
                <w:rFonts w:eastAsia="MS Mincho"/>
                <w:sz w:val="22"/>
                <w:szCs w:val="22"/>
              </w:rPr>
            </w:pPr>
            <w:r w:rsidRPr="005C4FEC">
              <w:rPr>
                <w:rFonts w:eastAsia="MS Mincho"/>
                <w:sz w:val="22"/>
                <w:szCs w:val="22"/>
              </w:rPr>
              <w:t>6</w:t>
            </w:r>
          </w:p>
        </w:tc>
        <w:tc>
          <w:tcPr>
            <w:tcW w:w="2032" w:type="dxa"/>
            <w:vAlign w:val="center"/>
          </w:tcPr>
          <w:p w14:paraId="07661ADA" w14:textId="451CCBFE" w:rsidR="005C4FEC" w:rsidRPr="005C4FEC" w:rsidRDefault="005C4FEC" w:rsidP="005C4FEC">
            <w:pPr>
              <w:contextualSpacing/>
              <w:jc w:val="center"/>
              <w:rPr>
                <w:rFonts w:eastAsia="MS Mincho"/>
                <w:sz w:val="22"/>
                <w:szCs w:val="22"/>
              </w:rPr>
            </w:pPr>
            <w:r w:rsidRPr="005C4FEC">
              <w:rPr>
                <w:rFonts w:eastAsia="MS Mincho"/>
                <w:sz w:val="22"/>
                <w:szCs w:val="22"/>
              </w:rPr>
              <w:t>3</w:t>
            </w:r>
          </w:p>
        </w:tc>
      </w:tr>
      <w:tr w:rsidR="005C4FEC" w:rsidRPr="006020BB" w14:paraId="16FF90A4" w14:textId="77777777" w:rsidTr="005C4FEC">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5C4FEC" w:rsidRPr="006020BB" w:rsidRDefault="005C4FEC" w:rsidP="005C4FEC">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5C4FEC" w:rsidRPr="006020BB" w:rsidRDefault="005C4FEC" w:rsidP="005C4FEC">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56F6C002" w:rsidR="005C4FEC" w:rsidRPr="005C4FEC" w:rsidRDefault="005C4FEC" w:rsidP="005C4FEC">
            <w:pPr>
              <w:contextualSpacing/>
              <w:jc w:val="center"/>
              <w:rPr>
                <w:rFonts w:eastAsia="MS Mincho"/>
                <w:sz w:val="22"/>
                <w:szCs w:val="22"/>
              </w:rPr>
            </w:pPr>
            <w:r w:rsidRPr="005C4FEC">
              <w:rPr>
                <w:rFonts w:eastAsia="MS Mincho"/>
                <w:sz w:val="22"/>
                <w:szCs w:val="22"/>
              </w:rPr>
              <w:t>57,45</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53310270" w:rsidR="005C4FEC" w:rsidRPr="005C4FEC" w:rsidRDefault="005C4FEC" w:rsidP="005C4FEC">
            <w:pPr>
              <w:contextualSpacing/>
              <w:jc w:val="center"/>
              <w:rPr>
                <w:rFonts w:eastAsia="MS Mincho"/>
                <w:sz w:val="22"/>
                <w:szCs w:val="22"/>
              </w:rPr>
            </w:pPr>
            <w:r w:rsidRPr="005C4FEC">
              <w:rPr>
                <w:rFonts w:eastAsia="MS Mincho"/>
                <w:sz w:val="22"/>
                <w:szCs w:val="22"/>
              </w:rPr>
              <w:t>59,65</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67EF2BDA" w:rsidR="005C4FEC" w:rsidRPr="005C4FEC" w:rsidRDefault="005C4FEC" w:rsidP="005C4FEC">
            <w:pPr>
              <w:jc w:val="center"/>
              <w:rPr>
                <w:rFonts w:eastAsia="MS Mincho"/>
                <w:sz w:val="22"/>
                <w:szCs w:val="22"/>
              </w:rPr>
            </w:pPr>
            <w:r w:rsidRPr="005C4FEC">
              <w:rPr>
                <w:color w:val="000000"/>
                <w:sz w:val="22"/>
                <w:szCs w:val="22"/>
              </w:rPr>
              <w:t>58,20</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0289761D"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8</w:t>
      </w:r>
      <w:r w:rsidR="00724B37">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205"/>
        <w:gridCol w:w="1422"/>
        <w:gridCol w:w="1422"/>
        <w:gridCol w:w="1449"/>
        <w:gridCol w:w="1170"/>
        <w:gridCol w:w="1405"/>
      </w:tblGrid>
      <w:tr w:rsidR="005654CD" w:rsidRPr="006020BB" w14:paraId="3540C51E" w14:textId="4AD6B94E" w:rsidTr="005654CD">
        <w:trPr>
          <w:cantSplit/>
          <w:trHeight w:val="850"/>
          <w:tblHeader/>
        </w:trPr>
        <w:tc>
          <w:tcPr>
            <w:tcW w:w="260" w:type="pct"/>
          </w:tcPr>
          <w:p w14:paraId="439E223A" w14:textId="77777777" w:rsidR="005654CD" w:rsidRPr="006020BB" w:rsidRDefault="005654CD"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152" w:type="pct"/>
          </w:tcPr>
          <w:p w14:paraId="2493F253" w14:textId="77777777" w:rsidR="005654CD" w:rsidRPr="006020BB" w:rsidRDefault="005654CD"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77777777" w:rsidR="005654CD" w:rsidRPr="006020BB" w:rsidRDefault="005654CD"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77777777" w:rsidR="005654CD" w:rsidRPr="006020BB" w:rsidRDefault="005654CD"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757" w:type="pct"/>
            <w:vAlign w:val="center"/>
          </w:tcPr>
          <w:p w14:paraId="7E4DD071" w14:textId="7388A740" w:rsidR="005654CD" w:rsidRPr="006020BB" w:rsidRDefault="005654CD"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Pr>
                <w:rFonts w:ascii="Times New Roman" w:hAnsi="Times New Roman"/>
                <w:sz w:val="24"/>
                <w:szCs w:val="24"/>
              </w:rPr>
              <w:t xml:space="preserve"> </w:t>
            </w:r>
            <w:r w:rsidRPr="005654CD">
              <w:rPr>
                <w:rFonts w:ascii="Times New Roman" w:hAnsi="Times New Roman"/>
                <w:sz w:val="20"/>
                <w:szCs w:val="20"/>
              </w:rPr>
              <w:t>и непрошедшие ГИА</w:t>
            </w:r>
          </w:p>
        </w:tc>
        <w:tc>
          <w:tcPr>
            <w:tcW w:w="611" w:type="pct"/>
            <w:vAlign w:val="center"/>
          </w:tcPr>
          <w:p w14:paraId="0A4286F9" w14:textId="741E25D3" w:rsidR="005654CD" w:rsidRPr="006020BB" w:rsidRDefault="005654CD"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c>
          <w:tcPr>
            <w:tcW w:w="735" w:type="pct"/>
          </w:tcPr>
          <w:p w14:paraId="2A8FC911" w14:textId="4F8645C3" w:rsidR="005654CD" w:rsidRPr="006020BB" w:rsidRDefault="005654CD" w:rsidP="007A53C5">
            <w:pPr>
              <w:pStyle w:val="a3"/>
              <w:spacing w:after="0" w:line="240" w:lineRule="auto"/>
              <w:ind w:left="0"/>
              <w:jc w:val="center"/>
              <w:rPr>
                <w:rFonts w:ascii="Times New Roman" w:hAnsi="Times New Roman"/>
                <w:sz w:val="20"/>
                <w:szCs w:val="24"/>
              </w:rPr>
            </w:pPr>
            <w:r>
              <w:rPr>
                <w:rFonts w:ascii="Times New Roman" w:hAnsi="Times New Roman"/>
                <w:sz w:val="20"/>
                <w:szCs w:val="24"/>
              </w:rPr>
              <w:t>Участники, завершившие образование по предмету</w:t>
            </w:r>
          </w:p>
        </w:tc>
      </w:tr>
      <w:tr w:rsidR="005654CD" w:rsidRPr="006020BB" w14:paraId="7D547353" w14:textId="692161F2" w:rsidTr="005654CD">
        <w:trPr>
          <w:cantSplit/>
        </w:trPr>
        <w:tc>
          <w:tcPr>
            <w:tcW w:w="260" w:type="pct"/>
          </w:tcPr>
          <w:p w14:paraId="10D6CE64" w14:textId="77777777" w:rsidR="005654CD" w:rsidRPr="006020BB" w:rsidRDefault="005654CD" w:rsidP="005654CD">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1BB8988A" w14:textId="77777777" w:rsidR="005654CD" w:rsidRPr="006020BB" w:rsidRDefault="005654CD" w:rsidP="005654CD">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774350E1"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7,79</w:t>
            </w:r>
          </w:p>
        </w:tc>
        <w:tc>
          <w:tcPr>
            <w:tcW w:w="743" w:type="pct"/>
            <w:vAlign w:val="center"/>
          </w:tcPr>
          <w:p w14:paraId="5FF41A48" w14:textId="3CC0CA0C"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16,67</w:t>
            </w:r>
          </w:p>
        </w:tc>
        <w:tc>
          <w:tcPr>
            <w:tcW w:w="757" w:type="pct"/>
            <w:vAlign w:val="center"/>
          </w:tcPr>
          <w:p w14:paraId="32A11B51" w14:textId="0854260D"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15,91</w:t>
            </w:r>
          </w:p>
        </w:tc>
        <w:tc>
          <w:tcPr>
            <w:tcW w:w="611" w:type="pct"/>
            <w:vAlign w:val="center"/>
          </w:tcPr>
          <w:p w14:paraId="69A1C020" w14:textId="273030D1" w:rsidR="005654CD" w:rsidRPr="005654CD" w:rsidRDefault="005654CD" w:rsidP="005654CD">
            <w:pPr>
              <w:jc w:val="center"/>
              <w:rPr>
                <w:sz w:val="22"/>
                <w:szCs w:val="22"/>
              </w:rPr>
            </w:pPr>
            <w:r w:rsidRPr="005654CD">
              <w:rPr>
                <w:color w:val="000000"/>
                <w:sz w:val="22"/>
                <w:szCs w:val="22"/>
              </w:rPr>
              <w:t>8,33</w:t>
            </w:r>
          </w:p>
        </w:tc>
        <w:tc>
          <w:tcPr>
            <w:tcW w:w="735" w:type="pct"/>
            <w:vAlign w:val="center"/>
          </w:tcPr>
          <w:p w14:paraId="40B779C6" w14:textId="6D2F270C"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0.00</w:t>
            </w:r>
          </w:p>
        </w:tc>
      </w:tr>
      <w:tr w:rsidR="005654CD" w:rsidRPr="006020BB" w14:paraId="7E6672D8" w14:textId="59C77A3E" w:rsidTr="005654CD">
        <w:trPr>
          <w:cantSplit/>
        </w:trPr>
        <w:tc>
          <w:tcPr>
            <w:tcW w:w="260" w:type="pct"/>
          </w:tcPr>
          <w:p w14:paraId="2BD91FFB" w14:textId="77777777" w:rsidR="005654CD" w:rsidRPr="006020BB" w:rsidRDefault="005654CD" w:rsidP="005654CD">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43AC9828" w14:textId="77777777" w:rsidR="005654CD" w:rsidRPr="006020BB" w:rsidRDefault="005654CD" w:rsidP="005654CD">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70C3C8D3"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47,44</w:t>
            </w:r>
          </w:p>
        </w:tc>
        <w:tc>
          <w:tcPr>
            <w:tcW w:w="743" w:type="pct"/>
            <w:vAlign w:val="center"/>
          </w:tcPr>
          <w:p w14:paraId="31F01302" w14:textId="37322623"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66,67</w:t>
            </w:r>
          </w:p>
        </w:tc>
        <w:tc>
          <w:tcPr>
            <w:tcW w:w="757" w:type="pct"/>
            <w:vAlign w:val="center"/>
          </w:tcPr>
          <w:p w14:paraId="6215F211" w14:textId="10A0CA57"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34,09</w:t>
            </w:r>
          </w:p>
        </w:tc>
        <w:tc>
          <w:tcPr>
            <w:tcW w:w="611" w:type="pct"/>
            <w:vAlign w:val="center"/>
          </w:tcPr>
          <w:p w14:paraId="7EF454CF" w14:textId="7ECD83A2" w:rsidR="005654CD" w:rsidRPr="005654CD" w:rsidRDefault="005654CD" w:rsidP="005654CD">
            <w:pPr>
              <w:jc w:val="center"/>
              <w:rPr>
                <w:sz w:val="22"/>
                <w:szCs w:val="22"/>
              </w:rPr>
            </w:pPr>
            <w:r w:rsidRPr="005654CD">
              <w:rPr>
                <w:color w:val="000000"/>
                <w:sz w:val="22"/>
                <w:szCs w:val="22"/>
              </w:rPr>
              <w:t>50,00</w:t>
            </w:r>
          </w:p>
        </w:tc>
        <w:tc>
          <w:tcPr>
            <w:tcW w:w="735" w:type="pct"/>
            <w:vAlign w:val="center"/>
          </w:tcPr>
          <w:p w14:paraId="54A98A25" w14:textId="0D44E402"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0.00</w:t>
            </w:r>
          </w:p>
        </w:tc>
      </w:tr>
      <w:tr w:rsidR="005654CD" w:rsidRPr="006020BB" w14:paraId="7AA8171B" w14:textId="07257D52" w:rsidTr="005654CD">
        <w:trPr>
          <w:cantSplit/>
        </w:trPr>
        <w:tc>
          <w:tcPr>
            <w:tcW w:w="260" w:type="pct"/>
          </w:tcPr>
          <w:p w14:paraId="3B50CD2B" w14:textId="77777777" w:rsidR="005654CD" w:rsidRPr="006020BB" w:rsidRDefault="005654CD" w:rsidP="005654CD">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25DBB879" w14:textId="77777777" w:rsidR="005654CD" w:rsidRPr="006020BB" w:rsidRDefault="005654CD" w:rsidP="005654CD">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602D6440"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30,45</w:t>
            </w:r>
          </w:p>
        </w:tc>
        <w:tc>
          <w:tcPr>
            <w:tcW w:w="743" w:type="pct"/>
            <w:vAlign w:val="center"/>
          </w:tcPr>
          <w:p w14:paraId="4574BD04" w14:textId="13622015"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16,67</w:t>
            </w:r>
          </w:p>
        </w:tc>
        <w:tc>
          <w:tcPr>
            <w:tcW w:w="757" w:type="pct"/>
            <w:vAlign w:val="center"/>
          </w:tcPr>
          <w:p w14:paraId="2A84218A" w14:textId="598D5134"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27,27</w:t>
            </w:r>
          </w:p>
        </w:tc>
        <w:tc>
          <w:tcPr>
            <w:tcW w:w="611" w:type="pct"/>
            <w:vAlign w:val="center"/>
          </w:tcPr>
          <w:p w14:paraId="2A0771DE" w14:textId="2D3FE985" w:rsidR="005654CD" w:rsidRPr="005654CD" w:rsidRDefault="005654CD" w:rsidP="005654CD">
            <w:pPr>
              <w:jc w:val="center"/>
              <w:rPr>
                <w:sz w:val="22"/>
                <w:szCs w:val="22"/>
              </w:rPr>
            </w:pPr>
            <w:r w:rsidRPr="005654CD">
              <w:rPr>
                <w:color w:val="000000"/>
                <w:sz w:val="22"/>
                <w:szCs w:val="22"/>
              </w:rPr>
              <w:t>25,00</w:t>
            </w:r>
          </w:p>
        </w:tc>
        <w:tc>
          <w:tcPr>
            <w:tcW w:w="735" w:type="pct"/>
            <w:vAlign w:val="center"/>
          </w:tcPr>
          <w:p w14:paraId="44455807" w14:textId="26EBD69A"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0.00</w:t>
            </w:r>
          </w:p>
        </w:tc>
      </w:tr>
      <w:tr w:rsidR="005654CD" w:rsidRPr="006020BB" w14:paraId="62CC1C63" w14:textId="334EE8F3" w:rsidTr="005654CD">
        <w:trPr>
          <w:cantSplit/>
        </w:trPr>
        <w:tc>
          <w:tcPr>
            <w:tcW w:w="260" w:type="pct"/>
          </w:tcPr>
          <w:p w14:paraId="1D8B4F43" w14:textId="77777777" w:rsidR="005654CD" w:rsidRPr="006020BB" w:rsidRDefault="005654CD" w:rsidP="005654CD">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2" w:type="pct"/>
          </w:tcPr>
          <w:p w14:paraId="046C78E9" w14:textId="77777777" w:rsidR="005654CD" w:rsidRPr="006020BB" w:rsidRDefault="005654CD" w:rsidP="005654CD">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4A6C98B4"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14,08</w:t>
            </w:r>
          </w:p>
        </w:tc>
        <w:tc>
          <w:tcPr>
            <w:tcW w:w="743" w:type="pct"/>
            <w:vAlign w:val="center"/>
          </w:tcPr>
          <w:p w14:paraId="24E71A2A" w14:textId="223D80B2"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0,00</w:t>
            </w:r>
          </w:p>
        </w:tc>
        <w:tc>
          <w:tcPr>
            <w:tcW w:w="757" w:type="pct"/>
            <w:vAlign w:val="center"/>
          </w:tcPr>
          <w:p w14:paraId="50E38D95" w14:textId="07EE5CFA" w:rsidR="005654CD" w:rsidRPr="005654CD" w:rsidRDefault="005654CD" w:rsidP="005654CD">
            <w:pPr>
              <w:jc w:val="center"/>
              <w:rPr>
                <w:sz w:val="22"/>
                <w:szCs w:val="22"/>
              </w:rPr>
            </w:pPr>
            <w:r w:rsidRPr="005654CD">
              <w:rPr>
                <w:color w:val="000000"/>
                <w:sz w:val="22"/>
                <w:szCs w:val="22"/>
              </w:rPr>
              <w:t>22,73</w:t>
            </w:r>
          </w:p>
        </w:tc>
        <w:tc>
          <w:tcPr>
            <w:tcW w:w="611" w:type="pct"/>
            <w:vAlign w:val="center"/>
          </w:tcPr>
          <w:p w14:paraId="44BB5C2E" w14:textId="5E718523" w:rsidR="005654CD" w:rsidRPr="005654CD" w:rsidRDefault="005654CD" w:rsidP="005654CD">
            <w:pPr>
              <w:jc w:val="center"/>
              <w:rPr>
                <w:sz w:val="22"/>
                <w:szCs w:val="22"/>
              </w:rPr>
            </w:pPr>
            <w:r w:rsidRPr="005654CD">
              <w:rPr>
                <w:color w:val="000000"/>
                <w:sz w:val="22"/>
                <w:szCs w:val="22"/>
              </w:rPr>
              <w:t>16,67</w:t>
            </w:r>
          </w:p>
        </w:tc>
        <w:tc>
          <w:tcPr>
            <w:tcW w:w="735" w:type="pct"/>
            <w:vAlign w:val="center"/>
          </w:tcPr>
          <w:p w14:paraId="754B7509" w14:textId="40949C6D"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0.00</w:t>
            </w:r>
          </w:p>
        </w:tc>
      </w:tr>
      <w:tr w:rsidR="005654CD" w:rsidRPr="006020BB" w14:paraId="66BE8381" w14:textId="6AD5D466" w:rsidTr="005654CD">
        <w:trPr>
          <w:cantSplit/>
        </w:trPr>
        <w:tc>
          <w:tcPr>
            <w:tcW w:w="260" w:type="pct"/>
          </w:tcPr>
          <w:p w14:paraId="4B69ED56" w14:textId="77777777" w:rsidR="005654CD" w:rsidRPr="006020BB" w:rsidRDefault="005654CD" w:rsidP="005654CD">
            <w:pPr>
              <w:pStyle w:val="a3"/>
              <w:numPr>
                <w:ilvl w:val="0"/>
                <w:numId w:val="11"/>
              </w:numPr>
              <w:spacing w:after="0" w:line="240" w:lineRule="auto"/>
              <w:ind w:left="315" w:hanging="284"/>
              <w:jc w:val="both"/>
              <w:rPr>
                <w:rFonts w:ascii="Times New Roman" w:hAnsi="Times New Roman"/>
                <w:sz w:val="20"/>
                <w:szCs w:val="24"/>
              </w:rPr>
            </w:pPr>
          </w:p>
        </w:tc>
        <w:tc>
          <w:tcPr>
            <w:tcW w:w="1152" w:type="pct"/>
          </w:tcPr>
          <w:p w14:paraId="39C2E13F" w14:textId="77777777" w:rsidR="005654CD" w:rsidRPr="006020BB" w:rsidRDefault="005654CD" w:rsidP="005654CD">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64F1090C"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color w:val="000000"/>
              </w:rPr>
              <w:t>3</w:t>
            </w:r>
          </w:p>
        </w:tc>
        <w:tc>
          <w:tcPr>
            <w:tcW w:w="743" w:type="pct"/>
            <w:vAlign w:val="center"/>
          </w:tcPr>
          <w:p w14:paraId="5982C612" w14:textId="2C7EE430"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w:t>
            </w:r>
          </w:p>
        </w:tc>
        <w:tc>
          <w:tcPr>
            <w:tcW w:w="757" w:type="pct"/>
            <w:vAlign w:val="center"/>
          </w:tcPr>
          <w:p w14:paraId="08F5803A" w14:textId="1005F4A0"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w:t>
            </w:r>
          </w:p>
        </w:tc>
        <w:tc>
          <w:tcPr>
            <w:tcW w:w="611" w:type="pct"/>
            <w:vAlign w:val="center"/>
          </w:tcPr>
          <w:p w14:paraId="4D44E2D2" w14:textId="5CA709A4"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w:t>
            </w:r>
          </w:p>
        </w:tc>
        <w:tc>
          <w:tcPr>
            <w:tcW w:w="735" w:type="pct"/>
            <w:vAlign w:val="center"/>
          </w:tcPr>
          <w:p w14:paraId="28425042" w14:textId="2041CA35" w:rsidR="005654CD" w:rsidRPr="005654CD" w:rsidRDefault="005654CD" w:rsidP="005654CD">
            <w:pPr>
              <w:pStyle w:val="a3"/>
              <w:spacing w:after="0" w:line="240" w:lineRule="auto"/>
              <w:ind w:left="0"/>
              <w:jc w:val="center"/>
              <w:rPr>
                <w:rFonts w:ascii="Times New Roman" w:hAnsi="Times New Roman"/>
              </w:rPr>
            </w:pPr>
            <w:r w:rsidRPr="005654CD">
              <w:rPr>
                <w:rFonts w:ascii="Times New Roman" w:hAnsi="Times New Roman"/>
              </w:rPr>
              <w:t>0</w:t>
            </w:r>
          </w:p>
        </w:tc>
      </w:tr>
    </w:tbl>
    <w:p w14:paraId="35C7D750" w14:textId="52B0F195"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типа</w:t>
      </w:r>
      <w:r w:rsidR="005654CD">
        <w:rPr>
          <w:rFonts w:ascii="Times New Roman" w:hAnsi="Times New Roman"/>
          <w:b w:val="0"/>
          <w:bCs w:val="0"/>
          <w:lang w:val="ru-RU"/>
        </w:rPr>
        <w:t xml:space="preserve"> </w:t>
      </w:r>
      <w:r w:rsidR="005060D9" w:rsidRPr="00FC6BBF">
        <w:rPr>
          <w:rFonts w:ascii="Times New Roman" w:hAnsi="Times New Roman"/>
          <w:b w:val="0"/>
          <w:bCs w:val="0"/>
        </w:rPr>
        <w:t xml:space="preserve">ОО </w:t>
      </w:r>
    </w:p>
    <w:p w14:paraId="4E9BDDAC"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9</w:t>
      </w:r>
      <w:r w:rsidR="00724B37">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559"/>
        <w:gridCol w:w="1701"/>
        <w:gridCol w:w="1134"/>
        <w:gridCol w:w="1134"/>
        <w:gridCol w:w="1418"/>
      </w:tblGrid>
      <w:tr w:rsidR="001171AF" w:rsidRPr="006020BB" w14:paraId="5F87FB32" w14:textId="77777777" w:rsidTr="00CC66DE">
        <w:trPr>
          <w:cantSplit/>
          <w:tblHeader/>
        </w:trPr>
        <w:tc>
          <w:tcPr>
            <w:tcW w:w="2410"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5528" w:type="dxa"/>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CC66DE">
        <w:trPr>
          <w:cantSplit/>
          <w:tblHeader/>
        </w:trPr>
        <w:tc>
          <w:tcPr>
            <w:tcW w:w="2410"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559" w:type="dxa"/>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701" w:type="dxa"/>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134" w:type="dxa"/>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134" w:type="dxa"/>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5654CD" w:rsidRPr="006020BB" w14:paraId="4D1F4076" w14:textId="77777777" w:rsidTr="00CC66DE">
        <w:trPr>
          <w:cantSplit/>
          <w:tblHeader/>
        </w:trPr>
        <w:tc>
          <w:tcPr>
            <w:tcW w:w="2410" w:type="dxa"/>
            <w:vAlign w:val="center"/>
          </w:tcPr>
          <w:p w14:paraId="23A8A452" w14:textId="7586FA5E" w:rsidR="005654CD" w:rsidRPr="006020BB" w:rsidRDefault="005654CD" w:rsidP="005654CD">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1559" w:type="dxa"/>
            <w:vAlign w:val="bottom"/>
          </w:tcPr>
          <w:p w14:paraId="17B49F47" w14:textId="15280D23" w:rsidR="005654CD" w:rsidRPr="00CC66DE" w:rsidRDefault="005654CD" w:rsidP="005654CD">
            <w:pPr>
              <w:pStyle w:val="a3"/>
              <w:spacing w:after="0" w:line="240" w:lineRule="auto"/>
              <w:ind w:left="0"/>
              <w:jc w:val="center"/>
              <w:rPr>
                <w:rFonts w:ascii="Times New Roman" w:hAnsi="Times New Roman"/>
              </w:rPr>
            </w:pPr>
            <w:r w:rsidRPr="00CC66DE">
              <w:rPr>
                <w:rFonts w:ascii="Times New Roman" w:hAnsi="Times New Roman"/>
                <w:color w:val="000000"/>
              </w:rPr>
              <w:t>9,08</w:t>
            </w:r>
          </w:p>
        </w:tc>
        <w:tc>
          <w:tcPr>
            <w:tcW w:w="1701" w:type="dxa"/>
            <w:vAlign w:val="bottom"/>
          </w:tcPr>
          <w:p w14:paraId="074F3732" w14:textId="3C8CA57F" w:rsidR="005654CD" w:rsidRPr="00CC66DE" w:rsidRDefault="005654CD" w:rsidP="005654CD">
            <w:pPr>
              <w:pStyle w:val="a3"/>
              <w:spacing w:after="0" w:line="240" w:lineRule="auto"/>
              <w:ind w:left="0"/>
              <w:jc w:val="center"/>
              <w:rPr>
                <w:rFonts w:ascii="Times New Roman" w:hAnsi="Times New Roman"/>
              </w:rPr>
            </w:pPr>
            <w:r w:rsidRPr="00CC66DE">
              <w:rPr>
                <w:rFonts w:ascii="Times New Roman" w:hAnsi="Times New Roman"/>
                <w:color w:val="000000"/>
              </w:rPr>
              <w:t>48,94</w:t>
            </w:r>
          </w:p>
        </w:tc>
        <w:tc>
          <w:tcPr>
            <w:tcW w:w="1134" w:type="dxa"/>
            <w:vAlign w:val="bottom"/>
          </w:tcPr>
          <w:p w14:paraId="050528D3" w14:textId="7AB5D24C" w:rsidR="005654CD" w:rsidRPr="00CC66DE" w:rsidRDefault="005654CD" w:rsidP="005654CD">
            <w:pPr>
              <w:pStyle w:val="a3"/>
              <w:spacing w:after="0" w:line="240" w:lineRule="auto"/>
              <w:ind w:left="0"/>
              <w:jc w:val="center"/>
              <w:rPr>
                <w:rFonts w:ascii="Times New Roman" w:hAnsi="Times New Roman"/>
              </w:rPr>
            </w:pPr>
            <w:r w:rsidRPr="00CC66DE">
              <w:rPr>
                <w:rFonts w:ascii="Times New Roman" w:hAnsi="Times New Roman"/>
                <w:color w:val="000000"/>
              </w:rPr>
              <w:t>29,36</w:t>
            </w:r>
          </w:p>
        </w:tc>
        <w:tc>
          <w:tcPr>
            <w:tcW w:w="1134" w:type="dxa"/>
            <w:vAlign w:val="bottom"/>
          </w:tcPr>
          <w:p w14:paraId="31FBC7D9" w14:textId="2C51B3A8" w:rsidR="005654CD" w:rsidRPr="00CC66DE" w:rsidRDefault="005654CD" w:rsidP="005654CD">
            <w:pPr>
              <w:pStyle w:val="a3"/>
              <w:spacing w:after="0" w:line="240" w:lineRule="auto"/>
              <w:ind w:left="0"/>
              <w:jc w:val="center"/>
              <w:rPr>
                <w:rFonts w:ascii="Times New Roman" w:hAnsi="Times New Roman"/>
              </w:rPr>
            </w:pPr>
            <w:r w:rsidRPr="00CC66DE">
              <w:rPr>
                <w:rFonts w:ascii="Times New Roman" w:hAnsi="Times New Roman"/>
                <w:color w:val="000000"/>
              </w:rPr>
              <w:t>12,41</w:t>
            </w:r>
          </w:p>
        </w:tc>
        <w:tc>
          <w:tcPr>
            <w:tcW w:w="1418" w:type="dxa"/>
            <w:vAlign w:val="bottom"/>
          </w:tcPr>
          <w:p w14:paraId="232E9538" w14:textId="55660C39" w:rsidR="005654CD" w:rsidRPr="00CC66DE" w:rsidRDefault="005654CD" w:rsidP="005654CD">
            <w:pPr>
              <w:pStyle w:val="a3"/>
              <w:spacing w:after="0" w:line="240" w:lineRule="auto"/>
              <w:ind w:left="0"/>
              <w:jc w:val="center"/>
              <w:rPr>
                <w:rFonts w:ascii="Times New Roman" w:hAnsi="Times New Roman"/>
              </w:rPr>
            </w:pPr>
            <w:r w:rsidRPr="00CC66DE">
              <w:rPr>
                <w:rFonts w:ascii="Times New Roman" w:hAnsi="Times New Roman"/>
                <w:color w:val="000000"/>
              </w:rPr>
              <w:t>2</w:t>
            </w:r>
          </w:p>
        </w:tc>
      </w:tr>
      <w:tr w:rsidR="00CC66DE" w:rsidRPr="006020BB" w14:paraId="43478ADD" w14:textId="736E7A6F" w:rsidTr="00750BD5">
        <w:trPr>
          <w:cantSplit/>
          <w:tblHeader/>
        </w:trPr>
        <w:tc>
          <w:tcPr>
            <w:tcW w:w="2410" w:type="dxa"/>
          </w:tcPr>
          <w:p w14:paraId="42F8D4C5" w14:textId="21B3C6BC" w:rsidR="00CC66DE" w:rsidRPr="006020BB" w:rsidRDefault="00CC66DE" w:rsidP="00CC66DE">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559" w:type="dxa"/>
            <w:vAlign w:val="bottom"/>
          </w:tcPr>
          <w:p w14:paraId="5F07649A" w14:textId="0B7AF4CC"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1,17</w:t>
            </w:r>
          </w:p>
        </w:tc>
        <w:tc>
          <w:tcPr>
            <w:tcW w:w="1701" w:type="dxa"/>
            <w:vAlign w:val="bottom"/>
          </w:tcPr>
          <w:p w14:paraId="39AB5C62" w14:textId="070DEBB0"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41,63</w:t>
            </w:r>
          </w:p>
        </w:tc>
        <w:tc>
          <w:tcPr>
            <w:tcW w:w="1134" w:type="dxa"/>
            <w:vAlign w:val="bottom"/>
          </w:tcPr>
          <w:p w14:paraId="7E03FFC7" w14:textId="3C176D8B"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35,41</w:t>
            </w:r>
          </w:p>
        </w:tc>
        <w:tc>
          <w:tcPr>
            <w:tcW w:w="1134" w:type="dxa"/>
            <w:vAlign w:val="bottom"/>
          </w:tcPr>
          <w:p w14:paraId="7A786FDF" w14:textId="69D24695"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21,40</w:t>
            </w:r>
          </w:p>
        </w:tc>
        <w:tc>
          <w:tcPr>
            <w:tcW w:w="1418" w:type="dxa"/>
            <w:vAlign w:val="bottom"/>
          </w:tcPr>
          <w:p w14:paraId="7968C481" w14:textId="42EAC135"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1</w:t>
            </w:r>
          </w:p>
        </w:tc>
      </w:tr>
      <w:tr w:rsidR="00CC66DE" w:rsidRPr="006020BB" w14:paraId="3827A143" w14:textId="779EF74F" w:rsidTr="00750BD5">
        <w:trPr>
          <w:cantSplit/>
          <w:tblHeader/>
        </w:trPr>
        <w:tc>
          <w:tcPr>
            <w:tcW w:w="2410" w:type="dxa"/>
          </w:tcPr>
          <w:p w14:paraId="2AA71FD2" w14:textId="78517E79" w:rsidR="00CC66DE" w:rsidRPr="006020BB" w:rsidRDefault="00CC66DE" w:rsidP="00CC66DE">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1559" w:type="dxa"/>
            <w:vAlign w:val="bottom"/>
          </w:tcPr>
          <w:p w14:paraId="687C8577" w14:textId="41BD8ACF"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35,71</w:t>
            </w:r>
          </w:p>
        </w:tc>
        <w:tc>
          <w:tcPr>
            <w:tcW w:w="1701" w:type="dxa"/>
            <w:vAlign w:val="bottom"/>
          </w:tcPr>
          <w:p w14:paraId="0C191FB1" w14:textId="1F82FE0B"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35,71</w:t>
            </w:r>
          </w:p>
        </w:tc>
        <w:tc>
          <w:tcPr>
            <w:tcW w:w="1134" w:type="dxa"/>
            <w:vAlign w:val="bottom"/>
          </w:tcPr>
          <w:p w14:paraId="3AE18DA3" w14:textId="7F58B379"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21,43</w:t>
            </w:r>
          </w:p>
        </w:tc>
        <w:tc>
          <w:tcPr>
            <w:tcW w:w="1134" w:type="dxa"/>
            <w:vAlign w:val="bottom"/>
          </w:tcPr>
          <w:p w14:paraId="7A0372DD" w14:textId="08EA341A"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7,14</w:t>
            </w:r>
          </w:p>
        </w:tc>
        <w:tc>
          <w:tcPr>
            <w:tcW w:w="1418" w:type="dxa"/>
            <w:vAlign w:val="bottom"/>
          </w:tcPr>
          <w:p w14:paraId="715A8184" w14:textId="1BDD88C3"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0</w:t>
            </w:r>
          </w:p>
        </w:tc>
      </w:tr>
      <w:tr w:rsidR="00CC66DE" w:rsidRPr="006020BB" w14:paraId="2299BC94" w14:textId="77777777" w:rsidTr="00750BD5">
        <w:trPr>
          <w:cantSplit/>
          <w:tblHeader/>
        </w:trPr>
        <w:tc>
          <w:tcPr>
            <w:tcW w:w="2410" w:type="dxa"/>
          </w:tcPr>
          <w:p w14:paraId="0DAA393C" w14:textId="696DCFE1" w:rsidR="00CC66DE" w:rsidRPr="006020BB" w:rsidRDefault="00CC66DE" w:rsidP="00CC66DE">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1559" w:type="dxa"/>
            <w:vAlign w:val="bottom"/>
          </w:tcPr>
          <w:p w14:paraId="566279AE" w14:textId="0C6B14D0"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11,11</w:t>
            </w:r>
          </w:p>
        </w:tc>
        <w:tc>
          <w:tcPr>
            <w:tcW w:w="1701" w:type="dxa"/>
            <w:vAlign w:val="bottom"/>
          </w:tcPr>
          <w:p w14:paraId="1AE2DB9C" w14:textId="030A31F4"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66,67</w:t>
            </w:r>
          </w:p>
        </w:tc>
        <w:tc>
          <w:tcPr>
            <w:tcW w:w="1134" w:type="dxa"/>
            <w:vAlign w:val="bottom"/>
          </w:tcPr>
          <w:p w14:paraId="0C0FA985" w14:textId="392B0E92"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22,22</w:t>
            </w:r>
          </w:p>
        </w:tc>
        <w:tc>
          <w:tcPr>
            <w:tcW w:w="1134" w:type="dxa"/>
            <w:vAlign w:val="bottom"/>
          </w:tcPr>
          <w:p w14:paraId="4FE70F7C" w14:textId="43DAC1F8"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0,00</w:t>
            </w:r>
          </w:p>
        </w:tc>
        <w:tc>
          <w:tcPr>
            <w:tcW w:w="1418" w:type="dxa"/>
            <w:vAlign w:val="bottom"/>
          </w:tcPr>
          <w:p w14:paraId="6E49DC6A" w14:textId="3A502A26" w:rsidR="00CC66DE" w:rsidRPr="00CC66DE" w:rsidRDefault="00CC66DE" w:rsidP="00CC66DE">
            <w:pPr>
              <w:pStyle w:val="a3"/>
              <w:spacing w:after="0" w:line="240" w:lineRule="auto"/>
              <w:ind w:left="0"/>
              <w:jc w:val="center"/>
              <w:rPr>
                <w:rFonts w:ascii="Times New Roman" w:hAnsi="Times New Roman"/>
              </w:rPr>
            </w:pPr>
            <w:r w:rsidRPr="00CC66DE">
              <w:rPr>
                <w:rFonts w:ascii="Times New Roman" w:hAnsi="Times New Roman"/>
                <w:color w:val="000000"/>
              </w:rPr>
              <w:t>0</w:t>
            </w:r>
          </w:p>
        </w:tc>
      </w:tr>
      <w:tr w:rsidR="005C3529" w:rsidRPr="006020BB" w14:paraId="5E286B28" w14:textId="77777777" w:rsidTr="005C3529">
        <w:trPr>
          <w:cantSplit/>
          <w:tblHeader/>
        </w:trPr>
        <w:tc>
          <w:tcPr>
            <w:tcW w:w="2410" w:type="dxa"/>
          </w:tcPr>
          <w:p w14:paraId="4D1BD7CB" w14:textId="1CC5D4BC" w:rsidR="005C3529" w:rsidRDefault="005C3529" w:rsidP="005C3529">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с низкими образовательными результатами</w:t>
            </w:r>
          </w:p>
        </w:tc>
        <w:tc>
          <w:tcPr>
            <w:tcW w:w="1559" w:type="dxa"/>
            <w:vAlign w:val="center"/>
          </w:tcPr>
          <w:p w14:paraId="403255F2" w14:textId="5556120B"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16,38</w:t>
            </w:r>
          </w:p>
        </w:tc>
        <w:tc>
          <w:tcPr>
            <w:tcW w:w="1701" w:type="dxa"/>
            <w:vAlign w:val="center"/>
          </w:tcPr>
          <w:p w14:paraId="6617FE87" w14:textId="61FF1C91"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55,17</w:t>
            </w:r>
          </w:p>
        </w:tc>
        <w:tc>
          <w:tcPr>
            <w:tcW w:w="1134" w:type="dxa"/>
            <w:vAlign w:val="center"/>
          </w:tcPr>
          <w:p w14:paraId="418C642C" w14:textId="12F7C816"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22,41</w:t>
            </w:r>
          </w:p>
        </w:tc>
        <w:tc>
          <w:tcPr>
            <w:tcW w:w="1134" w:type="dxa"/>
            <w:vAlign w:val="center"/>
          </w:tcPr>
          <w:p w14:paraId="41EBD1BD" w14:textId="46C3AC90"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6,03</w:t>
            </w:r>
          </w:p>
        </w:tc>
        <w:tc>
          <w:tcPr>
            <w:tcW w:w="1418" w:type="dxa"/>
            <w:vAlign w:val="center"/>
          </w:tcPr>
          <w:p w14:paraId="0EDA0CC4" w14:textId="5BBFEF78"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0</w:t>
            </w:r>
          </w:p>
        </w:tc>
      </w:tr>
      <w:tr w:rsidR="005C3529" w:rsidRPr="006020BB" w14:paraId="2EE3760A" w14:textId="77777777" w:rsidTr="005C3529">
        <w:trPr>
          <w:cantSplit/>
          <w:tblHeader/>
        </w:trPr>
        <w:tc>
          <w:tcPr>
            <w:tcW w:w="2410" w:type="dxa"/>
          </w:tcPr>
          <w:p w14:paraId="7A88344A" w14:textId="6C7EDF59" w:rsidR="005C3529" w:rsidRDefault="005C3529" w:rsidP="005C3529">
            <w:pPr>
              <w:pStyle w:val="a3"/>
              <w:spacing w:after="0" w:line="240" w:lineRule="auto"/>
              <w:ind w:left="0"/>
              <w:jc w:val="both"/>
              <w:rPr>
                <w:rFonts w:ascii="Times New Roman" w:hAnsi="Times New Roman"/>
                <w:sz w:val="20"/>
                <w:szCs w:val="24"/>
              </w:rPr>
            </w:pPr>
            <w:r>
              <w:rPr>
                <w:rFonts w:ascii="Times New Roman" w:hAnsi="Times New Roman"/>
                <w:sz w:val="20"/>
                <w:szCs w:val="24"/>
              </w:rPr>
              <w:lastRenderedPageBreak/>
              <w:t>выпускники ОО, функционирующих в зоне риска снижения образовательных результатов</w:t>
            </w:r>
          </w:p>
        </w:tc>
        <w:tc>
          <w:tcPr>
            <w:tcW w:w="1559" w:type="dxa"/>
            <w:vAlign w:val="center"/>
          </w:tcPr>
          <w:p w14:paraId="564AFF5B" w14:textId="2ED39D5F"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11,58</w:t>
            </w:r>
          </w:p>
        </w:tc>
        <w:tc>
          <w:tcPr>
            <w:tcW w:w="1701" w:type="dxa"/>
            <w:vAlign w:val="center"/>
          </w:tcPr>
          <w:p w14:paraId="1633254C" w14:textId="074920EE"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45,26</w:t>
            </w:r>
          </w:p>
        </w:tc>
        <w:tc>
          <w:tcPr>
            <w:tcW w:w="1134" w:type="dxa"/>
            <w:vAlign w:val="center"/>
          </w:tcPr>
          <w:p w14:paraId="432A82EA" w14:textId="1B80EEA7"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30,53</w:t>
            </w:r>
          </w:p>
        </w:tc>
        <w:tc>
          <w:tcPr>
            <w:tcW w:w="1134" w:type="dxa"/>
            <w:vAlign w:val="center"/>
          </w:tcPr>
          <w:p w14:paraId="50ED2E96" w14:textId="3C504C3E"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12,63</w:t>
            </w:r>
          </w:p>
        </w:tc>
        <w:tc>
          <w:tcPr>
            <w:tcW w:w="1418" w:type="dxa"/>
            <w:vAlign w:val="center"/>
          </w:tcPr>
          <w:p w14:paraId="362119B1" w14:textId="6F89BC9D" w:rsidR="005C3529" w:rsidRPr="005C3529" w:rsidRDefault="005C3529" w:rsidP="005C3529">
            <w:pPr>
              <w:pStyle w:val="a3"/>
              <w:spacing w:after="0" w:line="240" w:lineRule="auto"/>
              <w:ind w:left="0"/>
              <w:jc w:val="center"/>
              <w:rPr>
                <w:rFonts w:ascii="Times New Roman" w:hAnsi="Times New Roman"/>
                <w:color w:val="000000"/>
              </w:rPr>
            </w:pPr>
            <w:r w:rsidRPr="005C3529">
              <w:rPr>
                <w:rFonts w:ascii="Times New Roman" w:hAnsi="Times New Roman"/>
                <w:color w:val="000000"/>
              </w:rPr>
              <w:t>0</w:t>
            </w:r>
          </w:p>
        </w:tc>
      </w:tr>
      <w:tr w:rsidR="005C3529" w:rsidRPr="006020BB" w14:paraId="6DF8CAA1" w14:textId="77777777" w:rsidTr="005C3529">
        <w:trPr>
          <w:cantSplit/>
          <w:tblHeader/>
        </w:trPr>
        <w:tc>
          <w:tcPr>
            <w:tcW w:w="2410" w:type="dxa"/>
          </w:tcPr>
          <w:p w14:paraId="42E44484" w14:textId="34CCE88B" w:rsidR="005C3529" w:rsidRPr="006020BB" w:rsidRDefault="005C3529" w:rsidP="005C3529">
            <w:pPr>
              <w:pStyle w:val="a3"/>
              <w:spacing w:after="0" w:line="240" w:lineRule="auto"/>
              <w:ind w:left="0"/>
              <w:jc w:val="both"/>
              <w:rPr>
                <w:rFonts w:ascii="Times New Roman" w:hAnsi="Times New Roman"/>
                <w:sz w:val="20"/>
                <w:szCs w:val="24"/>
              </w:rPr>
            </w:pPr>
            <w:r w:rsidRPr="00181C16">
              <w:rPr>
                <w:rFonts w:ascii="Times New Roman" w:hAnsi="Times New Roman"/>
                <w:sz w:val="20"/>
                <w:szCs w:val="20"/>
              </w:rPr>
              <w:t>выпускники ОО, расположенных в городских населенных пунктах с населением более 15 тыс. жителей (Кластер 1)</w:t>
            </w:r>
          </w:p>
        </w:tc>
        <w:tc>
          <w:tcPr>
            <w:tcW w:w="1559" w:type="dxa"/>
            <w:vAlign w:val="center"/>
          </w:tcPr>
          <w:p w14:paraId="4A254C6D" w14:textId="3B7915A7"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6,63</w:t>
            </w:r>
          </w:p>
        </w:tc>
        <w:tc>
          <w:tcPr>
            <w:tcW w:w="1701" w:type="dxa"/>
            <w:vAlign w:val="center"/>
          </w:tcPr>
          <w:p w14:paraId="13F1CE96" w14:textId="2F408C39"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45,78</w:t>
            </w:r>
          </w:p>
        </w:tc>
        <w:tc>
          <w:tcPr>
            <w:tcW w:w="1134" w:type="dxa"/>
            <w:vAlign w:val="center"/>
          </w:tcPr>
          <w:p w14:paraId="3E8F13EE" w14:textId="5A503767"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31,02</w:t>
            </w:r>
          </w:p>
        </w:tc>
        <w:tc>
          <w:tcPr>
            <w:tcW w:w="1134" w:type="dxa"/>
            <w:vAlign w:val="center"/>
          </w:tcPr>
          <w:p w14:paraId="11FC5739" w14:textId="526A5C4F"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16,26</w:t>
            </w:r>
          </w:p>
        </w:tc>
        <w:tc>
          <w:tcPr>
            <w:tcW w:w="1418" w:type="dxa"/>
            <w:vAlign w:val="center"/>
          </w:tcPr>
          <w:p w14:paraId="18AADD4E" w14:textId="55642022"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3</w:t>
            </w:r>
          </w:p>
        </w:tc>
      </w:tr>
      <w:tr w:rsidR="005C3529" w:rsidRPr="006020BB" w14:paraId="28F009FA" w14:textId="77777777" w:rsidTr="005C3529">
        <w:trPr>
          <w:cantSplit/>
          <w:tblHeader/>
        </w:trPr>
        <w:tc>
          <w:tcPr>
            <w:tcW w:w="2410" w:type="dxa"/>
          </w:tcPr>
          <w:p w14:paraId="602DF521" w14:textId="3401F55D" w:rsidR="005C3529" w:rsidRPr="006020BB" w:rsidRDefault="005C3529" w:rsidP="005C3529">
            <w:pPr>
              <w:pStyle w:val="a3"/>
              <w:spacing w:after="0" w:line="240" w:lineRule="auto"/>
              <w:ind w:left="0"/>
              <w:jc w:val="both"/>
              <w:rPr>
                <w:rFonts w:ascii="Times New Roman" w:hAnsi="Times New Roman"/>
                <w:sz w:val="20"/>
                <w:szCs w:val="24"/>
              </w:rPr>
            </w:pPr>
            <w:r w:rsidRPr="00181C16">
              <w:rPr>
                <w:rFonts w:ascii="Times New Roman" w:hAnsi="Times New Roman"/>
                <w:sz w:val="20"/>
                <w:szCs w:val="20"/>
              </w:rPr>
              <w:t>выпускники ОО, расположенных в городских населенных пунктах с населением менее 15 тыс. жителей (Кластер 2)</w:t>
            </w:r>
          </w:p>
        </w:tc>
        <w:tc>
          <w:tcPr>
            <w:tcW w:w="1559" w:type="dxa"/>
            <w:vAlign w:val="center"/>
          </w:tcPr>
          <w:p w14:paraId="5E21EC4C" w14:textId="252BD588"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5,66</w:t>
            </w:r>
          </w:p>
        </w:tc>
        <w:tc>
          <w:tcPr>
            <w:tcW w:w="1701" w:type="dxa"/>
            <w:vAlign w:val="center"/>
          </w:tcPr>
          <w:p w14:paraId="5672FC5F" w14:textId="1DAB77C2"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50,94</w:t>
            </w:r>
          </w:p>
        </w:tc>
        <w:tc>
          <w:tcPr>
            <w:tcW w:w="1134" w:type="dxa"/>
            <w:vAlign w:val="center"/>
          </w:tcPr>
          <w:p w14:paraId="14489D69" w14:textId="561E0D8A"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34,91</w:t>
            </w:r>
          </w:p>
        </w:tc>
        <w:tc>
          <w:tcPr>
            <w:tcW w:w="1134" w:type="dxa"/>
            <w:vAlign w:val="center"/>
          </w:tcPr>
          <w:p w14:paraId="40CB70E7" w14:textId="59FA4C96"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8,49</w:t>
            </w:r>
          </w:p>
        </w:tc>
        <w:tc>
          <w:tcPr>
            <w:tcW w:w="1418" w:type="dxa"/>
            <w:vAlign w:val="center"/>
          </w:tcPr>
          <w:p w14:paraId="57B72AC1" w14:textId="7258EE15"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0</w:t>
            </w:r>
          </w:p>
        </w:tc>
      </w:tr>
      <w:tr w:rsidR="005C3529" w:rsidRPr="006020BB" w14:paraId="5F6CB9BD" w14:textId="77777777" w:rsidTr="005C3529">
        <w:trPr>
          <w:cantSplit/>
          <w:tblHeader/>
        </w:trPr>
        <w:tc>
          <w:tcPr>
            <w:tcW w:w="2410" w:type="dxa"/>
          </w:tcPr>
          <w:p w14:paraId="1020E489" w14:textId="4A2EB498" w:rsidR="005C3529" w:rsidRPr="006020BB" w:rsidRDefault="005C3529" w:rsidP="005C3529">
            <w:pPr>
              <w:pStyle w:val="a3"/>
              <w:spacing w:after="0" w:line="240" w:lineRule="auto"/>
              <w:ind w:left="0"/>
              <w:jc w:val="both"/>
              <w:rPr>
                <w:rFonts w:ascii="Times New Roman" w:hAnsi="Times New Roman"/>
                <w:sz w:val="20"/>
                <w:szCs w:val="24"/>
              </w:rPr>
            </w:pPr>
            <w:r w:rsidRPr="00181C16">
              <w:rPr>
                <w:rFonts w:ascii="Times New Roman" w:hAnsi="Times New Roman"/>
                <w:sz w:val="20"/>
                <w:szCs w:val="20"/>
              </w:rPr>
              <w:t>выпускники ОО, расположенных в сельских населенных пунктах, не относящихся к малокомплектным (Кластер 3)</w:t>
            </w:r>
          </w:p>
        </w:tc>
        <w:tc>
          <w:tcPr>
            <w:tcW w:w="1559" w:type="dxa"/>
            <w:vAlign w:val="center"/>
          </w:tcPr>
          <w:p w14:paraId="58EC262C" w14:textId="06AB9C26"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13,29</w:t>
            </w:r>
          </w:p>
        </w:tc>
        <w:tc>
          <w:tcPr>
            <w:tcW w:w="1701" w:type="dxa"/>
            <w:vAlign w:val="center"/>
          </w:tcPr>
          <w:p w14:paraId="76814DFB" w14:textId="009222E5"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49,65</w:t>
            </w:r>
          </w:p>
        </w:tc>
        <w:tc>
          <w:tcPr>
            <w:tcW w:w="1134" w:type="dxa"/>
            <w:vAlign w:val="center"/>
          </w:tcPr>
          <w:p w14:paraId="59999AE1" w14:textId="01514A71"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28,67</w:t>
            </w:r>
          </w:p>
        </w:tc>
        <w:tc>
          <w:tcPr>
            <w:tcW w:w="1134" w:type="dxa"/>
            <w:vAlign w:val="center"/>
          </w:tcPr>
          <w:p w14:paraId="74D79DF3" w14:textId="26A17AB7"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8,39</w:t>
            </w:r>
          </w:p>
        </w:tc>
        <w:tc>
          <w:tcPr>
            <w:tcW w:w="1418" w:type="dxa"/>
            <w:vAlign w:val="center"/>
          </w:tcPr>
          <w:p w14:paraId="0ED368EB" w14:textId="1BED7D28"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0</w:t>
            </w:r>
          </w:p>
        </w:tc>
      </w:tr>
      <w:tr w:rsidR="005C3529" w:rsidRPr="006020BB" w14:paraId="67C2ACF2" w14:textId="77777777" w:rsidTr="005C3529">
        <w:trPr>
          <w:cantSplit/>
          <w:tblHeader/>
        </w:trPr>
        <w:tc>
          <w:tcPr>
            <w:tcW w:w="2410" w:type="dxa"/>
          </w:tcPr>
          <w:p w14:paraId="420D2F9C" w14:textId="7CD313D1" w:rsidR="005C3529" w:rsidRPr="006020BB" w:rsidRDefault="005C3529" w:rsidP="005C3529">
            <w:pPr>
              <w:pStyle w:val="a3"/>
              <w:spacing w:after="0" w:line="240" w:lineRule="auto"/>
              <w:ind w:left="0"/>
              <w:jc w:val="both"/>
              <w:rPr>
                <w:rFonts w:ascii="Times New Roman" w:hAnsi="Times New Roman"/>
                <w:sz w:val="20"/>
                <w:szCs w:val="24"/>
              </w:rPr>
            </w:pPr>
            <w:r w:rsidRPr="00181C16">
              <w:rPr>
                <w:rFonts w:ascii="Times New Roman" w:hAnsi="Times New Roman"/>
                <w:sz w:val="20"/>
                <w:szCs w:val="20"/>
              </w:rPr>
              <w:t>выпускники ОО, относящихся к малокомплектным с численностью обучающихся (средние 101-154; основные 61-126; начальные 11-56) (Кластер 4)</w:t>
            </w:r>
          </w:p>
        </w:tc>
        <w:tc>
          <w:tcPr>
            <w:tcW w:w="1559" w:type="dxa"/>
            <w:vAlign w:val="center"/>
          </w:tcPr>
          <w:p w14:paraId="0EE83F47" w14:textId="49EE5D9B"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13,89</w:t>
            </w:r>
          </w:p>
        </w:tc>
        <w:tc>
          <w:tcPr>
            <w:tcW w:w="1701" w:type="dxa"/>
            <w:vAlign w:val="center"/>
          </w:tcPr>
          <w:p w14:paraId="7ED044D5" w14:textId="5889EEC1"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52,78</w:t>
            </w:r>
          </w:p>
        </w:tc>
        <w:tc>
          <w:tcPr>
            <w:tcW w:w="1134" w:type="dxa"/>
            <w:vAlign w:val="center"/>
          </w:tcPr>
          <w:p w14:paraId="16ED8882" w14:textId="3E994E16"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27,78</w:t>
            </w:r>
          </w:p>
        </w:tc>
        <w:tc>
          <w:tcPr>
            <w:tcW w:w="1134" w:type="dxa"/>
            <w:vAlign w:val="center"/>
          </w:tcPr>
          <w:p w14:paraId="319A90B6" w14:textId="1A557205"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5,56</w:t>
            </w:r>
          </w:p>
        </w:tc>
        <w:tc>
          <w:tcPr>
            <w:tcW w:w="1418" w:type="dxa"/>
            <w:vAlign w:val="center"/>
          </w:tcPr>
          <w:p w14:paraId="11AE5369" w14:textId="5B03DCFE"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0</w:t>
            </w:r>
          </w:p>
        </w:tc>
      </w:tr>
      <w:tr w:rsidR="005C3529" w:rsidRPr="006020BB" w14:paraId="4172BCBC" w14:textId="77777777" w:rsidTr="005C3529">
        <w:trPr>
          <w:cantSplit/>
          <w:tblHeader/>
        </w:trPr>
        <w:tc>
          <w:tcPr>
            <w:tcW w:w="2410" w:type="dxa"/>
          </w:tcPr>
          <w:p w14:paraId="4A62568B" w14:textId="48AC28A5" w:rsidR="005C3529" w:rsidRPr="006020BB" w:rsidRDefault="005C3529" w:rsidP="005C3529">
            <w:pPr>
              <w:pStyle w:val="a3"/>
              <w:spacing w:after="0" w:line="240" w:lineRule="auto"/>
              <w:ind w:left="0"/>
              <w:jc w:val="both"/>
              <w:rPr>
                <w:rFonts w:ascii="Times New Roman" w:hAnsi="Times New Roman"/>
                <w:sz w:val="20"/>
                <w:szCs w:val="24"/>
              </w:rPr>
            </w:pPr>
            <w:r w:rsidRPr="00181C16">
              <w:rPr>
                <w:rFonts w:ascii="Times New Roman" w:hAnsi="Times New Roman"/>
                <w:sz w:val="20"/>
                <w:szCs w:val="20"/>
              </w:rPr>
              <w:t>выпускники малокомплектных ОО с численностью обучающихся (средние до 100; основные до 60; начальные до 10) (Кластер 5)</w:t>
            </w:r>
          </w:p>
        </w:tc>
        <w:tc>
          <w:tcPr>
            <w:tcW w:w="1559" w:type="dxa"/>
            <w:vAlign w:val="center"/>
          </w:tcPr>
          <w:p w14:paraId="399EF374" w14:textId="29AF75AE"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5,88</w:t>
            </w:r>
          </w:p>
        </w:tc>
        <w:tc>
          <w:tcPr>
            <w:tcW w:w="1701" w:type="dxa"/>
            <w:vAlign w:val="center"/>
          </w:tcPr>
          <w:p w14:paraId="21EE84A1" w14:textId="4B4265F5"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67,65</w:t>
            </w:r>
          </w:p>
        </w:tc>
        <w:tc>
          <w:tcPr>
            <w:tcW w:w="1134" w:type="dxa"/>
            <w:vAlign w:val="center"/>
          </w:tcPr>
          <w:p w14:paraId="5662E602" w14:textId="4D4E485C"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17,65</w:t>
            </w:r>
          </w:p>
        </w:tc>
        <w:tc>
          <w:tcPr>
            <w:tcW w:w="1134" w:type="dxa"/>
            <w:vAlign w:val="center"/>
          </w:tcPr>
          <w:p w14:paraId="2B1ECC8B" w14:textId="4F3AE1E3"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8,82</w:t>
            </w:r>
          </w:p>
        </w:tc>
        <w:tc>
          <w:tcPr>
            <w:tcW w:w="1418" w:type="dxa"/>
            <w:vAlign w:val="center"/>
          </w:tcPr>
          <w:p w14:paraId="5799C6F6" w14:textId="20F8B3F5"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0</w:t>
            </w:r>
          </w:p>
        </w:tc>
      </w:tr>
      <w:tr w:rsidR="005C3529" w:rsidRPr="006020BB" w14:paraId="5FC202DC" w14:textId="77777777" w:rsidTr="005C3529">
        <w:trPr>
          <w:cantSplit/>
          <w:tblHeader/>
        </w:trPr>
        <w:tc>
          <w:tcPr>
            <w:tcW w:w="2410" w:type="dxa"/>
          </w:tcPr>
          <w:p w14:paraId="23A4C48A" w14:textId="0FA01531" w:rsidR="005C3529" w:rsidRPr="006020BB" w:rsidRDefault="005C3529" w:rsidP="005C3529">
            <w:pPr>
              <w:pStyle w:val="a3"/>
              <w:spacing w:after="0" w:line="240" w:lineRule="auto"/>
              <w:ind w:left="0"/>
              <w:jc w:val="both"/>
              <w:rPr>
                <w:rFonts w:ascii="Times New Roman" w:hAnsi="Times New Roman"/>
                <w:sz w:val="20"/>
                <w:szCs w:val="24"/>
              </w:rPr>
            </w:pPr>
            <w:r w:rsidRPr="00181C16">
              <w:rPr>
                <w:rFonts w:ascii="Times New Roman" w:hAnsi="Times New Roman"/>
                <w:sz w:val="20"/>
                <w:szCs w:val="20"/>
              </w:rPr>
              <w:t>Образовательные организации регионального подчинения и СПО (Кластер 6)</w:t>
            </w:r>
          </w:p>
        </w:tc>
        <w:tc>
          <w:tcPr>
            <w:tcW w:w="1559" w:type="dxa"/>
            <w:vAlign w:val="center"/>
          </w:tcPr>
          <w:p w14:paraId="0314959D" w14:textId="763B423E"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26,67</w:t>
            </w:r>
          </w:p>
        </w:tc>
        <w:tc>
          <w:tcPr>
            <w:tcW w:w="1701" w:type="dxa"/>
            <w:vAlign w:val="center"/>
          </w:tcPr>
          <w:p w14:paraId="47BC5358" w14:textId="5A6928ED"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46,67</w:t>
            </w:r>
          </w:p>
        </w:tc>
        <w:tc>
          <w:tcPr>
            <w:tcW w:w="1134" w:type="dxa"/>
            <w:vAlign w:val="center"/>
          </w:tcPr>
          <w:p w14:paraId="1ED6305D" w14:textId="0F53F53A"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20,00</w:t>
            </w:r>
          </w:p>
        </w:tc>
        <w:tc>
          <w:tcPr>
            <w:tcW w:w="1134" w:type="dxa"/>
            <w:vAlign w:val="center"/>
          </w:tcPr>
          <w:p w14:paraId="1A0A1EA7" w14:textId="22F35F7B"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6,67</w:t>
            </w:r>
          </w:p>
        </w:tc>
        <w:tc>
          <w:tcPr>
            <w:tcW w:w="1418" w:type="dxa"/>
            <w:vAlign w:val="center"/>
          </w:tcPr>
          <w:p w14:paraId="1146AF5B" w14:textId="6DA2A801" w:rsidR="005C3529" w:rsidRPr="005C3529" w:rsidRDefault="005C3529" w:rsidP="005C3529">
            <w:pPr>
              <w:pStyle w:val="a3"/>
              <w:spacing w:after="0" w:line="240" w:lineRule="auto"/>
              <w:ind w:left="0"/>
              <w:jc w:val="center"/>
              <w:rPr>
                <w:rFonts w:ascii="Times New Roman" w:hAnsi="Times New Roman"/>
                <w:sz w:val="20"/>
                <w:szCs w:val="24"/>
              </w:rPr>
            </w:pPr>
            <w:r w:rsidRPr="005C3529">
              <w:rPr>
                <w:rFonts w:ascii="Times New Roman" w:hAnsi="Times New Roman"/>
                <w:color w:val="000000"/>
              </w:rPr>
              <w:t>0</w:t>
            </w:r>
          </w:p>
        </w:tc>
      </w:tr>
    </w:tbl>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10</w:t>
      </w:r>
      <w:r w:rsidR="00724B37">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1275"/>
        <w:gridCol w:w="1134"/>
        <w:gridCol w:w="1134"/>
        <w:gridCol w:w="851"/>
        <w:gridCol w:w="850"/>
        <w:gridCol w:w="1418"/>
      </w:tblGrid>
      <w:tr w:rsidR="00C931CB" w:rsidRPr="006020BB" w14:paraId="690DB1D7" w14:textId="77777777" w:rsidTr="00750BD5">
        <w:trPr>
          <w:cantSplit/>
          <w:tblHeader/>
        </w:trPr>
        <w:tc>
          <w:tcPr>
            <w:tcW w:w="567"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127"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750BD5">
        <w:trPr>
          <w:cantSplit/>
          <w:trHeight w:val="878"/>
          <w:tblHeader/>
        </w:trPr>
        <w:tc>
          <w:tcPr>
            <w:tcW w:w="567"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127"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750BD5" w:rsidRPr="006020BB" w14:paraId="2289DA6E" w14:textId="77777777" w:rsidTr="00750BD5">
        <w:trPr>
          <w:cantSplit/>
          <w:trHeight w:val="20"/>
        </w:trPr>
        <w:tc>
          <w:tcPr>
            <w:tcW w:w="567" w:type="dxa"/>
            <w:shd w:val="clear" w:color="auto" w:fill="auto"/>
          </w:tcPr>
          <w:p w14:paraId="46517855" w14:textId="45A5C7F5"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E822055" w14:textId="521A39C2"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48C67446"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79</w:t>
            </w:r>
          </w:p>
        </w:tc>
        <w:tc>
          <w:tcPr>
            <w:tcW w:w="1134" w:type="dxa"/>
            <w:shd w:val="clear" w:color="auto" w:fill="auto"/>
            <w:vAlign w:val="center"/>
          </w:tcPr>
          <w:p w14:paraId="211F3359" w14:textId="19465E3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3,80</w:t>
            </w:r>
          </w:p>
        </w:tc>
        <w:tc>
          <w:tcPr>
            <w:tcW w:w="1134" w:type="dxa"/>
            <w:shd w:val="clear" w:color="auto" w:fill="auto"/>
            <w:vAlign w:val="center"/>
          </w:tcPr>
          <w:p w14:paraId="4501A856" w14:textId="3B98884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48,10</w:t>
            </w:r>
          </w:p>
        </w:tc>
        <w:tc>
          <w:tcPr>
            <w:tcW w:w="851" w:type="dxa"/>
            <w:shd w:val="clear" w:color="auto" w:fill="auto"/>
            <w:vAlign w:val="center"/>
          </w:tcPr>
          <w:p w14:paraId="6BA3BE43" w14:textId="65B08C5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30,38</w:t>
            </w:r>
          </w:p>
        </w:tc>
        <w:tc>
          <w:tcPr>
            <w:tcW w:w="850" w:type="dxa"/>
            <w:shd w:val="clear" w:color="auto" w:fill="auto"/>
            <w:vAlign w:val="center"/>
          </w:tcPr>
          <w:p w14:paraId="03C6F413" w14:textId="4103E3A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16,46</w:t>
            </w:r>
          </w:p>
        </w:tc>
        <w:tc>
          <w:tcPr>
            <w:tcW w:w="1418" w:type="dxa"/>
            <w:shd w:val="clear" w:color="auto" w:fill="auto"/>
            <w:vAlign w:val="center"/>
          </w:tcPr>
          <w:p w14:paraId="028E2764" w14:textId="4D42656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w:t>
            </w:r>
          </w:p>
        </w:tc>
      </w:tr>
      <w:tr w:rsidR="00750BD5" w:rsidRPr="006020BB" w14:paraId="1B0B2290" w14:textId="77777777" w:rsidTr="00750BD5">
        <w:trPr>
          <w:cantSplit/>
          <w:trHeight w:val="243"/>
        </w:trPr>
        <w:tc>
          <w:tcPr>
            <w:tcW w:w="567" w:type="dxa"/>
            <w:shd w:val="clear" w:color="auto" w:fill="auto"/>
          </w:tcPr>
          <w:p w14:paraId="1D8D8329"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8ED742A" w14:textId="0AE1E348"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00678DA1"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249</w:t>
            </w:r>
          </w:p>
        </w:tc>
        <w:tc>
          <w:tcPr>
            <w:tcW w:w="1134" w:type="dxa"/>
            <w:shd w:val="clear" w:color="auto" w:fill="auto"/>
            <w:vAlign w:val="center"/>
          </w:tcPr>
          <w:p w14:paraId="288E58E9" w14:textId="0738D61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5,62</w:t>
            </w:r>
          </w:p>
        </w:tc>
        <w:tc>
          <w:tcPr>
            <w:tcW w:w="1134" w:type="dxa"/>
            <w:shd w:val="clear" w:color="auto" w:fill="auto"/>
            <w:vAlign w:val="center"/>
          </w:tcPr>
          <w:p w14:paraId="77F59A77" w14:textId="2A79261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39,36</w:t>
            </w:r>
          </w:p>
        </w:tc>
        <w:tc>
          <w:tcPr>
            <w:tcW w:w="851" w:type="dxa"/>
            <w:shd w:val="clear" w:color="auto" w:fill="auto"/>
            <w:vAlign w:val="center"/>
          </w:tcPr>
          <w:p w14:paraId="2433AD6F" w14:textId="04B7FB8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36,95</w:t>
            </w:r>
          </w:p>
        </w:tc>
        <w:tc>
          <w:tcPr>
            <w:tcW w:w="850" w:type="dxa"/>
            <w:shd w:val="clear" w:color="auto" w:fill="auto"/>
            <w:vAlign w:val="center"/>
          </w:tcPr>
          <w:p w14:paraId="6D914BDF" w14:textId="21385CF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18,07</w:t>
            </w:r>
          </w:p>
        </w:tc>
        <w:tc>
          <w:tcPr>
            <w:tcW w:w="1418" w:type="dxa"/>
            <w:shd w:val="clear" w:color="auto" w:fill="auto"/>
            <w:vAlign w:val="center"/>
          </w:tcPr>
          <w:p w14:paraId="7A188DF6" w14:textId="0A52D55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0A6FAC6F" w14:textId="77777777" w:rsidTr="00750BD5">
        <w:trPr>
          <w:cantSplit/>
          <w:trHeight w:val="243"/>
        </w:trPr>
        <w:tc>
          <w:tcPr>
            <w:tcW w:w="567" w:type="dxa"/>
            <w:shd w:val="clear" w:color="auto" w:fill="auto"/>
          </w:tcPr>
          <w:p w14:paraId="586F90AF"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B0E673C" w14:textId="16D8F070"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029B4497" w14:textId="1FB1180E"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123</w:t>
            </w:r>
          </w:p>
        </w:tc>
        <w:tc>
          <w:tcPr>
            <w:tcW w:w="1134" w:type="dxa"/>
            <w:shd w:val="clear" w:color="auto" w:fill="auto"/>
            <w:vAlign w:val="center"/>
          </w:tcPr>
          <w:p w14:paraId="19A2F587" w14:textId="26CFE04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13,82</w:t>
            </w:r>
          </w:p>
        </w:tc>
        <w:tc>
          <w:tcPr>
            <w:tcW w:w="1134" w:type="dxa"/>
            <w:shd w:val="clear" w:color="auto" w:fill="auto"/>
            <w:vAlign w:val="center"/>
          </w:tcPr>
          <w:p w14:paraId="1BB1F704" w14:textId="0FDC8E1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45,53</w:t>
            </w:r>
          </w:p>
        </w:tc>
        <w:tc>
          <w:tcPr>
            <w:tcW w:w="851" w:type="dxa"/>
            <w:shd w:val="clear" w:color="auto" w:fill="auto"/>
            <w:vAlign w:val="center"/>
          </w:tcPr>
          <w:p w14:paraId="155E1D10" w14:textId="1B43D0F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25,20</w:t>
            </w:r>
          </w:p>
        </w:tc>
        <w:tc>
          <w:tcPr>
            <w:tcW w:w="850" w:type="dxa"/>
            <w:shd w:val="clear" w:color="auto" w:fill="auto"/>
            <w:vAlign w:val="center"/>
          </w:tcPr>
          <w:p w14:paraId="568DA2A9" w14:textId="13B4479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15,45</w:t>
            </w:r>
          </w:p>
        </w:tc>
        <w:tc>
          <w:tcPr>
            <w:tcW w:w="1418" w:type="dxa"/>
            <w:shd w:val="clear" w:color="auto" w:fill="auto"/>
            <w:vAlign w:val="center"/>
          </w:tcPr>
          <w:p w14:paraId="12A621E9" w14:textId="062AED4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73AB1719" w14:textId="77777777" w:rsidTr="00750BD5">
        <w:trPr>
          <w:cantSplit/>
          <w:trHeight w:val="243"/>
        </w:trPr>
        <w:tc>
          <w:tcPr>
            <w:tcW w:w="567" w:type="dxa"/>
            <w:shd w:val="clear" w:color="auto" w:fill="auto"/>
          </w:tcPr>
          <w:p w14:paraId="00EC8498"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CA77943" w14:textId="1B8CC3C5"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Ленинский район городского округа город Воронеж</w:t>
            </w:r>
          </w:p>
        </w:tc>
        <w:tc>
          <w:tcPr>
            <w:tcW w:w="1275" w:type="dxa"/>
            <w:vAlign w:val="center"/>
          </w:tcPr>
          <w:p w14:paraId="0FE3C21B" w14:textId="67F49E43"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79</w:t>
            </w:r>
          </w:p>
        </w:tc>
        <w:tc>
          <w:tcPr>
            <w:tcW w:w="1134" w:type="dxa"/>
            <w:shd w:val="clear" w:color="auto" w:fill="auto"/>
            <w:vAlign w:val="center"/>
          </w:tcPr>
          <w:p w14:paraId="2F9A3EB8" w14:textId="37DDA7F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11,39</w:t>
            </w:r>
          </w:p>
        </w:tc>
        <w:tc>
          <w:tcPr>
            <w:tcW w:w="1134" w:type="dxa"/>
            <w:shd w:val="clear" w:color="auto" w:fill="auto"/>
            <w:vAlign w:val="center"/>
          </w:tcPr>
          <w:p w14:paraId="4B64DDD1" w14:textId="4D8098A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44,30</w:t>
            </w:r>
          </w:p>
        </w:tc>
        <w:tc>
          <w:tcPr>
            <w:tcW w:w="851" w:type="dxa"/>
            <w:shd w:val="clear" w:color="auto" w:fill="auto"/>
            <w:vAlign w:val="center"/>
          </w:tcPr>
          <w:p w14:paraId="779E6943" w14:textId="596CF8D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26,58</w:t>
            </w:r>
          </w:p>
        </w:tc>
        <w:tc>
          <w:tcPr>
            <w:tcW w:w="850" w:type="dxa"/>
            <w:shd w:val="clear" w:color="auto" w:fill="auto"/>
            <w:vAlign w:val="center"/>
          </w:tcPr>
          <w:p w14:paraId="133918B1" w14:textId="44921B9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16,46</w:t>
            </w:r>
          </w:p>
        </w:tc>
        <w:tc>
          <w:tcPr>
            <w:tcW w:w="1418" w:type="dxa"/>
            <w:shd w:val="clear" w:color="auto" w:fill="auto"/>
            <w:vAlign w:val="center"/>
          </w:tcPr>
          <w:p w14:paraId="107500C4" w14:textId="3439CD3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w:t>
            </w:r>
          </w:p>
        </w:tc>
      </w:tr>
      <w:tr w:rsidR="00750BD5" w:rsidRPr="006020BB" w14:paraId="7A70BE77" w14:textId="77777777" w:rsidTr="00750BD5">
        <w:trPr>
          <w:cantSplit/>
          <w:trHeight w:val="243"/>
        </w:trPr>
        <w:tc>
          <w:tcPr>
            <w:tcW w:w="567" w:type="dxa"/>
            <w:shd w:val="clear" w:color="auto" w:fill="auto"/>
          </w:tcPr>
          <w:p w14:paraId="061BE872"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7B0FEFB" w14:textId="023F1032"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Советский район городского округа город Воронеж</w:t>
            </w:r>
          </w:p>
        </w:tc>
        <w:tc>
          <w:tcPr>
            <w:tcW w:w="1275" w:type="dxa"/>
            <w:vAlign w:val="center"/>
          </w:tcPr>
          <w:p w14:paraId="5C32CB68" w14:textId="2E685C03"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100</w:t>
            </w:r>
          </w:p>
        </w:tc>
        <w:tc>
          <w:tcPr>
            <w:tcW w:w="1134" w:type="dxa"/>
            <w:shd w:val="clear" w:color="auto" w:fill="auto"/>
            <w:vAlign w:val="center"/>
          </w:tcPr>
          <w:p w14:paraId="23B24819" w14:textId="2881C05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w:t>
            </w:r>
          </w:p>
        </w:tc>
        <w:tc>
          <w:tcPr>
            <w:tcW w:w="1134" w:type="dxa"/>
            <w:shd w:val="clear" w:color="auto" w:fill="auto"/>
            <w:vAlign w:val="center"/>
          </w:tcPr>
          <w:p w14:paraId="0984AF77" w14:textId="14BDC1C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49,00</w:t>
            </w:r>
          </w:p>
        </w:tc>
        <w:tc>
          <w:tcPr>
            <w:tcW w:w="851" w:type="dxa"/>
            <w:shd w:val="clear" w:color="auto" w:fill="auto"/>
            <w:vAlign w:val="center"/>
          </w:tcPr>
          <w:p w14:paraId="424C2D8A" w14:textId="4EBE8FE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33,00</w:t>
            </w:r>
          </w:p>
        </w:tc>
        <w:tc>
          <w:tcPr>
            <w:tcW w:w="850" w:type="dxa"/>
            <w:shd w:val="clear" w:color="auto" w:fill="auto"/>
            <w:vAlign w:val="center"/>
          </w:tcPr>
          <w:p w14:paraId="7F7BE1A5" w14:textId="7FA48B9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13,00</w:t>
            </w:r>
          </w:p>
        </w:tc>
        <w:tc>
          <w:tcPr>
            <w:tcW w:w="1418" w:type="dxa"/>
            <w:shd w:val="clear" w:color="auto" w:fill="auto"/>
            <w:vAlign w:val="center"/>
          </w:tcPr>
          <w:p w14:paraId="4E8C60F7" w14:textId="668C939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0D3CE7D3" w14:textId="77777777" w:rsidTr="00750BD5">
        <w:trPr>
          <w:cantSplit/>
          <w:trHeight w:val="243"/>
        </w:trPr>
        <w:tc>
          <w:tcPr>
            <w:tcW w:w="567" w:type="dxa"/>
            <w:shd w:val="clear" w:color="auto" w:fill="auto"/>
          </w:tcPr>
          <w:p w14:paraId="6C211583"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C432FD6" w14:textId="485D0769"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488EF849" w14:textId="749EB99A"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94</w:t>
            </w:r>
          </w:p>
        </w:tc>
        <w:tc>
          <w:tcPr>
            <w:tcW w:w="1134" w:type="dxa"/>
            <w:shd w:val="clear" w:color="auto" w:fill="auto"/>
            <w:vAlign w:val="center"/>
          </w:tcPr>
          <w:p w14:paraId="2FD7F6AA" w14:textId="3A0729C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3,19</w:t>
            </w:r>
          </w:p>
        </w:tc>
        <w:tc>
          <w:tcPr>
            <w:tcW w:w="1134" w:type="dxa"/>
            <w:shd w:val="clear" w:color="auto" w:fill="auto"/>
            <w:vAlign w:val="center"/>
          </w:tcPr>
          <w:p w14:paraId="0B1EB20D" w14:textId="3FDA7EE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50,00</w:t>
            </w:r>
          </w:p>
        </w:tc>
        <w:tc>
          <w:tcPr>
            <w:tcW w:w="851" w:type="dxa"/>
            <w:shd w:val="clear" w:color="auto" w:fill="auto"/>
            <w:vAlign w:val="center"/>
          </w:tcPr>
          <w:p w14:paraId="33A14B7B" w14:textId="3C44167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28,72</w:t>
            </w:r>
          </w:p>
        </w:tc>
        <w:tc>
          <w:tcPr>
            <w:tcW w:w="850" w:type="dxa"/>
            <w:shd w:val="clear" w:color="auto" w:fill="auto"/>
            <w:vAlign w:val="center"/>
          </w:tcPr>
          <w:p w14:paraId="4DD96E59" w14:textId="1B1E172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18,09</w:t>
            </w:r>
          </w:p>
        </w:tc>
        <w:tc>
          <w:tcPr>
            <w:tcW w:w="1418" w:type="dxa"/>
            <w:shd w:val="clear" w:color="auto" w:fill="auto"/>
            <w:vAlign w:val="center"/>
          </w:tcPr>
          <w:p w14:paraId="296B1CCF" w14:textId="6C6A7FF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4DA2846F" w14:textId="77777777" w:rsidTr="00750BD5">
        <w:trPr>
          <w:cantSplit/>
          <w:trHeight w:val="243"/>
        </w:trPr>
        <w:tc>
          <w:tcPr>
            <w:tcW w:w="567" w:type="dxa"/>
            <w:shd w:val="clear" w:color="auto" w:fill="auto"/>
          </w:tcPr>
          <w:p w14:paraId="0278A0F8"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8C40223" w14:textId="33F2184C"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Аннинский муниципальный район</w:t>
            </w:r>
          </w:p>
        </w:tc>
        <w:tc>
          <w:tcPr>
            <w:tcW w:w="1275" w:type="dxa"/>
            <w:vAlign w:val="center"/>
          </w:tcPr>
          <w:p w14:paraId="4292F3D3" w14:textId="084332F9"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17</w:t>
            </w:r>
          </w:p>
        </w:tc>
        <w:tc>
          <w:tcPr>
            <w:tcW w:w="1134" w:type="dxa"/>
            <w:shd w:val="clear" w:color="auto" w:fill="auto"/>
            <w:vAlign w:val="center"/>
          </w:tcPr>
          <w:p w14:paraId="1AA0C0D8" w14:textId="4CBD0AC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23,53</w:t>
            </w:r>
          </w:p>
        </w:tc>
        <w:tc>
          <w:tcPr>
            <w:tcW w:w="1134" w:type="dxa"/>
            <w:shd w:val="clear" w:color="auto" w:fill="auto"/>
            <w:vAlign w:val="center"/>
          </w:tcPr>
          <w:p w14:paraId="2412D41F" w14:textId="0B53C73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23,53</w:t>
            </w:r>
          </w:p>
        </w:tc>
        <w:tc>
          <w:tcPr>
            <w:tcW w:w="851" w:type="dxa"/>
            <w:shd w:val="clear" w:color="auto" w:fill="auto"/>
            <w:vAlign w:val="center"/>
          </w:tcPr>
          <w:p w14:paraId="01605ED7" w14:textId="280E6F0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29,41</w:t>
            </w:r>
          </w:p>
        </w:tc>
        <w:tc>
          <w:tcPr>
            <w:tcW w:w="850" w:type="dxa"/>
            <w:shd w:val="clear" w:color="auto" w:fill="auto"/>
            <w:vAlign w:val="center"/>
          </w:tcPr>
          <w:p w14:paraId="69230CB5" w14:textId="4CC66EE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23,53</w:t>
            </w:r>
          </w:p>
        </w:tc>
        <w:tc>
          <w:tcPr>
            <w:tcW w:w="1418" w:type="dxa"/>
            <w:shd w:val="clear" w:color="auto" w:fill="auto"/>
            <w:vAlign w:val="center"/>
          </w:tcPr>
          <w:p w14:paraId="00AB7B36" w14:textId="739899E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42B4D18E" w14:textId="77777777" w:rsidTr="00750BD5">
        <w:trPr>
          <w:cantSplit/>
          <w:trHeight w:val="243"/>
        </w:trPr>
        <w:tc>
          <w:tcPr>
            <w:tcW w:w="567" w:type="dxa"/>
            <w:shd w:val="clear" w:color="auto" w:fill="auto"/>
          </w:tcPr>
          <w:p w14:paraId="26749A21"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2499810" w14:textId="699ADB39"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Бобровский муниципальный район</w:t>
            </w:r>
          </w:p>
        </w:tc>
        <w:tc>
          <w:tcPr>
            <w:tcW w:w="1275" w:type="dxa"/>
            <w:vAlign w:val="center"/>
          </w:tcPr>
          <w:p w14:paraId="3C5B80DE" w14:textId="15072ED6"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24</w:t>
            </w:r>
          </w:p>
        </w:tc>
        <w:tc>
          <w:tcPr>
            <w:tcW w:w="1134" w:type="dxa"/>
            <w:shd w:val="clear" w:color="auto" w:fill="auto"/>
            <w:vAlign w:val="center"/>
          </w:tcPr>
          <w:p w14:paraId="1D6BA36F" w14:textId="40564AC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4569AA8C" w14:textId="497E9B5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62,50</w:t>
            </w:r>
          </w:p>
        </w:tc>
        <w:tc>
          <w:tcPr>
            <w:tcW w:w="851" w:type="dxa"/>
            <w:shd w:val="clear" w:color="auto" w:fill="auto"/>
            <w:vAlign w:val="center"/>
          </w:tcPr>
          <w:p w14:paraId="01C092CE" w14:textId="191B230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37,50</w:t>
            </w:r>
          </w:p>
        </w:tc>
        <w:tc>
          <w:tcPr>
            <w:tcW w:w="850" w:type="dxa"/>
            <w:shd w:val="clear" w:color="auto" w:fill="auto"/>
            <w:vAlign w:val="center"/>
          </w:tcPr>
          <w:p w14:paraId="53CCA96C" w14:textId="411C11D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6D8C841A" w14:textId="6CE4814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7455FE4D" w14:textId="77777777" w:rsidTr="00750BD5">
        <w:trPr>
          <w:cantSplit/>
          <w:trHeight w:val="243"/>
        </w:trPr>
        <w:tc>
          <w:tcPr>
            <w:tcW w:w="567" w:type="dxa"/>
            <w:shd w:val="clear" w:color="auto" w:fill="auto"/>
          </w:tcPr>
          <w:p w14:paraId="33DD9225"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63C56ED" w14:textId="74D8FBB6"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Богучарский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63DFB8DB" w14:textId="4F9C79F2"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21</w:t>
            </w:r>
          </w:p>
        </w:tc>
        <w:tc>
          <w:tcPr>
            <w:tcW w:w="1134" w:type="dxa"/>
            <w:shd w:val="clear" w:color="auto" w:fill="auto"/>
            <w:vAlign w:val="center"/>
          </w:tcPr>
          <w:p w14:paraId="18C3A5F1" w14:textId="154142E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4,76</w:t>
            </w:r>
          </w:p>
        </w:tc>
        <w:tc>
          <w:tcPr>
            <w:tcW w:w="1134" w:type="dxa"/>
            <w:shd w:val="clear" w:color="auto" w:fill="auto"/>
            <w:vAlign w:val="center"/>
          </w:tcPr>
          <w:p w14:paraId="24C1D61C" w14:textId="03B0B9B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52,38</w:t>
            </w:r>
          </w:p>
        </w:tc>
        <w:tc>
          <w:tcPr>
            <w:tcW w:w="851" w:type="dxa"/>
            <w:shd w:val="clear" w:color="auto" w:fill="auto"/>
            <w:vAlign w:val="center"/>
          </w:tcPr>
          <w:p w14:paraId="3B3FB58E" w14:textId="2DD074F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0" w:type="dxa"/>
            <w:shd w:val="clear" w:color="auto" w:fill="auto"/>
            <w:vAlign w:val="center"/>
          </w:tcPr>
          <w:p w14:paraId="1624EA12" w14:textId="31252F3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9,52</w:t>
            </w:r>
          </w:p>
        </w:tc>
        <w:tc>
          <w:tcPr>
            <w:tcW w:w="1418" w:type="dxa"/>
            <w:shd w:val="clear" w:color="auto" w:fill="auto"/>
            <w:vAlign w:val="center"/>
          </w:tcPr>
          <w:p w14:paraId="21347415" w14:textId="7A91C70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242453CF" w14:textId="77777777" w:rsidTr="00750BD5">
        <w:trPr>
          <w:cantSplit/>
          <w:trHeight w:val="243"/>
        </w:trPr>
        <w:tc>
          <w:tcPr>
            <w:tcW w:w="567" w:type="dxa"/>
            <w:shd w:val="clear" w:color="auto" w:fill="auto"/>
          </w:tcPr>
          <w:p w14:paraId="61D3F471"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B5579DB" w14:textId="433D656F"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Борисоглебский городской округ</w:t>
            </w:r>
          </w:p>
        </w:tc>
        <w:tc>
          <w:tcPr>
            <w:tcW w:w="1275" w:type="dxa"/>
            <w:vAlign w:val="center"/>
          </w:tcPr>
          <w:p w14:paraId="39308221" w14:textId="40FF0737"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47</w:t>
            </w:r>
          </w:p>
        </w:tc>
        <w:tc>
          <w:tcPr>
            <w:tcW w:w="1134" w:type="dxa"/>
            <w:shd w:val="clear" w:color="auto" w:fill="auto"/>
            <w:vAlign w:val="center"/>
          </w:tcPr>
          <w:p w14:paraId="14FCEEFA" w14:textId="458DDE5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6,38</w:t>
            </w:r>
          </w:p>
        </w:tc>
        <w:tc>
          <w:tcPr>
            <w:tcW w:w="1134" w:type="dxa"/>
            <w:shd w:val="clear" w:color="auto" w:fill="auto"/>
            <w:vAlign w:val="center"/>
          </w:tcPr>
          <w:p w14:paraId="4668AF22" w14:textId="6E96A3D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53,19</w:t>
            </w:r>
          </w:p>
        </w:tc>
        <w:tc>
          <w:tcPr>
            <w:tcW w:w="851" w:type="dxa"/>
            <w:shd w:val="clear" w:color="auto" w:fill="auto"/>
            <w:vAlign w:val="center"/>
          </w:tcPr>
          <w:p w14:paraId="39137BAD" w14:textId="2419385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27,66</w:t>
            </w:r>
          </w:p>
        </w:tc>
        <w:tc>
          <w:tcPr>
            <w:tcW w:w="850" w:type="dxa"/>
            <w:shd w:val="clear" w:color="auto" w:fill="auto"/>
            <w:vAlign w:val="center"/>
          </w:tcPr>
          <w:p w14:paraId="3B7C6AE6" w14:textId="7693408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12,77</w:t>
            </w:r>
          </w:p>
        </w:tc>
        <w:tc>
          <w:tcPr>
            <w:tcW w:w="1418" w:type="dxa"/>
            <w:shd w:val="clear" w:color="auto" w:fill="auto"/>
            <w:vAlign w:val="center"/>
          </w:tcPr>
          <w:p w14:paraId="2F1DC53C" w14:textId="0A1FCD4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235F1D16" w14:textId="77777777" w:rsidTr="00750BD5">
        <w:trPr>
          <w:cantSplit/>
          <w:trHeight w:val="243"/>
        </w:trPr>
        <w:tc>
          <w:tcPr>
            <w:tcW w:w="567" w:type="dxa"/>
            <w:shd w:val="clear" w:color="auto" w:fill="auto"/>
          </w:tcPr>
          <w:p w14:paraId="27A2EADC"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018BABC" w14:textId="256937F4"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Бутурлиновский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3FC09CB5" w14:textId="12C49BB4"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9</w:t>
            </w:r>
          </w:p>
        </w:tc>
        <w:tc>
          <w:tcPr>
            <w:tcW w:w="1134" w:type="dxa"/>
            <w:shd w:val="clear" w:color="auto" w:fill="auto"/>
            <w:vAlign w:val="center"/>
          </w:tcPr>
          <w:p w14:paraId="5B48A07F" w14:textId="0113841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22,22</w:t>
            </w:r>
          </w:p>
        </w:tc>
        <w:tc>
          <w:tcPr>
            <w:tcW w:w="1134" w:type="dxa"/>
            <w:shd w:val="clear" w:color="auto" w:fill="auto"/>
            <w:vAlign w:val="center"/>
          </w:tcPr>
          <w:p w14:paraId="0C4212B0" w14:textId="64BF825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1" w:type="dxa"/>
            <w:shd w:val="clear" w:color="auto" w:fill="auto"/>
            <w:vAlign w:val="center"/>
          </w:tcPr>
          <w:p w14:paraId="5DD3A8A7" w14:textId="21F8BDA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0" w:type="dxa"/>
            <w:shd w:val="clear" w:color="auto" w:fill="auto"/>
            <w:vAlign w:val="center"/>
          </w:tcPr>
          <w:p w14:paraId="1BF9E9C9" w14:textId="5E90270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11,11</w:t>
            </w:r>
          </w:p>
        </w:tc>
        <w:tc>
          <w:tcPr>
            <w:tcW w:w="1418" w:type="dxa"/>
            <w:shd w:val="clear" w:color="auto" w:fill="auto"/>
            <w:vAlign w:val="center"/>
          </w:tcPr>
          <w:p w14:paraId="5D8A72B3" w14:textId="5B36FBD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36E28B8F" w14:textId="77777777" w:rsidTr="00750BD5">
        <w:trPr>
          <w:cantSplit/>
          <w:trHeight w:val="243"/>
        </w:trPr>
        <w:tc>
          <w:tcPr>
            <w:tcW w:w="567" w:type="dxa"/>
            <w:shd w:val="clear" w:color="auto" w:fill="auto"/>
          </w:tcPr>
          <w:p w14:paraId="596B83CB"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CABED73" w14:textId="5094634E"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Верхнемамонский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3AC0FB11" w14:textId="1B961040"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14</w:t>
            </w:r>
          </w:p>
        </w:tc>
        <w:tc>
          <w:tcPr>
            <w:tcW w:w="1134" w:type="dxa"/>
            <w:shd w:val="clear" w:color="auto" w:fill="auto"/>
            <w:vAlign w:val="center"/>
          </w:tcPr>
          <w:p w14:paraId="186C8E0D" w14:textId="6767F99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21,43</w:t>
            </w:r>
          </w:p>
        </w:tc>
        <w:tc>
          <w:tcPr>
            <w:tcW w:w="1134" w:type="dxa"/>
            <w:shd w:val="clear" w:color="auto" w:fill="auto"/>
            <w:vAlign w:val="center"/>
          </w:tcPr>
          <w:p w14:paraId="17923828" w14:textId="1ADFD0B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50,00</w:t>
            </w:r>
          </w:p>
        </w:tc>
        <w:tc>
          <w:tcPr>
            <w:tcW w:w="851" w:type="dxa"/>
            <w:shd w:val="clear" w:color="auto" w:fill="auto"/>
            <w:vAlign w:val="center"/>
          </w:tcPr>
          <w:p w14:paraId="5F81092E" w14:textId="17566CF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21,43</w:t>
            </w:r>
          </w:p>
        </w:tc>
        <w:tc>
          <w:tcPr>
            <w:tcW w:w="850" w:type="dxa"/>
            <w:shd w:val="clear" w:color="auto" w:fill="auto"/>
            <w:vAlign w:val="center"/>
          </w:tcPr>
          <w:p w14:paraId="744A21D1" w14:textId="699F4F4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7,14</w:t>
            </w:r>
          </w:p>
        </w:tc>
        <w:tc>
          <w:tcPr>
            <w:tcW w:w="1418" w:type="dxa"/>
            <w:shd w:val="clear" w:color="auto" w:fill="auto"/>
            <w:vAlign w:val="center"/>
          </w:tcPr>
          <w:p w14:paraId="5B0055A5" w14:textId="1FB1CAF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70D2449E" w14:textId="77777777" w:rsidTr="00750BD5">
        <w:trPr>
          <w:cantSplit/>
          <w:trHeight w:val="243"/>
        </w:trPr>
        <w:tc>
          <w:tcPr>
            <w:tcW w:w="567" w:type="dxa"/>
            <w:shd w:val="clear" w:color="auto" w:fill="auto"/>
          </w:tcPr>
          <w:p w14:paraId="275548B7"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DD35419" w14:textId="67B2951B"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Верхнехавский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7F4DFEB9" w14:textId="66FA2224"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9</w:t>
            </w:r>
          </w:p>
        </w:tc>
        <w:tc>
          <w:tcPr>
            <w:tcW w:w="1134" w:type="dxa"/>
            <w:shd w:val="clear" w:color="auto" w:fill="auto"/>
            <w:vAlign w:val="center"/>
          </w:tcPr>
          <w:p w14:paraId="6E31EF86" w14:textId="02C4FE1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0CBECC50" w14:textId="5A556CD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66,67</w:t>
            </w:r>
          </w:p>
        </w:tc>
        <w:tc>
          <w:tcPr>
            <w:tcW w:w="851" w:type="dxa"/>
            <w:shd w:val="clear" w:color="auto" w:fill="auto"/>
            <w:vAlign w:val="center"/>
          </w:tcPr>
          <w:p w14:paraId="0EB0CA72" w14:textId="1A3D207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22,22</w:t>
            </w:r>
          </w:p>
        </w:tc>
        <w:tc>
          <w:tcPr>
            <w:tcW w:w="850" w:type="dxa"/>
            <w:shd w:val="clear" w:color="auto" w:fill="auto"/>
            <w:vAlign w:val="center"/>
          </w:tcPr>
          <w:p w14:paraId="2F531F6D" w14:textId="3613541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11,11</w:t>
            </w:r>
          </w:p>
        </w:tc>
        <w:tc>
          <w:tcPr>
            <w:tcW w:w="1418" w:type="dxa"/>
            <w:shd w:val="clear" w:color="auto" w:fill="auto"/>
            <w:vAlign w:val="center"/>
          </w:tcPr>
          <w:p w14:paraId="22E9724A" w14:textId="1E8DCE8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55BD9DBF" w14:textId="77777777" w:rsidTr="00750BD5">
        <w:trPr>
          <w:cantSplit/>
          <w:trHeight w:val="243"/>
        </w:trPr>
        <w:tc>
          <w:tcPr>
            <w:tcW w:w="567" w:type="dxa"/>
            <w:shd w:val="clear" w:color="auto" w:fill="auto"/>
          </w:tcPr>
          <w:p w14:paraId="75548BE4"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787A1B7" w14:textId="490F0A9E"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Воробьевский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3953B4EF" w14:textId="24FCB671"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7</w:t>
            </w:r>
          </w:p>
        </w:tc>
        <w:tc>
          <w:tcPr>
            <w:tcW w:w="1134" w:type="dxa"/>
            <w:shd w:val="clear" w:color="auto" w:fill="auto"/>
            <w:vAlign w:val="center"/>
          </w:tcPr>
          <w:p w14:paraId="5B510B4A" w14:textId="4139A2A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4F2B0740" w14:textId="5B22D48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42,86</w:t>
            </w:r>
          </w:p>
        </w:tc>
        <w:tc>
          <w:tcPr>
            <w:tcW w:w="851" w:type="dxa"/>
            <w:shd w:val="clear" w:color="auto" w:fill="auto"/>
            <w:vAlign w:val="center"/>
          </w:tcPr>
          <w:p w14:paraId="40C1F545" w14:textId="6240781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42,86</w:t>
            </w:r>
          </w:p>
        </w:tc>
        <w:tc>
          <w:tcPr>
            <w:tcW w:w="850" w:type="dxa"/>
            <w:shd w:val="clear" w:color="auto" w:fill="auto"/>
            <w:vAlign w:val="center"/>
          </w:tcPr>
          <w:p w14:paraId="6BEB3BCB" w14:textId="5E4CE36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14,29</w:t>
            </w:r>
          </w:p>
        </w:tc>
        <w:tc>
          <w:tcPr>
            <w:tcW w:w="1418" w:type="dxa"/>
            <w:shd w:val="clear" w:color="auto" w:fill="auto"/>
            <w:vAlign w:val="center"/>
          </w:tcPr>
          <w:p w14:paraId="3A61D1E2" w14:textId="46BCAB5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77876CE3" w14:textId="77777777" w:rsidTr="00750BD5">
        <w:trPr>
          <w:cantSplit/>
          <w:trHeight w:val="243"/>
        </w:trPr>
        <w:tc>
          <w:tcPr>
            <w:tcW w:w="567" w:type="dxa"/>
            <w:shd w:val="clear" w:color="auto" w:fill="auto"/>
          </w:tcPr>
          <w:p w14:paraId="024E7AF0"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7CEF433" w14:textId="6117391F"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Грибановский муниципальный район</w:t>
            </w:r>
          </w:p>
        </w:tc>
        <w:tc>
          <w:tcPr>
            <w:tcW w:w="1275" w:type="dxa"/>
            <w:vAlign w:val="center"/>
          </w:tcPr>
          <w:p w14:paraId="797B060B" w14:textId="0DEFCE18"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6</w:t>
            </w:r>
          </w:p>
        </w:tc>
        <w:tc>
          <w:tcPr>
            <w:tcW w:w="1134" w:type="dxa"/>
            <w:shd w:val="clear" w:color="auto" w:fill="auto"/>
            <w:vAlign w:val="center"/>
          </w:tcPr>
          <w:p w14:paraId="7FA3C9B4" w14:textId="4F0679B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497E0C61" w14:textId="4678D33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50,00</w:t>
            </w:r>
          </w:p>
        </w:tc>
        <w:tc>
          <w:tcPr>
            <w:tcW w:w="851" w:type="dxa"/>
            <w:shd w:val="clear" w:color="auto" w:fill="auto"/>
            <w:vAlign w:val="center"/>
          </w:tcPr>
          <w:p w14:paraId="03ADC72C" w14:textId="244B245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0" w:type="dxa"/>
            <w:shd w:val="clear" w:color="auto" w:fill="auto"/>
            <w:vAlign w:val="center"/>
          </w:tcPr>
          <w:p w14:paraId="3CBEA5F9" w14:textId="71BD1AA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16,67</w:t>
            </w:r>
          </w:p>
        </w:tc>
        <w:tc>
          <w:tcPr>
            <w:tcW w:w="1418" w:type="dxa"/>
            <w:shd w:val="clear" w:color="auto" w:fill="auto"/>
            <w:vAlign w:val="center"/>
          </w:tcPr>
          <w:p w14:paraId="78F203C4" w14:textId="7EB37F3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4A5FAC32" w14:textId="77777777" w:rsidTr="00750BD5">
        <w:trPr>
          <w:cantSplit/>
          <w:trHeight w:val="243"/>
        </w:trPr>
        <w:tc>
          <w:tcPr>
            <w:tcW w:w="567" w:type="dxa"/>
            <w:shd w:val="clear" w:color="auto" w:fill="auto"/>
          </w:tcPr>
          <w:p w14:paraId="1276B330"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EC4E372" w14:textId="52F73F6A"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Калачеевский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1256704C" w14:textId="43C2154F"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25</w:t>
            </w:r>
          </w:p>
        </w:tc>
        <w:tc>
          <w:tcPr>
            <w:tcW w:w="1134" w:type="dxa"/>
            <w:shd w:val="clear" w:color="auto" w:fill="auto"/>
            <w:vAlign w:val="center"/>
          </w:tcPr>
          <w:p w14:paraId="191ECC08" w14:textId="472403A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8,00</w:t>
            </w:r>
          </w:p>
        </w:tc>
        <w:tc>
          <w:tcPr>
            <w:tcW w:w="1134" w:type="dxa"/>
            <w:shd w:val="clear" w:color="auto" w:fill="auto"/>
            <w:vAlign w:val="center"/>
          </w:tcPr>
          <w:p w14:paraId="4D862021" w14:textId="4BADBB3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48,00</w:t>
            </w:r>
          </w:p>
        </w:tc>
        <w:tc>
          <w:tcPr>
            <w:tcW w:w="851" w:type="dxa"/>
            <w:shd w:val="clear" w:color="auto" w:fill="auto"/>
            <w:vAlign w:val="center"/>
          </w:tcPr>
          <w:p w14:paraId="2D8B67EF" w14:textId="62F4361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20,00</w:t>
            </w:r>
          </w:p>
        </w:tc>
        <w:tc>
          <w:tcPr>
            <w:tcW w:w="850" w:type="dxa"/>
            <w:shd w:val="clear" w:color="auto" w:fill="auto"/>
            <w:vAlign w:val="center"/>
          </w:tcPr>
          <w:p w14:paraId="581EFC69" w14:textId="4DCC465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24,00</w:t>
            </w:r>
          </w:p>
        </w:tc>
        <w:tc>
          <w:tcPr>
            <w:tcW w:w="1418" w:type="dxa"/>
            <w:shd w:val="clear" w:color="auto" w:fill="auto"/>
            <w:vAlign w:val="center"/>
          </w:tcPr>
          <w:p w14:paraId="37C63803" w14:textId="30B3F2C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18DD3694" w14:textId="77777777" w:rsidTr="00750BD5">
        <w:trPr>
          <w:cantSplit/>
          <w:trHeight w:val="243"/>
        </w:trPr>
        <w:tc>
          <w:tcPr>
            <w:tcW w:w="567" w:type="dxa"/>
            <w:shd w:val="clear" w:color="auto" w:fill="auto"/>
          </w:tcPr>
          <w:p w14:paraId="32F47ED8"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8B2F9BC" w14:textId="7248A796"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Каменский муниципальный район</w:t>
            </w:r>
          </w:p>
        </w:tc>
        <w:tc>
          <w:tcPr>
            <w:tcW w:w="1275" w:type="dxa"/>
            <w:vAlign w:val="center"/>
          </w:tcPr>
          <w:p w14:paraId="35239643" w14:textId="07B84015"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7</w:t>
            </w:r>
          </w:p>
        </w:tc>
        <w:tc>
          <w:tcPr>
            <w:tcW w:w="1134" w:type="dxa"/>
            <w:shd w:val="clear" w:color="auto" w:fill="auto"/>
            <w:vAlign w:val="center"/>
          </w:tcPr>
          <w:p w14:paraId="31485092" w14:textId="02751DA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28,57</w:t>
            </w:r>
          </w:p>
        </w:tc>
        <w:tc>
          <w:tcPr>
            <w:tcW w:w="1134" w:type="dxa"/>
            <w:shd w:val="clear" w:color="auto" w:fill="auto"/>
            <w:vAlign w:val="center"/>
          </w:tcPr>
          <w:p w14:paraId="3E47CEC6" w14:textId="61FF37F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57,14</w:t>
            </w:r>
          </w:p>
        </w:tc>
        <w:tc>
          <w:tcPr>
            <w:tcW w:w="851" w:type="dxa"/>
            <w:shd w:val="clear" w:color="auto" w:fill="auto"/>
            <w:vAlign w:val="center"/>
          </w:tcPr>
          <w:p w14:paraId="63D464AF" w14:textId="1713676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14,29</w:t>
            </w:r>
          </w:p>
        </w:tc>
        <w:tc>
          <w:tcPr>
            <w:tcW w:w="850" w:type="dxa"/>
            <w:shd w:val="clear" w:color="auto" w:fill="auto"/>
            <w:vAlign w:val="center"/>
          </w:tcPr>
          <w:p w14:paraId="662776D9" w14:textId="5E720B3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1307448B" w14:textId="58253D6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01289D27" w14:textId="77777777" w:rsidTr="00750BD5">
        <w:trPr>
          <w:cantSplit/>
          <w:trHeight w:val="243"/>
        </w:trPr>
        <w:tc>
          <w:tcPr>
            <w:tcW w:w="567" w:type="dxa"/>
            <w:shd w:val="clear" w:color="auto" w:fill="auto"/>
          </w:tcPr>
          <w:p w14:paraId="104B377A"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09BF252" w14:textId="68521CC7"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Кантемировский муниципальный район</w:t>
            </w:r>
          </w:p>
        </w:tc>
        <w:tc>
          <w:tcPr>
            <w:tcW w:w="1275" w:type="dxa"/>
            <w:vAlign w:val="center"/>
          </w:tcPr>
          <w:p w14:paraId="69AC0182" w14:textId="427F2AF0"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13</w:t>
            </w:r>
          </w:p>
        </w:tc>
        <w:tc>
          <w:tcPr>
            <w:tcW w:w="1134" w:type="dxa"/>
            <w:shd w:val="clear" w:color="auto" w:fill="auto"/>
            <w:vAlign w:val="center"/>
          </w:tcPr>
          <w:p w14:paraId="06C2B810" w14:textId="27B1A55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771BFD80" w14:textId="6521877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61,54</w:t>
            </w:r>
          </w:p>
        </w:tc>
        <w:tc>
          <w:tcPr>
            <w:tcW w:w="851" w:type="dxa"/>
            <w:shd w:val="clear" w:color="auto" w:fill="auto"/>
            <w:vAlign w:val="center"/>
          </w:tcPr>
          <w:p w14:paraId="07D9007A" w14:textId="5256162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38,46</w:t>
            </w:r>
          </w:p>
        </w:tc>
        <w:tc>
          <w:tcPr>
            <w:tcW w:w="850" w:type="dxa"/>
            <w:shd w:val="clear" w:color="auto" w:fill="auto"/>
            <w:vAlign w:val="center"/>
          </w:tcPr>
          <w:p w14:paraId="2AF40E3B" w14:textId="4B9BB12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6FD2B2F7" w14:textId="2EE8E63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3C714F16" w14:textId="77777777" w:rsidTr="00750BD5">
        <w:trPr>
          <w:cantSplit/>
          <w:trHeight w:val="243"/>
        </w:trPr>
        <w:tc>
          <w:tcPr>
            <w:tcW w:w="567" w:type="dxa"/>
            <w:shd w:val="clear" w:color="auto" w:fill="auto"/>
          </w:tcPr>
          <w:p w14:paraId="3BE98AC7"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97DCB23" w14:textId="3126DEBA"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Каширский муниципальный район</w:t>
            </w:r>
          </w:p>
        </w:tc>
        <w:tc>
          <w:tcPr>
            <w:tcW w:w="1275" w:type="dxa"/>
            <w:vAlign w:val="center"/>
          </w:tcPr>
          <w:p w14:paraId="39E6C532" w14:textId="239F13B4"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9</w:t>
            </w:r>
          </w:p>
        </w:tc>
        <w:tc>
          <w:tcPr>
            <w:tcW w:w="1134" w:type="dxa"/>
            <w:shd w:val="clear" w:color="auto" w:fill="auto"/>
            <w:vAlign w:val="center"/>
          </w:tcPr>
          <w:p w14:paraId="6527F3F1" w14:textId="37D5724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11,11</w:t>
            </w:r>
          </w:p>
        </w:tc>
        <w:tc>
          <w:tcPr>
            <w:tcW w:w="1134" w:type="dxa"/>
            <w:shd w:val="clear" w:color="auto" w:fill="auto"/>
            <w:vAlign w:val="center"/>
          </w:tcPr>
          <w:p w14:paraId="48C64A27" w14:textId="128EBA0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55,56</w:t>
            </w:r>
          </w:p>
        </w:tc>
        <w:tc>
          <w:tcPr>
            <w:tcW w:w="851" w:type="dxa"/>
            <w:shd w:val="clear" w:color="auto" w:fill="auto"/>
            <w:vAlign w:val="center"/>
          </w:tcPr>
          <w:p w14:paraId="7A179FB1" w14:textId="0883986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0" w:type="dxa"/>
            <w:shd w:val="clear" w:color="auto" w:fill="auto"/>
            <w:vAlign w:val="center"/>
          </w:tcPr>
          <w:p w14:paraId="77564E38" w14:textId="3B79820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4503C38A" w14:textId="3F7F0B2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3FADCB47" w14:textId="77777777" w:rsidTr="00750BD5">
        <w:trPr>
          <w:cantSplit/>
          <w:trHeight w:val="243"/>
        </w:trPr>
        <w:tc>
          <w:tcPr>
            <w:tcW w:w="567" w:type="dxa"/>
            <w:shd w:val="clear" w:color="auto" w:fill="auto"/>
          </w:tcPr>
          <w:p w14:paraId="380B4EC1"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4D917FC" w14:textId="3B3B56A5"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Лискинский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3779D82B" w14:textId="28C3A40D"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63</w:t>
            </w:r>
          </w:p>
        </w:tc>
        <w:tc>
          <w:tcPr>
            <w:tcW w:w="1134" w:type="dxa"/>
            <w:shd w:val="clear" w:color="auto" w:fill="auto"/>
            <w:vAlign w:val="center"/>
          </w:tcPr>
          <w:p w14:paraId="5866B73F" w14:textId="07DAEC1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6,35</w:t>
            </w:r>
          </w:p>
        </w:tc>
        <w:tc>
          <w:tcPr>
            <w:tcW w:w="1134" w:type="dxa"/>
            <w:shd w:val="clear" w:color="auto" w:fill="auto"/>
            <w:vAlign w:val="center"/>
          </w:tcPr>
          <w:p w14:paraId="7790CC9E" w14:textId="74A03F4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61,90</w:t>
            </w:r>
          </w:p>
        </w:tc>
        <w:tc>
          <w:tcPr>
            <w:tcW w:w="851" w:type="dxa"/>
            <w:shd w:val="clear" w:color="auto" w:fill="auto"/>
            <w:vAlign w:val="center"/>
          </w:tcPr>
          <w:p w14:paraId="0906B659" w14:textId="42A7F8C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19,05</w:t>
            </w:r>
          </w:p>
        </w:tc>
        <w:tc>
          <w:tcPr>
            <w:tcW w:w="850" w:type="dxa"/>
            <w:shd w:val="clear" w:color="auto" w:fill="auto"/>
            <w:vAlign w:val="center"/>
          </w:tcPr>
          <w:p w14:paraId="618E2C01" w14:textId="40FFEBD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11,11</w:t>
            </w:r>
          </w:p>
        </w:tc>
        <w:tc>
          <w:tcPr>
            <w:tcW w:w="1418" w:type="dxa"/>
            <w:shd w:val="clear" w:color="auto" w:fill="auto"/>
            <w:vAlign w:val="center"/>
          </w:tcPr>
          <w:p w14:paraId="263AFAA1" w14:textId="3507997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w:t>
            </w:r>
          </w:p>
        </w:tc>
      </w:tr>
      <w:tr w:rsidR="00750BD5" w:rsidRPr="006020BB" w14:paraId="7B690948" w14:textId="77777777" w:rsidTr="00750BD5">
        <w:trPr>
          <w:cantSplit/>
          <w:trHeight w:val="243"/>
        </w:trPr>
        <w:tc>
          <w:tcPr>
            <w:tcW w:w="567" w:type="dxa"/>
            <w:shd w:val="clear" w:color="auto" w:fill="auto"/>
          </w:tcPr>
          <w:p w14:paraId="04C53E20"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DED094D" w14:textId="6E77BFF2"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Нижнедевицкий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298A8C60" w14:textId="74796162"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6</w:t>
            </w:r>
          </w:p>
        </w:tc>
        <w:tc>
          <w:tcPr>
            <w:tcW w:w="1134" w:type="dxa"/>
            <w:shd w:val="clear" w:color="auto" w:fill="auto"/>
            <w:vAlign w:val="center"/>
          </w:tcPr>
          <w:p w14:paraId="4337F84F" w14:textId="7F97DF9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553DBE16" w14:textId="006AABB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66,67</w:t>
            </w:r>
          </w:p>
        </w:tc>
        <w:tc>
          <w:tcPr>
            <w:tcW w:w="851" w:type="dxa"/>
            <w:shd w:val="clear" w:color="auto" w:fill="auto"/>
            <w:vAlign w:val="center"/>
          </w:tcPr>
          <w:p w14:paraId="3CB229CF" w14:textId="174AFE2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0" w:type="dxa"/>
            <w:shd w:val="clear" w:color="auto" w:fill="auto"/>
            <w:vAlign w:val="center"/>
          </w:tcPr>
          <w:p w14:paraId="19FABF8C" w14:textId="3305C4A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43930D10" w14:textId="7F5580B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251C8BD0" w14:textId="77777777" w:rsidTr="00750BD5">
        <w:trPr>
          <w:cantSplit/>
          <w:trHeight w:val="243"/>
        </w:trPr>
        <w:tc>
          <w:tcPr>
            <w:tcW w:w="567" w:type="dxa"/>
            <w:shd w:val="clear" w:color="auto" w:fill="auto"/>
          </w:tcPr>
          <w:p w14:paraId="1DAD3C0C"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9E56098" w14:textId="030B961D"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Новоусманский</w:t>
            </w:r>
            <w:proofErr w:type="spellEnd"/>
            <w:r w:rsidRPr="00CC66DE">
              <w:rPr>
                <w:rFonts w:ascii="Times New Roman" w:hAnsi="Times New Roman"/>
                <w:color w:val="000000"/>
                <w:sz w:val="20"/>
                <w:szCs w:val="20"/>
              </w:rPr>
              <w:t xml:space="preserve"> </w:t>
            </w:r>
            <w:proofErr w:type="spellStart"/>
            <w:r w:rsidRPr="00CC66DE">
              <w:rPr>
                <w:rFonts w:ascii="Times New Roman" w:hAnsi="Times New Roman"/>
                <w:color w:val="000000"/>
                <w:sz w:val="20"/>
                <w:szCs w:val="20"/>
              </w:rPr>
              <w:t>муницпальный</w:t>
            </w:r>
            <w:proofErr w:type="spellEnd"/>
            <w:r w:rsidRPr="00CC66DE">
              <w:rPr>
                <w:rFonts w:ascii="Times New Roman" w:hAnsi="Times New Roman"/>
                <w:color w:val="000000"/>
                <w:sz w:val="20"/>
                <w:szCs w:val="20"/>
              </w:rPr>
              <w:t xml:space="preserve"> район</w:t>
            </w:r>
          </w:p>
        </w:tc>
        <w:tc>
          <w:tcPr>
            <w:tcW w:w="1275" w:type="dxa"/>
            <w:vAlign w:val="center"/>
          </w:tcPr>
          <w:p w14:paraId="0FB75E98" w14:textId="6F99E48F"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38</w:t>
            </w:r>
          </w:p>
        </w:tc>
        <w:tc>
          <w:tcPr>
            <w:tcW w:w="1134" w:type="dxa"/>
            <w:shd w:val="clear" w:color="auto" w:fill="auto"/>
            <w:vAlign w:val="center"/>
          </w:tcPr>
          <w:p w14:paraId="08B4A99D" w14:textId="0E379FF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31,58</w:t>
            </w:r>
          </w:p>
        </w:tc>
        <w:tc>
          <w:tcPr>
            <w:tcW w:w="1134" w:type="dxa"/>
            <w:shd w:val="clear" w:color="auto" w:fill="auto"/>
            <w:vAlign w:val="center"/>
          </w:tcPr>
          <w:p w14:paraId="15DBAEF3" w14:textId="0701BBA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34,21</w:t>
            </w:r>
          </w:p>
        </w:tc>
        <w:tc>
          <w:tcPr>
            <w:tcW w:w="851" w:type="dxa"/>
            <w:shd w:val="clear" w:color="auto" w:fill="auto"/>
            <w:vAlign w:val="center"/>
          </w:tcPr>
          <w:p w14:paraId="27D35B9F" w14:textId="6888AA1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28,95</w:t>
            </w:r>
          </w:p>
        </w:tc>
        <w:tc>
          <w:tcPr>
            <w:tcW w:w="850" w:type="dxa"/>
            <w:shd w:val="clear" w:color="auto" w:fill="auto"/>
            <w:vAlign w:val="center"/>
          </w:tcPr>
          <w:p w14:paraId="726EB734" w14:textId="5DF3206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5,26</w:t>
            </w:r>
          </w:p>
        </w:tc>
        <w:tc>
          <w:tcPr>
            <w:tcW w:w="1418" w:type="dxa"/>
            <w:shd w:val="clear" w:color="auto" w:fill="auto"/>
            <w:vAlign w:val="center"/>
          </w:tcPr>
          <w:p w14:paraId="1C773AEE" w14:textId="53300C8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7BB5FCB4" w14:textId="77777777" w:rsidTr="00750BD5">
        <w:trPr>
          <w:cantSplit/>
          <w:trHeight w:val="243"/>
        </w:trPr>
        <w:tc>
          <w:tcPr>
            <w:tcW w:w="567" w:type="dxa"/>
            <w:shd w:val="clear" w:color="auto" w:fill="auto"/>
          </w:tcPr>
          <w:p w14:paraId="6769D172"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194E70B" w14:textId="6E8A78ED"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Новохопёрский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287068AA" w14:textId="7DE23ACE"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7</w:t>
            </w:r>
          </w:p>
        </w:tc>
        <w:tc>
          <w:tcPr>
            <w:tcW w:w="1134" w:type="dxa"/>
            <w:shd w:val="clear" w:color="auto" w:fill="auto"/>
            <w:vAlign w:val="center"/>
          </w:tcPr>
          <w:p w14:paraId="7B6C0929" w14:textId="755C83F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7AA86E11" w14:textId="793F38B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28,57</w:t>
            </w:r>
          </w:p>
        </w:tc>
        <w:tc>
          <w:tcPr>
            <w:tcW w:w="851" w:type="dxa"/>
            <w:shd w:val="clear" w:color="auto" w:fill="auto"/>
            <w:vAlign w:val="center"/>
          </w:tcPr>
          <w:p w14:paraId="2A936BE7" w14:textId="096F1E0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57,14</w:t>
            </w:r>
          </w:p>
        </w:tc>
        <w:tc>
          <w:tcPr>
            <w:tcW w:w="850" w:type="dxa"/>
            <w:shd w:val="clear" w:color="auto" w:fill="auto"/>
            <w:vAlign w:val="center"/>
          </w:tcPr>
          <w:p w14:paraId="749F3BC8" w14:textId="06E05EF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14,29</w:t>
            </w:r>
          </w:p>
        </w:tc>
        <w:tc>
          <w:tcPr>
            <w:tcW w:w="1418" w:type="dxa"/>
            <w:shd w:val="clear" w:color="auto" w:fill="auto"/>
            <w:vAlign w:val="center"/>
          </w:tcPr>
          <w:p w14:paraId="1BC550B5" w14:textId="68A7204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102F9FA2" w14:textId="77777777" w:rsidTr="00750BD5">
        <w:trPr>
          <w:cantSplit/>
          <w:trHeight w:val="243"/>
        </w:trPr>
        <w:tc>
          <w:tcPr>
            <w:tcW w:w="567" w:type="dxa"/>
            <w:shd w:val="clear" w:color="auto" w:fill="auto"/>
          </w:tcPr>
          <w:p w14:paraId="7DB058ED"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1508058" w14:textId="514E0440"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Ольховатский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3858A0BD" w14:textId="6AF6F096"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9</w:t>
            </w:r>
          </w:p>
        </w:tc>
        <w:tc>
          <w:tcPr>
            <w:tcW w:w="1134" w:type="dxa"/>
            <w:shd w:val="clear" w:color="auto" w:fill="auto"/>
            <w:vAlign w:val="center"/>
          </w:tcPr>
          <w:p w14:paraId="3B1B345F" w14:textId="6E8F71F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1DB505D1" w14:textId="1013962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88,89</w:t>
            </w:r>
          </w:p>
        </w:tc>
        <w:tc>
          <w:tcPr>
            <w:tcW w:w="851" w:type="dxa"/>
            <w:shd w:val="clear" w:color="auto" w:fill="auto"/>
            <w:vAlign w:val="center"/>
          </w:tcPr>
          <w:p w14:paraId="44ACEC95" w14:textId="5A73267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11,11</w:t>
            </w:r>
          </w:p>
        </w:tc>
        <w:tc>
          <w:tcPr>
            <w:tcW w:w="850" w:type="dxa"/>
            <w:shd w:val="clear" w:color="auto" w:fill="auto"/>
            <w:vAlign w:val="center"/>
          </w:tcPr>
          <w:p w14:paraId="38FCD8CF" w14:textId="0E9758B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57165E61" w14:textId="5F33CBE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6109B41A" w14:textId="77777777" w:rsidTr="00750BD5">
        <w:trPr>
          <w:cantSplit/>
          <w:trHeight w:val="243"/>
        </w:trPr>
        <w:tc>
          <w:tcPr>
            <w:tcW w:w="567" w:type="dxa"/>
            <w:shd w:val="clear" w:color="auto" w:fill="auto"/>
          </w:tcPr>
          <w:p w14:paraId="687DE0F2"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02B8D43" w14:textId="3905E83D"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Острогожский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61D72C03" w14:textId="1E789F28"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16</w:t>
            </w:r>
          </w:p>
        </w:tc>
        <w:tc>
          <w:tcPr>
            <w:tcW w:w="1134" w:type="dxa"/>
            <w:shd w:val="clear" w:color="auto" w:fill="auto"/>
            <w:vAlign w:val="center"/>
          </w:tcPr>
          <w:p w14:paraId="16C065C7" w14:textId="61236D0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18,75</w:t>
            </w:r>
          </w:p>
        </w:tc>
        <w:tc>
          <w:tcPr>
            <w:tcW w:w="1134" w:type="dxa"/>
            <w:shd w:val="clear" w:color="auto" w:fill="auto"/>
            <w:vAlign w:val="center"/>
          </w:tcPr>
          <w:p w14:paraId="6E0D5257" w14:textId="271ACA9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25,00</w:t>
            </w:r>
          </w:p>
        </w:tc>
        <w:tc>
          <w:tcPr>
            <w:tcW w:w="851" w:type="dxa"/>
            <w:shd w:val="clear" w:color="auto" w:fill="auto"/>
            <w:vAlign w:val="center"/>
          </w:tcPr>
          <w:p w14:paraId="101CC5A6" w14:textId="49DBA26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37,50</w:t>
            </w:r>
          </w:p>
        </w:tc>
        <w:tc>
          <w:tcPr>
            <w:tcW w:w="850" w:type="dxa"/>
            <w:shd w:val="clear" w:color="auto" w:fill="auto"/>
            <w:vAlign w:val="center"/>
          </w:tcPr>
          <w:p w14:paraId="3AD73677" w14:textId="09F3350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18,75</w:t>
            </w:r>
          </w:p>
        </w:tc>
        <w:tc>
          <w:tcPr>
            <w:tcW w:w="1418" w:type="dxa"/>
            <w:shd w:val="clear" w:color="auto" w:fill="auto"/>
            <w:vAlign w:val="center"/>
          </w:tcPr>
          <w:p w14:paraId="6D513FCE" w14:textId="5246D41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2D6FC8A6" w14:textId="77777777" w:rsidTr="00750BD5">
        <w:trPr>
          <w:cantSplit/>
          <w:trHeight w:val="243"/>
        </w:trPr>
        <w:tc>
          <w:tcPr>
            <w:tcW w:w="567" w:type="dxa"/>
            <w:shd w:val="clear" w:color="auto" w:fill="auto"/>
          </w:tcPr>
          <w:p w14:paraId="5DED2499"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DA1F8A4" w14:textId="32AB2F99"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Павловский муниципальный район</w:t>
            </w:r>
          </w:p>
        </w:tc>
        <w:tc>
          <w:tcPr>
            <w:tcW w:w="1275" w:type="dxa"/>
            <w:vAlign w:val="center"/>
          </w:tcPr>
          <w:p w14:paraId="79CC9D77" w14:textId="147E9454"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23</w:t>
            </w:r>
          </w:p>
        </w:tc>
        <w:tc>
          <w:tcPr>
            <w:tcW w:w="1134" w:type="dxa"/>
            <w:shd w:val="clear" w:color="auto" w:fill="auto"/>
            <w:vAlign w:val="center"/>
          </w:tcPr>
          <w:p w14:paraId="39C1E208" w14:textId="0243622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4,35</w:t>
            </w:r>
          </w:p>
        </w:tc>
        <w:tc>
          <w:tcPr>
            <w:tcW w:w="1134" w:type="dxa"/>
            <w:shd w:val="clear" w:color="auto" w:fill="auto"/>
            <w:vAlign w:val="center"/>
          </w:tcPr>
          <w:p w14:paraId="5E0913DD" w14:textId="6E1A40C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52,17</w:t>
            </w:r>
          </w:p>
        </w:tc>
        <w:tc>
          <w:tcPr>
            <w:tcW w:w="851" w:type="dxa"/>
            <w:shd w:val="clear" w:color="auto" w:fill="auto"/>
            <w:vAlign w:val="center"/>
          </w:tcPr>
          <w:p w14:paraId="1D4BDFA7" w14:textId="0034B3E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26,09</w:t>
            </w:r>
          </w:p>
        </w:tc>
        <w:tc>
          <w:tcPr>
            <w:tcW w:w="850" w:type="dxa"/>
            <w:shd w:val="clear" w:color="auto" w:fill="auto"/>
            <w:vAlign w:val="center"/>
          </w:tcPr>
          <w:p w14:paraId="02CFBF65" w14:textId="00E6243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17,39</w:t>
            </w:r>
          </w:p>
        </w:tc>
        <w:tc>
          <w:tcPr>
            <w:tcW w:w="1418" w:type="dxa"/>
            <w:shd w:val="clear" w:color="auto" w:fill="auto"/>
            <w:vAlign w:val="center"/>
          </w:tcPr>
          <w:p w14:paraId="76EE423B" w14:textId="1809466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09090435" w14:textId="77777777" w:rsidTr="00750BD5">
        <w:trPr>
          <w:cantSplit/>
          <w:trHeight w:val="243"/>
        </w:trPr>
        <w:tc>
          <w:tcPr>
            <w:tcW w:w="567" w:type="dxa"/>
            <w:shd w:val="clear" w:color="auto" w:fill="auto"/>
          </w:tcPr>
          <w:p w14:paraId="2289429B"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6CCFB0B" w14:textId="6C4DC657"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Панинский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00C79A75" w14:textId="570D2957"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6</w:t>
            </w:r>
          </w:p>
        </w:tc>
        <w:tc>
          <w:tcPr>
            <w:tcW w:w="1134" w:type="dxa"/>
            <w:shd w:val="clear" w:color="auto" w:fill="auto"/>
            <w:vAlign w:val="center"/>
          </w:tcPr>
          <w:p w14:paraId="047D3C98" w14:textId="36DDAFA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538A4EA3" w14:textId="71A8392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66,67</w:t>
            </w:r>
          </w:p>
        </w:tc>
        <w:tc>
          <w:tcPr>
            <w:tcW w:w="851" w:type="dxa"/>
            <w:shd w:val="clear" w:color="auto" w:fill="auto"/>
            <w:vAlign w:val="center"/>
          </w:tcPr>
          <w:p w14:paraId="7BF7AA1F" w14:textId="5DA4D8A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0" w:type="dxa"/>
            <w:shd w:val="clear" w:color="auto" w:fill="auto"/>
            <w:vAlign w:val="center"/>
          </w:tcPr>
          <w:p w14:paraId="67465F38" w14:textId="1817FF32"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11BFE035" w14:textId="6BA5DF0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1A1A3AD5" w14:textId="77777777" w:rsidTr="00750BD5">
        <w:trPr>
          <w:cantSplit/>
          <w:trHeight w:val="243"/>
        </w:trPr>
        <w:tc>
          <w:tcPr>
            <w:tcW w:w="567" w:type="dxa"/>
            <w:shd w:val="clear" w:color="auto" w:fill="auto"/>
          </w:tcPr>
          <w:p w14:paraId="4A50D3A1"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9D3951E" w14:textId="7EBED590"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Петропавловский муниципальный район</w:t>
            </w:r>
          </w:p>
        </w:tc>
        <w:tc>
          <w:tcPr>
            <w:tcW w:w="1275" w:type="dxa"/>
            <w:vAlign w:val="center"/>
          </w:tcPr>
          <w:p w14:paraId="650C5A44" w14:textId="2EF7CBBE"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8</w:t>
            </w:r>
          </w:p>
        </w:tc>
        <w:tc>
          <w:tcPr>
            <w:tcW w:w="1134" w:type="dxa"/>
            <w:shd w:val="clear" w:color="auto" w:fill="auto"/>
            <w:vAlign w:val="center"/>
          </w:tcPr>
          <w:p w14:paraId="25EFCFA7" w14:textId="556AF74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7BFDF130" w14:textId="039D148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37,50</w:t>
            </w:r>
          </w:p>
        </w:tc>
        <w:tc>
          <w:tcPr>
            <w:tcW w:w="851" w:type="dxa"/>
            <w:shd w:val="clear" w:color="auto" w:fill="auto"/>
            <w:vAlign w:val="center"/>
          </w:tcPr>
          <w:p w14:paraId="581AAF21" w14:textId="3C28EED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37,50</w:t>
            </w:r>
          </w:p>
        </w:tc>
        <w:tc>
          <w:tcPr>
            <w:tcW w:w="850" w:type="dxa"/>
            <w:shd w:val="clear" w:color="auto" w:fill="auto"/>
            <w:vAlign w:val="center"/>
          </w:tcPr>
          <w:p w14:paraId="12BD6606" w14:textId="09603EC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25,00</w:t>
            </w:r>
          </w:p>
        </w:tc>
        <w:tc>
          <w:tcPr>
            <w:tcW w:w="1418" w:type="dxa"/>
            <w:shd w:val="clear" w:color="auto" w:fill="auto"/>
            <w:vAlign w:val="center"/>
          </w:tcPr>
          <w:p w14:paraId="06FFB047" w14:textId="4C54E50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696E172F" w14:textId="77777777" w:rsidTr="00750BD5">
        <w:trPr>
          <w:cantSplit/>
          <w:trHeight w:val="243"/>
        </w:trPr>
        <w:tc>
          <w:tcPr>
            <w:tcW w:w="567" w:type="dxa"/>
            <w:shd w:val="clear" w:color="auto" w:fill="auto"/>
          </w:tcPr>
          <w:p w14:paraId="57F1E711"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63A6013" w14:textId="7A13ED1F"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Поворинский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38849E22" w14:textId="73500965"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15</w:t>
            </w:r>
          </w:p>
        </w:tc>
        <w:tc>
          <w:tcPr>
            <w:tcW w:w="1134" w:type="dxa"/>
            <w:shd w:val="clear" w:color="auto" w:fill="auto"/>
            <w:vAlign w:val="center"/>
          </w:tcPr>
          <w:p w14:paraId="52B3411D" w14:textId="6FE3391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26,67</w:t>
            </w:r>
          </w:p>
        </w:tc>
        <w:tc>
          <w:tcPr>
            <w:tcW w:w="1134" w:type="dxa"/>
            <w:shd w:val="clear" w:color="auto" w:fill="auto"/>
            <w:vAlign w:val="center"/>
          </w:tcPr>
          <w:p w14:paraId="41D5C94E" w14:textId="7B126213"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40,00</w:t>
            </w:r>
          </w:p>
        </w:tc>
        <w:tc>
          <w:tcPr>
            <w:tcW w:w="851" w:type="dxa"/>
            <w:shd w:val="clear" w:color="auto" w:fill="auto"/>
            <w:vAlign w:val="center"/>
          </w:tcPr>
          <w:p w14:paraId="41989206" w14:textId="0B49659F"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850" w:type="dxa"/>
            <w:shd w:val="clear" w:color="auto" w:fill="auto"/>
            <w:vAlign w:val="center"/>
          </w:tcPr>
          <w:p w14:paraId="1526BE1C" w14:textId="19CC3BD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0A57E80E" w14:textId="4B2047A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64FAF92A" w14:textId="77777777" w:rsidTr="00750BD5">
        <w:trPr>
          <w:cantSplit/>
          <w:trHeight w:val="243"/>
        </w:trPr>
        <w:tc>
          <w:tcPr>
            <w:tcW w:w="567" w:type="dxa"/>
            <w:shd w:val="clear" w:color="auto" w:fill="auto"/>
          </w:tcPr>
          <w:p w14:paraId="3DE762A7"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0C07F9A" w14:textId="697CA92F"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Подгоренский муниципальный район</w:t>
            </w:r>
          </w:p>
        </w:tc>
        <w:tc>
          <w:tcPr>
            <w:tcW w:w="1275" w:type="dxa"/>
            <w:vAlign w:val="center"/>
          </w:tcPr>
          <w:p w14:paraId="23EC2D1C" w14:textId="60854B92"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6</w:t>
            </w:r>
          </w:p>
        </w:tc>
        <w:tc>
          <w:tcPr>
            <w:tcW w:w="1134" w:type="dxa"/>
            <w:shd w:val="clear" w:color="auto" w:fill="auto"/>
            <w:vAlign w:val="center"/>
          </w:tcPr>
          <w:p w14:paraId="368B4FE2" w14:textId="3068988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16,67</w:t>
            </w:r>
          </w:p>
        </w:tc>
        <w:tc>
          <w:tcPr>
            <w:tcW w:w="1134" w:type="dxa"/>
            <w:shd w:val="clear" w:color="auto" w:fill="auto"/>
            <w:vAlign w:val="center"/>
          </w:tcPr>
          <w:p w14:paraId="19845A3C" w14:textId="37B0068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50,00</w:t>
            </w:r>
          </w:p>
        </w:tc>
        <w:tc>
          <w:tcPr>
            <w:tcW w:w="851" w:type="dxa"/>
            <w:shd w:val="clear" w:color="auto" w:fill="auto"/>
            <w:vAlign w:val="center"/>
          </w:tcPr>
          <w:p w14:paraId="05866E11" w14:textId="76F7253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16,67</w:t>
            </w:r>
          </w:p>
        </w:tc>
        <w:tc>
          <w:tcPr>
            <w:tcW w:w="850" w:type="dxa"/>
            <w:shd w:val="clear" w:color="auto" w:fill="auto"/>
            <w:vAlign w:val="center"/>
          </w:tcPr>
          <w:p w14:paraId="1139337B" w14:textId="025B5CF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16,67</w:t>
            </w:r>
          </w:p>
        </w:tc>
        <w:tc>
          <w:tcPr>
            <w:tcW w:w="1418" w:type="dxa"/>
            <w:shd w:val="clear" w:color="auto" w:fill="auto"/>
            <w:vAlign w:val="center"/>
          </w:tcPr>
          <w:p w14:paraId="5A78BD17" w14:textId="060B1DC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57EC1079" w14:textId="77777777" w:rsidTr="00750BD5">
        <w:trPr>
          <w:cantSplit/>
          <w:trHeight w:val="243"/>
        </w:trPr>
        <w:tc>
          <w:tcPr>
            <w:tcW w:w="567" w:type="dxa"/>
            <w:shd w:val="clear" w:color="auto" w:fill="auto"/>
          </w:tcPr>
          <w:p w14:paraId="1B7131A5"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08A5790" w14:textId="6E7351B4"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Рамонский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364E1A3C" w14:textId="74B0FED2"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30</w:t>
            </w:r>
          </w:p>
        </w:tc>
        <w:tc>
          <w:tcPr>
            <w:tcW w:w="1134" w:type="dxa"/>
            <w:shd w:val="clear" w:color="auto" w:fill="auto"/>
            <w:vAlign w:val="center"/>
          </w:tcPr>
          <w:p w14:paraId="6D51515A" w14:textId="7381C97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13,33</w:t>
            </w:r>
          </w:p>
        </w:tc>
        <w:tc>
          <w:tcPr>
            <w:tcW w:w="1134" w:type="dxa"/>
            <w:shd w:val="clear" w:color="auto" w:fill="auto"/>
            <w:vAlign w:val="center"/>
          </w:tcPr>
          <w:p w14:paraId="63AAD690" w14:textId="551A9BD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40,00</w:t>
            </w:r>
          </w:p>
        </w:tc>
        <w:tc>
          <w:tcPr>
            <w:tcW w:w="851" w:type="dxa"/>
            <w:shd w:val="clear" w:color="auto" w:fill="auto"/>
            <w:vAlign w:val="center"/>
          </w:tcPr>
          <w:p w14:paraId="2BF64FAB" w14:textId="78DA161E"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36,67</w:t>
            </w:r>
          </w:p>
        </w:tc>
        <w:tc>
          <w:tcPr>
            <w:tcW w:w="850" w:type="dxa"/>
            <w:shd w:val="clear" w:color="auto" w:fill="auto"/>
            <w:vAlign w:val="center"/>
          </w:tcPr>
          <w:p w14:paraId="235B288B" w14:textId="618F7CE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10,00</w:t>
            </w:r>
          </w:p>
        </w:tc>
        <w:tc>
          <w:tcPr>
            <w:tcW w:w="1418" w:type="dxa"/>
            <w:shd w:val="clear" w:color="auto" w:fill="auto"/>
            <w:vAlign w:val="center"/>
          </w:tcPr>
          <w:p w14:paraId="7B2F12AA" w14:textId="58B6808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00EE24A4" w14:textId="77777777" w:rsidTr="00750BD5">
        <w:trPr>
          <w:cantSplit/>
          <w:trHeight w:val="243"/>
        </w:trPr>
        <w:tc>
          <w:tcPr>
            <w:tcW w:w="567" w:type="dxa"/>
            <w:shd w:val="clear" w:color="auto" w:fill="auto"/>
          </w:tcPr>
          <w:p w14:paraId="02764D6A"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F849F06" w14:textId="59125A3B"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Репьевский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6DD54F8B" w14:textId="452CB5E0"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w:t>
            </w:r>
          </w:p>
        </w:tc>
        <w:tc>
          <w:tcPr>
            <w:tcW w:w="1134" w:type="dxa"/>
            <w:shd w:val="clear" w:color="auto" w:fill="auto"/>
            <w:vAlign w:val="center"/>
          </w:tcPr>
          <w:p w14:paraId="2B597857" w14:textId="6C6CBA9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226A6A5D" w14:textId="22400C8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100,00</w:t>
            </w:r>
          </w:p>
        </w:tc>
        <w:tc>
          <w:tcPr>
            <w:tcW w:w="851" w:type="dxa"/>
            <w:shd w:val="clear" w:color="auto" w:fill="auto"/>
            <w:vAlign w:val="center"/>
          </w:tcPr>
          <w:p w14:paraId="677F3392" w14:textId="0E2C60E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850" w:type="dxa"/>
            <w:shd w:val="clear" w:color="auto" w:fill="auto"/>
            <w:vAlign w:val="center"/>
          </w:tcPr>
          <w:p w14:paraId="15EA5450" w14:textId="578DF53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59B14698" w14:textId="7C05893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7B145C4F" w14:textId="77777777" w:rsidTr="00750BD5">
        <w:trPr>
          <w:cantSplit/>
          <w:trHeight w:val="243"/>
        </w:trPr>
        <w:tc>
          <w:tcPr>
            <w:tcW w:w="567" w:type="dxa"/>
            <w:shd w:val="clear" w:color="auto" w:fill="auto"/>
          </w:tcPr>
          <w:p w14:paraId="39BF8BB3"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45F37DC" w14:textId="301C5C61"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Россошанский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53EEA0A1" w14:textId="5F4A2851"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60</w:t>
            </w:r>
          </w:p>
        </w:tc>
        <w:tc>
          <w:tcPr>
            <w:tcW w:w="1134" w:type="dxa"/>
            <w:shd w:val="clear" w:color="auto" w:fill="auto"/>
            <w:vAlign w:val="center"/>
          </w:tcPr>
          <w:p w14:paraId="049512B0" w14:textId="7B6DBFF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w:t>
            </w:r>
          </w:p>
        </w:tc>
        <w:tc>
          <w:tcPr>
            <w:tcW w:w="1134" w:type="dxa"/>
            <w:shd w:val="clear" w:color="auto" w:fill="auto"/>
            <w:vAlign w:val="center"/>
          </w:tcPr>
          <w:p w14:paraId="65FAA760" w14:textId="3C6A87E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51,67</w:t>
            </w:r>
          </w:p>
        </w:tc>
        <w:tc>
          <w:tcPr>
            <w:tcW w:w="851" w:type="dxa"/>
            <w:shd w:val="clear" w:color="auto" w:fill="auto"/>
            <w:vAlign w:val="center"/>
          </w:tcPr>
          <w:p w14:paraId="5BF40BFA" w14:textId="5DEC77A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30,00</w:t>
            </w:r>
          </w:p>
        </w:tc>
        <w:tc>
          <w:tcPr>
            <w:tcW w:w="850" w:type="dxa"/>
            <w:shd w:val="clear" w:color="auto" w:fill="auto"/>
            <w:vAlign w:val="center"/>
          </w:tcPr>
          <w:p w14:paraId="3C7C6A8F" w14:textId="53B7B14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13,33</w:t>
            </w:r>
          </w:p>
        </w:tc>
        <w:tc>
          <w:tcPr>
            <w:tcW w:w="1418" w:type="dxa"/>
            <w:shd w:val="clear" w:color="auto" w:fill="auto"/>
            <w:vAlign w:val="center"/>
          </w:tcPr>
          <w:p w14:paraId="0C10C9A4" w14:textId="4919396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63F862EF" w14:textId="77777777" w:rsidTr="00750BD5">
        <w:trPr>
          <w:cantSplit/>
          <w:trHeight w:val="243"/>
        </w:trPr>
        <w:tc>
          <w:tcPr>
            <w:tcW w:w="567" w:type="dxa"/>
            <w:shd w:val="clear" w:color="auto" w:fill="auto"/>
          </w:tcPr>
          <w:p w14:paraId="3EE5241D"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7A734FD" w14:textId="4B10D200"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Семилукский муниципальный район</w:t>
            </w:r>
          </w:p>
        </w:tc>
        <w:tc>
          <w:tcPr>
            <w:tcW w:w="1275" w:type="dxa"/>
            <w:vAlign w:val="center"/>
          </w:tcPr>
          <w:p w14:paraId="64A8C08C" w14:textId="3AF99261"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36</w:t>
            </w:r>
          </w:p>
        </w:tc>
        <w:tc>
          <w:tcPr>
            <w:tcW w:w="1134" w:type="dxa"/>
            <w:shd w:val="clear" w:color="auto" w:fill="auto"/>
            <w:vAlign w:val="center"/>
          </w:tcPr>
          <w:p w14:paraId="38EFB7C4" w14:textId="67BAFB6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8,33</w:t>
            </w:r>
          </w:p>
        </w:tc>
        <w:tc>
          <w:tcPr>
            <w:tcW w:w="1134" w:type="dxa"/>
            <w:shd w:val="clear" w:color="auto" w:fill="auto"/>
            <w:vAlign w:val="center"/>
          </w:tcPr>
          <w:p w14:paraId="5F69AC2C" w14:textId="0B4A9A79"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47,22</w:t>
            </w:r>
          </w:p>
        </w:tc>
        <w:tc>
          <w:tcPr>
            <w:tcW w:w="851" w:type="dxa"/>
            <w:shd w:val="clear" w:color="auto" w:fill="auto"/>
            <w:vAlign w:val="center"/>
          </w:tcPr>
          <w:p w14:paraId="73FF093F" w14:textId="4814CC7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22,22</w:t>
            </w:r>
          </w:p>
        </w:tc>
        <w:tc>
          <w:tcPr>
            <w:tcW w:w="850" w:type="dxa"/>
            <w:shd w:val="clear" w:color="auto" w:fill="auto"/>
            <w:vAlign w:val="center"/>
          </w:tcPr>
          <w:p w14:paraId="1A1299FE" w14:textId="60F4565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22,22</w:t>
            </w:r>
          </w:p>
        </w:tc>
        <w:tc>
          <w:tcPr>
            <w:tcW w:w="1418" w:type="dxa"/>
            <w:shd w:val="clear" w:color="auto" w:fill="auto"/>
            <w:vAlign w:val="center"/>
          </w:tcPr>
          <w:p w14:paraId="56AA7286" w14:textId="18A0CCB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492E9B07" w14:textId="77777777" w:rsidTr="00750BD5">
        <w:trPr>
          <w:cantSplit/>
          <w:trHeight w:val="243"/>
        </w:trPr>
        <w:tc>
          <w:tcPr>
            <w:tcW w:w="567" w:type="dxa"/>
            <w:shd w:val="clear" w:color="auto" w:fill="auto"/>
          </w:tcPr>
          <w:p w14:paraId="5E8CCC07"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A7BFEC9" w14:textId="5F551EE4"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Таловский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61EA417B" w14:textId="13715CBF"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18</w:t>
            </w:r>
          </w:p>
        </w:tc>
        <w:tc>
          <w:tcPr>
            <w:tcW w:w="1134" w:type="dxa"/>
            <w:shd w:val="clear" w:color="auto" w:fill="auto"/>
            <w:vAlign w:val="center"/>
          </w:tcPr>
          <w:p w14:paraId="72DEEB11" w14:textId="6BD9D65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5,56</w:t>
            </w:r>
          </w:p>
        </w:tc>
        <w:tc>
          <w:tcPr>
            <w:tcW w:w="1134" w:type="dxa"/>
            <w:shd w:val="clear" w:color="auto" w:fill="auto"/>
            <w:vAlign w:val="center"/>
          </w:tcPr>
          <w:p w14:paraId="6CECCDC7" w14:textId="1F01270B"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44,44</w:t>
            </w:r>
          </w:p>
        </w:tc>
        <w:tc>
          <w:tcPr>
            <w:tcW w:w="851" w:type="dxa"/>
            <w:shd w:val="clear" w:color="auto" w:fill="auto"/>
            <w:vAlign w:val="center"/>
          </w:tcPr>
          <w:p w14:paraId="539F4CFE" w14:textId="0A439DA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50,00</w:t>
            </w:r>
          </w:p>
        </w:tc>
        <w:tc>
          <w:tcPr>
            <w:tcW w:w="850" w:type="dxa"/>
            <w:shd w:val="clear" w:color="auto" w:fill="auto"/>
            <w:vAlign w:val="center"/>
          </w:tcPr>
          <w:p w14:paraId="2159964D" w14:textId="5F03BC2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418" w:type="dxa"/>
            <w:shd w:val="clear" w:color="auto" w:fill="auto"/>
            <w:vAlign w:val="center"/>
          </w:tcPr>
          <w:p w14:paraId="04E7BC47" w14:textId="2D56E02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084AA22E" w14:textId="77777777" w:rsidTr="00750BD5">
        <w:trPr>
          <w:cantSplit/>
          <w:trHeight w:val="243"/>
        </w:trPr>
        <w:tc>
          <w:tcPr>
            <w:tcW w:w="567" w:type="dxa"/>
            <w:shd w:val="clear" w:color="auto" w:fill="auto"/>
          </w:tcPr>
          <w:p w14:paraId="70EDA3F8"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7B858FA" w14:textId="5F8F0950"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Терновский муниципальный район</w:t>
            </w:r>
          </w:p>
        </w:tc>
        <w:tc>
          <w:tcPr>
            <w:tcW w:w="1275" w:type="dxa"/>
            <w:vAlign w:val="center"/>
          </w:tcPr>
          <w:p w14:paraId="263A60A3" w14:textId="7EFFC621"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12</w:t>
            </w:r>
          </w:p>
        </w:tc>
        <w:tc>
          <w:tcPr>
            <w:tcW w:w="1134" w:type="dxa"/>
            <w:shd w:val="clear" w:color="auto" w:fill="auto"/>
            <w:vAlign w:val="center"/>
          </w:tcPr>
          <w:p w14:paraId="289A23AF" w14:textId="78E19E1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3C57BB94" w14:textId="027AD07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50,00</w:t>
            </w:r>
          </w:p>
        </w:tc>
        <w:tc>
          <w:tcPr>
            <w:tcW w:w="851" w:type="dxa"/>
            <w:shd w:val="clear" w:color="auto" w:fill="auto"/>
            <w:vAlign w:val="center"/>
          </w:tcPr>
          <w:p w14:paraId="0CC3EFCA" w14:textId="3C9C45A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16,67</w:t>
            </w:r>
          </w:p>
        </w:tc>
        <w:tc>
          <w:tcPr>
            <w:tcW w:w="850" w:type="dxa"/>
            <w:shd w:val="clear" w:color="auto" w:fill="auto"/>
            <w:vAlign w:val="center"/>
          </w:tcPr>
          <w:p w14:paraId="53D2D5C0" w14:textId="52295BD5"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33,33</w:t>
            </w:r>
          </w:p>
        </w:tc>
        <w:tc>
          <w:tcPr>
            <w:tcW w:w="1418" w:type="dxa"/>
            <w:shd w:val="clear" w:color="auto" w:fill="auto"/>
            <w:vAlign w:val="center"/>
          </w:tcPr>
          <w:p w14:paraId="5A5EF785" w14:textId="17B4D96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35F30C86" w14:textId="77777777" w:rsidTr="00750BD5">
        <w:trPr>
          <w:cantSplit/>
          <w:trHeight w:val="243"/>
        </w:trPr>
        <w:tc>
          <w:tcPr>
            <w:tcW w:w="567" w:type="dxa"/>
            <w:shd w:val="clear" w:color="auto" w:fill="auto"/>
          </w:tcPr>
          <w:p w14:paraId="262B4502"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50322E2" w14:textId="0D651EE7"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Хохольский муниципальный район</w:t>
            </w:r>
          </w:p>
        </w:tc>
        <w:tc>
          <w:tcPr>
            <w:tcW w:w="1275" w:type="dxa"/>
            <w:vAlign w:val="center"/>
          </w:tcPr>
          <w:p w14:paraId="445E2B0B" w14:textId="3560C96A"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11</w:t>
            </w:r>
          </w:p>
        </w:tc>
        <w:tc>
          <w:tcPr>
            <w:tcW w:w="1134" w:type="dxa"/>
            <w:shd w:val="clear" w:color="auto" w:fill="auto"/>
            <w:vAlign w:val="center"/>
          </w:tcPr>
          <w:p w14:paraId="6BA610E5" w14:textId="1004911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9,09</w:t>
            </w:r>
          </w:p>
        </w:tc>
        <w:tc>
          <w:tcPr>
            <w:tcW w:w="1134" w:type="dxa"/>
            <w:shd w:val="clear" w:color="auto" w:fill="auto"/>
            <w:vAlign w:val="center"/>
          </w:tcPr>
          <w:p w14:paraId="5CE32178" w14:textId="1A3F0F4D"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81,82</w:t>
            </w:r>
          </w:p>
        </w:tc>
        <w:tc>
          <w:tcPr>
            <w:tcW w:w="851" w:type="dxa"/>
            <w:shd w:val="clear" w:color="auto" w:fill="auto"/>
            <w:vAlign w:val="center"/>
          </w:tcPr>
          <w:p w14:paraId="1087D13D" w14:textId="003ABEB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850" w:type="dxa"/>
            <w:shd w:val="clear" w:color="auto" w:fill="auto"/>
            <w:vAlign w:val="center"/>
          </w:tcPr>
          <w:p w14:paraId="4572C011" w14:textId="68B224E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9,09</w:t>
            </w:r>
          </w:p>
        </w:tc>
        <w:tc>
          <w:tcPr>
            <w:tcW w:w="1418" w:type="dxa"/>
            <w:shd w:val="clear" w:color="auto" w:fill="auto"/>
            <w:vAlign w:val="center"/>
          </w:tcPr>
          <w:p w14:paraId="5E3F1AC6" w14:textId="153D9566"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69508D14" w14:textId="77777777" w:rsidTr="00750BD5">
        <w:trPr>
          <w:cantSplit/>
          <w:trHeight w:val="243"/>
        </w:trPr>
        <w:tc>
          <w:tcPr>
            <w:tcW w:w="567" w:type="dxa"/>
            <w:shd w:val="clear" w:color="auto" w:fill="auto"/>
          </w:tcPr>
          <w:p w14:paraId="1BBD0FD6"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F1544CE" w14:textId="7B5F396A" w:rsidR="00750BD5" w:rsidRPr="00CC66DE" w:rsidRDefault="00750BD5" w:rsidP="00750BD5">
            <w:pPr>
              <w:pStyle w:val="a3"/>
              <w:spacing w:after="0" w:line="240" w:lineRule="auto"/>
              <w:ind w:left="0"/>
              <w:rPr>
                <w:rFonts w:ascii="Times New Roman" w:hAnsi="Times New Roman"/>
                <w:sz w:val="20"/>
                <w:szCs w:val="20"/>
              </w:rPr>
            </w:pPr>
            <w:proofErr w:type="spellStart"/>
            <w:r w:rsidRPr="00CC66DE">
              <w:rPr>
                <w:rFonts w:ascii="Times New Roman" w:hAnsi="Times New Roman"/>
                <w:color w:val="000000"/>
                <w:sz w:val="20"/>
                <w:szCs w:val="20"/>
              </w:rPr>
              <w:t>Эртильский</w:t>
            </w:r>
            <w:proofErr w:type="spellEnd"/>
            <w:r w:rsidRPr="00CC66DE">
              <w:rPr>
                <w:rFonts w:ascii="Times New Roman" w:hAnsi="Times New Roman"/>
                <w:color w:val="000000"/>
                <w:sz w:val="20"/>
                <w:szCs w:val="20"/>
              </w:rPr>
              <w:t xml:space="preserve"> муниципальный район</w:t>
            </w:r>
          </w:p>
        </w:tc>
        <w:tc>
          <w:tcPr>
            <w:tcW w:w="1275" w:type="dxa"/>
            <w:vAlign w:val="center"/>
          </w:tcPr>
          <w:p w14:paraId="2DFD784A" w14:textId="5D1BB0DC"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11</w:t>
            </w:r>
          </w:p>
        </w:tc>
        <w:tc>
          <w:tcPr>
            <w:tcW w:w="1134" w:type="dxa"/>
            <w:shd w:val="clear" w:color="auto" w:fill="auto"/>
            <w:vAlign w:val="center"/>
          </w:tcPr>
          <w:p w14:paraId="6FFC8679" w14:textId="76991AC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0,00</w:t>
            </w:r>
          </w:p>
        </w:tc>
        <w:tc>
          <w:tcPr>
            <w:tcW w:w="1134" w:type="dxa"/>
            <w:shd w:val="clear" w:color="auto" w:fill="auto"/>
            <w:vAlign w:val="center"/>
          </w:tcPr>
          <w:p w14:paraId="45BFB6C2" w14:textId="6AA460D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63,64</w:t>
            </w:r>
          </w:p>
        </w:tc>
        <w:tc>
          <w:tcPr>
            <w:tcW w:w="851" w:type="dxa"/>
            <w:shd w:val="clear" w:color="auto" w:fill="auto"/>
            <w:vAlign w:val="center"/>
          </w:tcPr>
          <w:p w14:paraId="66D31268" w14:textId="3F24D6C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27,27</w:t>
            </w:r>
          </w:p>
        </w:tc>
        <w:tc>
          <w:tcPr>
            <w:tcW w:w="850" w:type="dxa"/>
            <w:shd w:val="clear" w:color="auto" w:fill="auto"/>
            <w:vAlign w:val="center"/>
          </w:tcPr>
          <w:p w14:paraId="4A760921" w14:textId="035057A1"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9,09</w:t>
            </w:r>
          </w:p>
        </w:tc>
        <w:tc>
          <w:tcPr>
            <w:tcW w:w="1418" w:type="dxa"/>
            <w:shd w:val="clear" w:color="auto" w:fill="auto"/>
            <w:vAlign w:val="center"/>
          </w:tcPr>
          <w:p w14:paraId="2D491FAA" w14:textId="3C3E6BF8"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r w:rsidR="00750BD5" w:rsidRPr="006020BB" w14:paraId="0F243156" w14:textId="77777777" w:rsidTr="00750BD5">
        <w:trPr>
          <w:cantSplit/>
          <w:trHeight w:val="243"/>
        </w:trPr>
        <w:tc>
          <w:tcPr>
            <w:tcW w:w="567" w:type="dxa"/>
            <w:shd w:val="clear" w:color="auto" w:fill="auto"/>
          </w:tcPr>
          <w:p w14:paraId="4DFF324E" w14:textId="77777777" w:rsidR="00750BD5" w:rsidRPr="006020BB" w:rsidRDefault="00750BD5" w:rsidP="00750BD5">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239BFA3" w14:textId="0F2A8BE0" w:rsidR="00750BD5" w:rsidRPr="00CC66DE" w:rsidRDefault="00750BD5" w:rsidP="00750BD5">
            <w:pPr>
              <w:pStyle w:val="a3"/>
              <w:spacing w:after="0" w:line="240" w:lineRule="auto"/>
              <w:ind w:left="0"/>
              <w:rPr>
                <w:rFonts w:ascii="Times New Roman" w:hAnsi="Times New Roman"/>
                <w:sz w:val="20"/>
                <w:szCs w:val="20"/>
              </w:rPr>
            </w:pPr>
            <w:r w:rsidRPr="00CC66DE">
              <w:rPr>
                <w:rFonts w:ascii="Times New Roman" w:hAnsi="Times New Roman"/>
                <w:color w:val="000000"/>
                <w:sz w:val="20"/>
                <w:szCs w:val="20"/>
              </w:rPr>
              <w:t xml:space="preserve">городской округ город </w:t>
            </w:r>
            <w:proofErr w:type="spellStart"/>
            <w:r w:rsidRPr="00CC66DE">
              <w:rPr>
                <w:rFonts w:ascii="Times New Roman" w:hAnsi="Times New Roman"/>
                <w:color w:val="000000"/>
                <w:sz w:val="20"/>
                <w:szCs w:val="20"/>
              </w:rPr>
              <w:t>Нововоронеж</w:t>
            </w:r>
            <w:proofErr w:type="spellEnd"/>
          </w:p>
        </w:tc>
        <w:tc>
          <w:tcPr>
            <w:tcW w:w="1275" w:type="dxa"/>
            <w:vAlign w:val="center"/>
          </w:tcPr>
          <w:p w14:paraId="0C79C03C" w14:textId="0A5CE176" w:rsidR="00750BD5" w:rsidRPr="00750BD5" w:rsidRDefault="00750BD5" w:rsidP="00750BD5">
            <w:pPr>
              <w:pStyle w:val="a3"/>
              <w:spacing w:after="0" w:line="240" w:lineRule="auto"/>
              <w:ind w:left="0"/>
              <w:jc w:val="center"/>
              <w:rPr>
                <w:rFonts w:ascii="Times New Roman" w:hAnsi="Times New Roman"/>
                <w:sz w:val="20"/>
                <w:szCs w:val="24"/>
              </w:rPr>
            </w:pPr>
            <w:r w:rsidRPr="00750BD5">
              <w:rPr>
                <w:rFonts w:ascii="Times New Roman" w:hAnsi="Times New Roman"/>
                <w:color w:val="000000"/>
              </w:rPr>
              <w:t>13</w:t>
            </w:r>
          </w:p>
        </w:tc>
        <w:tc>
          <w:tcPr>
            <w:tcW w:w="1134" w:type="dxa"/>
            <w:shd w:val="clear" w:color="auto" w:fill="auto"/>
            <w:vAlign w:val="center"/>
          </w:tcPr>
          <w:p w14:paraId="35D0867A" w14:textId="41C0D094"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7,69</w:t>
            </w:r>
          </w:p>
        </w:tc>
        <w:tc>
          <w:tcPr>
            <w:tcW w:w="1134" w:type="dxa"/>
            <w:shd w:val="clear" w:color="auto" w:fill="auto"/>
            <w:vAlign w:val="center"/>
          </w:tcPr>
          <w:p w14:paraId="1BC3D781" w14:textId="1D0E9330"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30,77</w:t>
            </w:r>
          </w:p>
        </w:tc>
        <w:tc>
          <w:tcPr>
            <w:tcW w:w="851" w:type="dxa"/>
            <w:shd w:val="clear" w:color="auto" w:fill="auto"/>
            <w:vAlign w:val="center"/>
          </w:tcPr>
          <w:p w14:paraId="432F39E4" w14:textId="53314E9C"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53,85</w:t>
            </w:r>
          </w:p>
        </w:tc>
        <w:tc>
          <w:tcPr>
            <w:tcW w:w="850" w:type="dxa"/>
            <w:shd w:val="clear" w:color="auto" w:fill="auto"/>
            <w:vAlign w:val="center"/>
          </w:tcPr>
          <w:p w14:paraId="05CCCB5B" w14:textId="25A19D07"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7,69</w:t>
            </w:r>
          </w:p>
        </w:tc>
        <w:tc>
          <w:tcPr>
            <w:tcW w:w="1418" w:type="dxa"/>
            <w:shd w:val="clear" w:color="auto" w:fill="auto"/>
            <w:vAlign w:val="center"/>
          </w:tcPr>
          <w:p w14:paraId="1CA20846" w14:textId="4411CDAA" w:rsidR="00750BD5" w:rsidRPr="00750BD5" w:rsidRDefault="00750BD5" w:rsidP="00750BD5">
            <w:pPr>
              <w:pStyle w:val="a3"/>
              <w:spacing w:after="0" w:line="240" w:lineRule="auto"/>
              <w:ind w:left="0"/>
              <w:jc w:val="center"/>
              <w:rPr>
                <w:rFonts w:ascii="Times New Roman" w:hAnsi="Times New Roman"/>
              </w:rPr>
            </w:pPr>
            <w:r w:rsidRPr="00750BD5">
              <w:rPr>
                <w:rFonts w:ascii="Times New Roman" w:hAnsi="Times New Roman"/>
                <w:color w:val="000000"/>
              </w:rPr>
              <w:t>0</w:t>
            </w:r>
          </w:p>
        </w:tc>
      </w:tr>
    </w:tbl>
    <w:p w14:paraId="3C7D6506" w14:textId="77777777" w:rsidR="00E92856" w:rsidRDefault="00E92856" w:rsidP="00E92856">
      <w:pPr>
        <w:pStyle w:val="3"/>
        <w:numPr>
          <w:ilvl w:val="0"/>
          <w:numId w:val="0"/>
        </w:numPr>
        <w:tabs>
          <w:tab w:val="left" w:pos="142"/>
        </w:tabs>
        <w:ind w:left="142"/>
        <w:rPr>
          <w:rFonts w:ascii="Times New Roman" w:hAnsi="Times New Roman"/>
        </w:rPr>
      </w:pPr>
    </w:p>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11</w:t>
      </w:r>
      <w:r w:rsidR="00724B37">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276"/>
        <w:gridCol w:w="1417"/>
        <w:gridCol w:w="1407"/>
        <w:gridCol w:w="1461"/>
        <w:gridCol w:w="1461"/>
      </w:tblGrid>
      <w:tr w:rsidR="00C931CB" w:rsidRPr="006020BB" w14:paraId="359B36DB" w14:textId="77777777" w:rsidTr="00C63307">
        <w:trPr>
          <w:cantSplit/>
          <w:tblHeader/>
        </w:trPr>
        <w:tc>
          <w:tcPr>
            <w:tcW w:w="567"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1843"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276"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17"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07"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C63307" w:rsidRPr="006020BB" w14:paraId="0C10C5BC" w14:textId="77777777" w:rsidTr="00C63307">
        <w:trPr>
          <w:cantSplit/>
          <w:trHeight w:val="224"/>
        </w:trPr>
        <w:tc>
          <w:tcPr>
            <w:tcW w:w="567" w:type="dxa"/>
            <w:shd w:val="clear" w:color="auto" w:fill="auto"/>
          </w:tcPr>
          <w:p w14:paraId="1E942E6D" w14:textId="77777777" w:rsidR="00C63307" w:rsidRPr="006020BB" w:rsidRDefault="00C63307" w:rsidP="00C63307">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1843" w:type="dxa"/>
            <w:shd w:val="clear" w:color="auto" w:fill="auto"/>
            <w:vAlign w:val="center"/>
          </w:tcPr>
          <w:p w14:paraId="35C5CE49" w14:textId="38AA6F91" w:rsidR="00C63307" w:rsidRPr="00C63307" w:rsidRDefault="00C63307" w:rsidP="00C63307">
            <w:pPr>
              <w:pStyle w:val="a3"/>
              <w:spacing w:after="0" w:line="240" w:lineRule="auto"/>
              <w:ind w:left="0"/>
              <w:contextualSpacing w:val="0"/>
              <w:jc w:val="both"/>
              <w:rPr>
                <w:rFonts w:ascii="Times New Roman" w:hAnsi="Times New Roman"/>
                <w:sz w:val="20"/>
                <w:szCs w:val="20"/>
              </w:rPr>
            </w:pPr>
            <w:r w:rsidRPr="00C63307">
              <w:rPr>
                <w:rFonts w:ascii="Times New Roman" w:hAnsi="Times New Roman"/>
                <w:color w:val="000000"/>
                <w:sz w:val="20"/>
                <w:szCs w:val="20"/>
              </w:rPr>
              <w:t>Муниципальное бюджетное общеобразовательное учреждение гимназия №2</w:t>
            </w:r>
            <w:r w:rsidR="00724B37">
              <w:rPr>
                <w:rFonts w:ascii="Times New Roman" w:hAnsi="Times New Roman"/>
                <w:color w:val="000000"/>
                <w:sz w:val="20"/>
                <w:szCs w:val="20"/>
              </w:rPr>
              <w:t xml:space="preserve"> </w:t>
            </w:r>
            <w:proofErr w:type="spellStart"/>
            <w:r w:rsidR="00724B37">
              <w:rPr>
                <w:rFonts w:ascii="Times New Roman" w:hAnsi="Times New Roman"/>
                <w:color w:val="000000"/>
                <w:sz w:val="20"/>
                <w:szCs w:val="20"/>
              </w:rPr>
              <w:t>г.о.г</w:t>
            </w:r>
            <w:proofErr w:type="spellEnd"/>
            <w:r w:rsidR="00724B37">
              <w:rPr>
                <w:rFonts w:ascii="Times New Roman" w:hAnsi="Times New Roman"/>
                <w:color w:val="000000"/>
                <w:sz w:val="20"/>
                <w:szCs w:val="20"/>
              </w:rPr>
              <w:t>. Воронеж</w:t>
            </w:r>
          </w:p>
        </w:tc>
        <w:tc>
          <w:tcPr>
            <w:tcW w:w="1276" w:type="dxa"/>
            <w:vAlign w:val="center"/>
          </w:tcPr>
          <w:p w14:paraId="57F55380" w14:textId="65B94194"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25</w:t>
            </w:r>
          </w:p>
        </w:tc>
        <w:tc>
          <w:tcPr>
            <w:tcW w:w="1417" w:type="dxa"/>
            <w:shd w:val="clear" w:color="auto" w:fill="auto"/>
            <w:vAlign w:val="center"/>
          </w:tcPr>
          <w:p w14:paraId="00879353" w14:textId="196A5969"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24,00</w:t>
            </w:r>
          </w:p>
        </w:tc>
        <w:tc>
          <w:tcPr>
            <w:tcW w:w="1407" w:type="dxa"/>
            <w:shd w:val="clear" w:color="auto" w:fill="auto"/>
            <w:vAlign w:val="center"/>
          </w:tcPr>
          <w:p w14:paraId="6C2B9198" w14:textId="63352D94"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44,00</w:t>
            </w:r>
          </w:p>
        </w:tc>
        <w:tc>
          <w:tcPr>
            <w:tcW w:w="1461" w:type="dxa"/>
            <w:vAlign w:val="center"/>
          </w:tcPr>
          <w:p w14:paraId="6C7B57F8" w14:textId="2A83CDFD"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32,00</w:t>
            </w:r>
          </w:p>
        </w:tc>
        <w:tc>
          <w:tcPr>
            <w:tcW w:w="1461" w:type="dxa"/>
            <w:shd w:val="clear" w:color="auto" w:fill="auto"/>
            <w:vAlign w:val="center"/>
          </w:tcPr>
          <w:p w14:paraId="5E7D6822" w14:textId="202F4C14"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0,00</w:t>
            </w:r>
          </w:p>
        </w:tc>
      </w:tr>
      <w:tr w:rsidR="00C63307" w:rsidRPr="006020BB" w14:paraId="45F9EF05" w14:textId="77777777" w:rsidTr="00C63307">
        <w:trPr>
          <w:cantSplit/>
        </w:trPr>
        <w:tc>
          <w:tcPr>
            <w:tcW w:w="567" w:type="dxa"/>
            <w:shd w:val="clear" w:color="auto" w:fill="auto"/>
          </w:tcPr>
          <w:p w14:paraId="7A7E678E" w14:textId="23FDDE3B" w:rsidR="00C63307" w:rsidRPr="006020BB" w:rsidRDefault="00C63307" w:rsidP="00C63307">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1843" w:type="dxa"/>
            <w:shd w:val="clear" w:color="auto" w:fill="auto"/>
            <w:vAlign w:val="center"/>
          </w:tcPr>
          <w:p w14:paraId="5E579D82" w14:textId="1A02065C" w:rsidR="00C63307" w:rsidRPr="00C63307" w:rsidRDefault="00C63307" w:rsidP="00C63307">
            <w:pPr>
              <w:pStyle w:val="a3"/>
              <w:spacing w:after="0" w:line="240" w:lineRule="auto"/>
              <w:ind w:left="0"/>
              <w:contextualSpacing w:val="0"/>
              <w:jc w:val="both"/>
              <w:rPr>
                <w:rFonts w:ascii="Times New Roman" w:hAnsi="Times New Roman"/>
                <w:sz w:val="20"/>
                <w:szCs w:val="20"/>
              </w:rPr>
            </w:pPr>
            <w:r w:rsidRPr="00C63307">
              <w:rPr>
                <w:rFonts w:ascii="Times New Roman" w:hAnsi="Times New Roman"/>
                <w:color w:val="000000"/>
                <w:sz w:val="20"/>
                <w:szCs w:val="20"/>
              </w:rPr>
              <w:t>Муниципальное бюджетное общеобразовательное учреждение лицей № 6</w:t>
            </w:r>
            <w:r w:rsidR="00724B37">
              <w:rPr>
                <w:rFonts w:ascii="Times New Roman" w:hAnsi="Times New Roman"/>
                <w:color w:val="000000"/>
                <w:sz w:val="20"/>
                <w:szCs w:val="20"/>
              </w:rPr>
              <w:t xml:space="preserve"> </w:t>
            </w:r>
            <w:proofErr w:type="spellStart"/>
            <w:r w:rsidR="00724B37">
              <w:rPr>
                <w:rFonts w:ascii="Times New Roman" w:hAnsi="Times New Roman"/>
                <w:color w:val="000000"/>
                <w:sz w:val="20"/>
                <w:szCs w:val="20"/>
              </w:rPr>
              <w:t>г.о.г</w:t>
            </w:r>
            <w:proofErr w:type="spellEnd"/>
            <w:r w:rsidR="00724B37">
              <w:rPr>
                <w:rFonts w:ascii="Times New Roman" w:hAnsi="Times New Roman"/>
                <w:color w:val="000000"/>
                <w:sz w:val="20"/>
                <w:szCs w:val="20"/>
              </w:rPr>
              <w:t>. Воронеж</w:t>
            </w:r>
          </w:p>
        </w:tc>
        <w:tc>
          <w:tcPr>
            <w:tcW w:w="1276" w:type="dxa"/>
            <w:vAlign w:val="center"/>
          </w:tcPr>
          <w:p w14:paraId="532DBEA1" w14:textId="5CD65FE2"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13</w:t>
            </w:r>
          </w:p>
        </w:tc>
        <w:tc>
          <w:tcPr>
            <w:tcW w:w="1417" w:type="dxa"/>
            <w:shd w:val="clear" w:color="auto" w:fill="auto"/>
            <w:vAlign w:val="center"/>
          </w:tcPr>
          <w:p w14:paraId="624265DB" w14:textId="1FF4BEEE"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38,46</w:t>
            </w:r>
          </w:p>
        </w:tc>
        <w:tc>
          <w:tcPr>
            <w:tcW w:w="1407" w:type="dxa"/>
            <w:shd w:val="clear" w:color="auto" w:fill="auto"/>
            <w:vAlign w:val="center"/>
          </w:tcPr>
          <w:p w14:paraId="284A7666" w14:textId="0A22645B"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15,38</w:t>
            </w:r>
          </w:p>
        </w:tc>
        <w:tc>
          <w:tcPr>
            <w:tcW w:w="1461" w:type="dxa"/>
            <w:vAlign w:val="center"/>
          </w:tcPr>
          <w:p w14:paraId="1346AA4B" w14:textId="1D823BA1"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46,15</w:t>
            </w:r>
          </w:p>
        </w:tc>
        <w:tc>
          <w:tcPr>
            <w:tcW w:w="1461" w:type="dxa"/>
            <w:shd w:val="clear" w:color="auto" w:fill="auto"/>
            <w:vAlign w:val="center"/>
          </w:tcPr>
          <w:p w14:paraId="4BACF9DA" w14:textId="518661FF"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0,00</w:t>
            </w:r>
          </w:p>
        </w:tc>
      </w:tr>
      <w:tr w:rsidR="00C63307" w:rsidRPr="006020BB" w14:paraId="7FE02500" w14:textId="77777777" w:rsidTr="00C63307">
        <w:trPr>
          <w:cantSplit/>
        </w:trPr>
        <w:tc>
          <w:tcPr>
            <w:tcW w:w="567" w:type="dxa"/>
            <w:shd w:val="clear" w:color="auto" w:fill="auto"/>
          </w:tcPr>
          <w:p w14:paraId="0767F95B" w14:textId="5D434BF5" w:rsidR="00C63307" w:rsidRPr="006020BB" w:rsidRDefault="00C63307" w:rsidP="00C63307">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1843" w:type="dxa"/>
            <w:shd w:val="clear" w:color="auto" w:fill="auto"/>
            <w:vAlign w:val="center"/>
          </w:tcPr>
          <w:p w14:paraId="3AD5C1F2" w14:textId="48C78DDF" w:rsidR="00C63307" w:rsidRPr="00C63307" w:rsidRDefault="00C63307" w:rsidP="00C63307">
            <w:pPr>
              <w:pStyle w:val="a3"/>
              <w:spacing w:after="0" w:line="240" w:lineRule="auto"/>
              <w:ind w:left="0"/>
              <w:contextualSpacing w:val="0"/>
              <w:jc w:val="both"/>
              <w:rPr>
                <w:rFonts w:ascii="Times New Roman" w:hAnsi="Times New Roman"/>
                <w:sz w:val="20"/>
                <w:szCs w:val="20"/>
              </w:rPr>
            </w:pPr>
            <w:r w:rsidRPr="00C63307">
              <w:rPr>
                <w:rFonts w:ascii="Times New Roman" w:hAnsi="Times New Roman"/>
                <w:color w:val="000000"/>
                <w:sz w:val="20"/>
                <w:szCs w:val="20"/>
              </w:rPr>
              <w:t>Муниципальное бюджетное общеобразовательное учреждение гимназия №9</w:t>
            </w:r>
            <w:r w:rsidR="00724B37">
              <w:rPr>
                <w:rFonts w:ascii="Times New Roman" w:hAnsi="Times New Roman"/>
                <w:color w:val="000000"/>
                <w:sz w:val="20"/>
                <w:szCs w:val="20"/>
              </w:rPr>
              <w:t xml:space="preserve"> </w:t>
            </w:r>
            <w:proofErr w:type="spellStart"/>
            <w:r w:rsidR="00724B37">
              <w:rPr>
                <w:rFonts w:ascii="Times New Roman" w:hAnsi="Times New Roman"/>
                <w:color w:val="000000"/>
                <w:sz w:val="20"/>
                <w:szCs w:val="20"/>
              </w:rPr>
              <w:t>г.о.г</w:t>
            </w:r>
            <w:proofErr w:type="spellEnd"/>
            <w:r w:rsidR="00724B37">
              <w:rPr>
                <w:rFonts w:ascii="Times New Roman" w:hAnsi="Times New Roman"/>
                <w:color w:val="000000"/>
                <w:sz w:val="20"/>
                <w:szCs w:val="20"/>
              </w:rPr>
              <w:t>. Воронеж</w:t>
            </w:r>
          </w:p>
        </w:tc>
        <w:tc>
          <w:tcPr>
            <w:tcW w:w="1276" w:type="dxa"/>
            <w:vAlign w:val="center"/>
          </w:tcPr>
          <w:p w14:paraId="357E28FF" w14:textId="752B712F"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22</w:t>
            </w:r>
          </w:p>
        </w:tc>
        <w:tc>
          <w:tcPr>
            <w:tcW w:w="1417" w:type="dxa"/>
            <w:shd w:val="clear" w:color="auto" w:fill="auto"/>
            <w:vAlign w:val="center"/>
          </w:tcPr>
          <w:p w14:paraId="43F78E6F" w14:textId="0B4D6344"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31,82</w:t>
            </w:r>
          </w:p>
        </w:tc>
        <w:tc>
          <w:tcPr>
            <w:tcW w:w="1407" w:type="dxa"/>
            <w:shd w:val="clear" w:color="auto" w:fill="auto"/>
            <w:vAlign w:val="center"/>
          </w:tcPr>
          <w:p w14:paraId="0B202353" w14:textId="6470A583"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27,27</w:t>
            </w:r>
          </w:p>
        </w:tc>
        <w:tc>
          <w:tcPr>
            <w:tcW w:w="1461" w:type="dxa"/>
            <w:vAlign w:val="center"/>
          </w:tcPr>
          <w:p w14:paraId="6AF7E950" w14:textId="2836455D"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40,91</w:t>
            </w:r>
          </w:p>
        </w:tc>
        <w:tc>
          <w:tcPr>
            <w:tcW w:w="1461" w:type="dxa"/>
            <w:shd w:val="clear" w:color="auto" w:fill="auto"/>
            <w:vAlign w:val="center"/>
          </w:tcPr>
          <w:p w14:paraId="43BE8AD0" w14:textId="2B6A5F76"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0,00</w:t>
            </w:r>
          </w:p>
        </w:tc>
      </w:tr>
      <w:tr w:rsidR="00C63307" w:rsidRPr="006020BB" w14:paraId="360A4D67" w14:textId="77777777" w:rsidTr="00C63307">
        <w:trPr>
          <w:cantSplit/>
        </w:trPr>
        <w:tc>
          <w:tcPr>
            <w:tcW w:w="567" w:type="dxa"/>
            <w:shd w:val="clear" w:color="auto" w:fill="auto"/>
          </w:tcPr>
          <w:p w14:paraId="70C804E9" w14:textId="79C5DDA0" w:rsidR="00C63307" w:rsidRPr="006020BB" w:rsidRDefault="00C63307" w:rsidP="00C63307">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1843" w:type="dxa"/>
            <w:shd w:val="clear" w:color="auto" w:fill="auto"/>
            <w:vAlign w:val="center"/>
          </w:tcPr>
          <w:p w14:paraId="4471552E" w14:textId="01936020" w:rsidR="00C63307" w:rsidRPr="00C63307" w:rsidRDefault="00C63307" w:rsidP="00C63307">
            <w:pPr>
              <w:pStyle w:val="a3"/>
              <w:spacing w:after="0" w:line="240" w:lineRule="auto"/>
              <w:ind w:left="0"/>
              <w:contextualSpacing w:val="0"/>
              <w:jc w:val="both"/>
              <w:rPr>
                <w:rFonts w:ascii="Times New Roman" w:hAnsi="Times New Roman"/>
                <w:sz w:val="20"/>
                <w:szCs w:val="20"/>
              </w:rPr>
            </w:pPr>
            <w:r w:rsidRPr="00C63307">
              <w:rPr>
                <w:rFonts w:ascii="Times New Roman" w:hAnsi="Times New Roman"/>
                <w:color w:val="000000"/>
                <w:sz w:val="20"/>
                <w:szCs w:val="20"/>
              </w:rPr>
              <w:t>Муниципальное бюджетное общеобразовательное учреждение средняя общеобразовательная школа №12</w:t>
            </w:r>
            <w:r w:rsidR="00724B37">
              <w:rPr>
                <w:rFonts w:ascii="Times New Roman" w:hAnsi="Times New Roman"/>
                <w:color w:val="000000"/>
                <w:sz w:val="20"/>
                <w:szCs w:val="20"/>
              </w:rPr>
              <w:t xml:space="preserve"> </w:t>
            </w:r>
            <w:proofErr w:type="spellStart"/>
            <w:r w:rsidR="00724B37">
              <w:rPr>
                <w:rFonts w:ascii="Times New Roman" w:hAnsi="Times New Roman"/>
                <w:color w:val="000000"/>
                <w:sz w:val="20"/>
                <w:szCs w:val="20"/>
              </w:rPr>
              <w:t>г.о.г</w:t>
            </w:r>
            <w:proofErr w:type="spellEnd"/>
            <w:r w:rsidR="00724B37">
              <w:rPr>
                <w:rFonts w:ascii="Times New Roman" w:hAnsi="Times New Roman"/>
                <w:color w:val="000000"/>
                <w:sz w:val="20"/>
                <w:szCs w:val="20"/>
              </w:rPr>
              <w:t>. Воронеж</w:t>
            </w:r>
          </w:p>
        </w:tc>
        <w:tc>
          <w:tcPr>
            <w:tcW w:w="1276" w:type="dxa"/>
            <w:vAlign w:val="center"/>
          </w:tcPr>
          <w:p w14:paraId="4ADDAD56" w14:textId="266D5469"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10</w:t>
            </w:r>
          </w:p>
        </w:tc>
        <w:tc>
          <w:tcPr>
            <w:tcW w:w="1417" w:type="dxa"/>
            <w:shd w:val="clear" w:color="auto" w:fill="auto"/>
            <w:vAlign w:val="center"/>
          </w:tcPr>
          <w:p w14:paraId="354F9E19" w14:textId="37F67B4C"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30,00</w:t>
            </w:r>
          </w:p>
        </w:tc>
        <w:tc>
          <w:tcPr>
            <w:tcW w:w="1407" w:type="dxa"/>
            <w:shd w:val="clear" w:color="auto" w:fill="auto"/>
            <w:vAlign w:val="center"/>
          </w:tcPr>
          <w:p w14:paraId="4A710776" w14:textId="6CFAE0C3"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50,00</w:t>
            </w:r>
          </w:p>
        </w:tc>
        <w:tc>
          <w:tcPr>
            <w:tcW w:w="1461" w:type="dxa"/>
            <w:vAlign w:val="center"/>
          </w:tcPr>
          <w:p w14:paraId="6D3826A9" w14:textId="09F5B850"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20,00</w:t>
            </w:r>
          </w:p>
        </w:tc>
        <w:tc>
          <w:tcPr>
            <w:tcW w:w="1461" w:type="dxa"/>
            <w:shd w:val="clear" w:color="auto" w:fill="auto"/>
            <w:vAlign w:val="center"/>
          </w:tcPr>
          <w:p w14:paraId="1E3017B5" w14:textId="7987B96B"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0,00</w:t>
            </w:r>
          </w:p>
        </w:tc>
      </w:tr>
      <w:tr w:rsidR="00C63307" w:rsidRPr="006020BB" w14:paraId="01033568" w14:textId="77777777" w:rsidTr="00C63307">
        <w:trPr>
          <w:cantSplit/>
        </w:trPr>
        <w:tc>
          <w:tcPr>
            <w:tcW w:w="567" w:type="dxa"/>
            <w:shd w:val="clear" w:color="auto" w:fill="auto"/>
          </w:tcPr>
          <w:p w14:paraId="0D40143D" w14:textId="36D44B58" w:rsidR="00C63307" w:rsidRPr="006020BB" w:rsidRDefault="00C63307" w:rsidP="00C63307">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5.</w:t>
            </w:r>
          </w:p>
        </w:tc>
        <w:tc>
          <w:tcPr>
            <w:tcW w:w="1843" w:type="dxa"/>
            <w:shd w:val="clear" w:color="auto" w:fill="auto"/>
            <w:vAlign w:val="center"/>
          </w:tcPr>
          <w:p w14:paraId="6E551544" w14:textId="3F9CBDF7" w:rsidR="00C63307" w:rsidRPr="00C63307" w:rsidRDefault="00C63307" w:rsidP="00C63307">
            <w:pPr>
              <w:pStyle w:val="a3"/>
              <w:spacing w:after="0" w:line="240" w:lineRule="auto"/>
              <w:ind w:left="0"/>
              <w:contextualSpacing w:val="0"/>
              <w:jc w:val="both"/>
              <w:rPr>
                <w:rFonts w:ascii="Times New Roman" w:hAnsi="Times New Roman"/>
                <w:sz w:val="20"/>
                <w:szCs w:val="20"/>
              </w:rPr>
            </w:pPr>
            <w:r w:rsidRPr="00C63307">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28 c углубленным изучением отдельных предметов </w:t>
            </w:r>
            <w:proofErr w:type="spellStart"/>
            <w:r w:rsidR="00724B37">
              <w:rPr>
                <w:rFonts w:ascii="Times New Roman" w:hAnsi="Times New Roman"/>
                <w:color w:val="000000"/>
                <w:sz w:val="20"/>
                <w:szCs w:val="20"/>
              </w:rPr>
              <w:t>г.о.г</w:t>
            </w:r>
            <w:proofErr w:type="spellEnd"/>
            <w:r w:rsidR="00724B37">
              <w:rPr>
                <w:rFonts w:ascii="Times New Roman" w:hAnsi="Times New Roman"/>
                <w:color w:val="000000"/>
                <w:sz w:val="20"/>
                <w:szCs w:val="20"/>
              </w:rPr>
              <w:t>. Воронеж</w:t>
            </w:r>
          </w:p>
        </w:tc>
        <w:tc>
          <w:tcPr>
            <w:tcW w:w="1276" w:type="dxa"/>
            <w:vAlign w:val="center"/>
          </w:tcPr>
          <w:p w14:paraId="511DB8E1" w14:textId="07E5FF76"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23</w:t>
            </w:r>
          </w:p>
        </w:tc>
        <w:tc>
          <w:tcPr>
            <w:tcW w:w="1417" w:type="dxa"/>
            <w:shd w:val="clear" w:color="auto" w:fill="auto"/>
            <w:vAlign w:val="center"/>
          </w:tcPr>
          <w:p w14:paraId="7C4A6E38" w14:textId="3810E351"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26,09</w:t>
            </w:r>
          </w:p>
        </w:tc>
        <w:tc>
          <w:tcPr>
            <w:tcW w:w="1407" w:type="dxa"/>
            <w:shd w:val="clear" w:color="auto" w:fill="auto"/>
            <w:vAlign w:val="center"/>
          </w:tcPr>
          <w:p w14:paraId="4E735C6B" w14:textId="267449E6"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34,78</w:t>
            </w:r>
          </w:p>
        </w:tc>
        <w:tc>
          <w:tcPr>
            <w:tcW w:w="1461" w:type="dxa"/>
            <w:vAlign w:val="center"/>
          </w:tcPr>
          <w:p w14:paraId="3AAD5B4C" w14:textId="200D4729"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39,13</w:t>
            </w:r>
          </w:p>
        </w:tc>
        <w:tc>
          <w:tcPr>
            <w:tcW w:w="1461" w:type="dxa"/>
            <w:shd w:val="clear" w:color="auto" w:fill="auto"/>
            <w:vAlign w:val="center"/>
          </w:tcPr>
          <w:p w14:paraId="27945810" w14:textId="6A538DDB"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0,00</w:t>
            </w:r>
          </w:p>
        </w:tc>
      </w:tr>
      <w:tr w:rsidR="00C63307" w:rsidRPr="006020BB" w14:paraId="4BFBD1DD" w14:textId="77777777" w:rsidTr="00C63307">
        <w:trPr>
          <w:cantSplit/>
        </w:trPr>
        <w:tc>
          <w:tcPr>
            <w:tcW w:w="567" w:type="dxa"/>
            <w:shd w:val="clear" w:color="auto" w:fill="auto"/>
          </w:tcPr>
          <w:p w14:paraId="2070CEA5" w14:textId="095B5181" w:rsidR="00C63307" w:rsidRPr="006020BB" w:rsidRDefault="00C63307" w:rsidP="00C63307">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6.</w:t>
            </w:r>
          </w:p>
        </w:tc>
        <w:tc>
          <w:tcPr>
            <w:tcW w:w="1843" w:type="dxa"/>
            <w:shd w:val="clear" w:color="auto" w:fill="auto"/>
            <w:vAlign w:val="center"/>
          </w:tcPr>
          <w:p w14:paraId="22B44571" w14:textId="32AE67B3" w:rsidR="00C63307" w:rsidRPr="00C63307" w:rsidRDefault="00C63307" w:rsidP="00C63307">
            <w:pPr>
              <w:pStyle w:val="a3"/>
              <w:spacing w:after="0" w:line="240" w:lineRule="auto"/>
              <w:ind w:left="0"/>
              <w:contextualSpacing w:val="0"/>
              <w:jc w:val="both"/>
              <w:rPr>
                <w:rFonts w:ascii="Times New Roman" w:hAnsi="Times New Roman"/>
                <w:sz w:val="20"/>
                <w:szCs w:val="20"/>
              </w:rPr>
            </w:pPr>
            <w:r w:rsidRPr="00C63307">
              <w:rPr>
                <w:rFonts w:ascii="Times New Roman" w:hAnsi="Times New Roman"/>
                <w:color w:val="000000"/>
                <w:sz w:val="20"/>
                <w:szCs w:val="20"/>
              </w:rPr>
              <w:t>Муниципальное бюджетное общеобразовательное учреждение средняя общеобразовательная школа № 73 им. А.Ф. Чернонога</w:t>
            </w:r>
            <w:r w:rsidR="00724B37">
              <w:rPr>
                <w:rFonts w:ascii="Times New Roman" w:hAnsi="Times New Roman"/>
                <w:color w:val="000000"/>
                <w:sz w:val="20"/>
                <w:szCs w:val="20"/>
              </w:rPr>
              <w:t xml:space="preserve"> </w:t>
            </w:r>
            <w:proofErr w:type="spellStart"/>
            <w:r w:rsidR="00724B37">
              <w:rPr>
                <w:rFonts w:ascii="Times New Roman" w:hAnsi="Times New Roman"/>
                <w:color w:val="000000"/>
                <w:sz w:val="20"/>
                <w:szCs w:val="20"/>
              </w:rPr>
              <w:t>г.о.г</w:t>
            </w:r>
            <w:proofErr w:type="spellEnd"/>
            <w:r w:rsidR="00724B37">
              <w:rPr>
                <w:rFonts w:ascii="Times New Roman" w:hAnsi="Times New Roman"/>
                <w:color w:val="000000"/>
                <w:sz w:val="20"/>
                <w:szCs w:val="20"/>
              </w:rPr>
              <w:t>. Воронеж</w:t>
            </w:r>
          </w:p>
        </w:tc>
        <w:tc>
          <w:tcPr>
            <w:tcW w:w="1276" w:type="dxa"/>
            <w:vAlign w:val="center"/>
          </w:tcPr>
          <w:p w14:paraId="78D8CE0C" w14:textId="39627453"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12</w:t>
            </w:r>
          </w:p>
        </w:tc>
        <w:tc>
          <w:tcPr>
            <w:tcW w:w="1417" w:type="dxa"/>
            <w:shd w:val="clear" w:color="auto" w:fill="auto"/>
            <w:vAlign w:val="center"/>
          </w:tcPr>
          <w:p w14:paraId="3065A5EF" w14:textId="7AED6008"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25,00</w:t>
            </w:r>
          </w:p>
        </w:tc>
        <w:tc>
          <w:tcPr>
            <w:tcW w:w="1407" w:type="dxa"/>
            <w:shd w:val="clear" w:color="auto" w:fill="auto"/>
            <w:vAlign w:val="center"/>
          </w:tcPr>
          <w:p w14:paraId="469B9A2A" w14:textId="5643CF0D"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25,00</w:t>
            </w:r>
          </w:p>
        </w:tc>
        <w:tc>
          <w:tcPr>
            <w:tcW w:w="1461" w:type="dxa"/>
            <w:vAlign w:val="center"/>
          </w:tcPr>
          <w:p w14:paraId="5A761D04" w14:textId="386FB4AE"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50,00</w:t>
            </w:r>
          </w:p>
        </w:tc>
        <w:tc>
          <w:tcPr>
            <w:tcW w:w="1461" w:type="dxa"/>
            <w:shd w:val="clear" w:color="auto" w:fill="auto"/>
            <w:vAlign w:val="center"/>
          </w:tcPr>
          <w:p w14:paraId="0044018B" w14:textId="2276007F" w:rsidR="00C63307" w:rsidRPr="00C63307" w:rsidRDefault="00C63307" w:rsidP="00C63307">
            <w:pPr>
              <w:pStyle w:val="a3"/>
              <w:spacing w:after="0" w:line="240" w:lineRule="auto"/>
              <w:ind w:left="0"/>
              <w:contextualSpacing w:val="0"/>
              <w:jc w:val="center"/>
              <w:rPr>
                <w:rFonts w:ascii="Times New Roman" w:eastAsia="Times New Roman" w:hAnsi="Times New Roman"/>
                <w:lang w:eastAsia="ru-RU"/>
              </w:rPr>
            </w:pPr>
            <w:r w:rsidRPr="00C63307">
              <w:rPr>
                <w:rFonts w:ascii="Times New Roman" w:hAnsi="Times New Roman"/>
                <w:color w:val="000000"/>
              </w:rPr>
              <w:t>0,00</w:t>
            </w:r>
          </w:p>
        </w:tc>
      </w:tr>
    </w:tbl>
    <w:p w14:paraId="1A6A2ECD" w14:textId="5E3BD177" w:rsidR="00C63307" w:rsidRDefault="00C63307" w:rsidP="00C63307">
      <w:pPr>
        <w:pStyle w:val="3"/>
        <w:numPr>
          <w:ilvl w:val="0"/>
          <w:numId w:val="0"/>
        </w:numPr>
        <w:ind w:left="1224"/>
        <w:rPr>
          <w:rFonts w:ascii="Times New Roman" w:hAnsi="Times New Roman"/>
          <w:b w:val="0"/>
          <w:bCs w:val="0"/>
        </w:rPr>
      </w:pPr>
      <w:bookmarkStart w:id="4" w:name="_Toc395183674"/>
      <w:bookmarkStart w:id="5" w:name="_Toc423954908"/>
      <w:bookmarkStart w:id="6" w:name="_Toc424490594"/>
    </w:p>
    <w:p w14:paraId="20536FF4" w14:textId="76921BA7" w:rsidR="000D0D9B"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2B4243">
      <w:pPr>
        <w:pStyle w:val="af7"/>
        <w:keepNext/>
      </w:pPr>
      <w:r w:rsidRPr="00FC6BBF">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12</w:t>
      </w:r>
      <w:r w:rsidR="00724B37">
        <w:rPr>
          <w:noProof/>
        </w:rPr>
        <w:fldChar w:fldCharType="end"/>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51"/>
        <w:gridCol w:w="1238"/>
        <w:gridCol w:w="1460"/>
        <w:gridCol w:w="1460"/>
        <w:gridCol w:w="1286"/>
        <w:gridCol w:w="1286"/>
      </w:tblGrid>
      <w:tr w:rsidR="00C931CB" w:rsidRPr="006020BB" w14:paraId="0D3B87B7" w14:textId="77777777" w:rsidTr="00C63307">
        <w:trPr>
          <w:cantSplit/>
          <w:tblHeader/>
        </w:trPr>
        <w:tc>
          <w:tcPr>
            <w:tcW w:w="486" w:type="dxa"/>
            <w:vAlign w:val="center"/>
          </w:tcPr>
          <w:p w14:paraId="02266C6C" w14:textId="0D65EA4B" w:rsidR="00C931CB" w:rsidRPr="006020BB" w:rsidRDefault="00C931CB"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351" w:type="dxa"/>
            <w:vAlign w:val="center"/>
          </w:tcPr>
          <w:p w14:paraId="171A2B73" w14:textId="77777777" w:rsidR="00C931CB" w:rsidRPr="006020BB" w:rsidRDefault="00C931CB"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1238" w:type="dxa"/>
            <w:vAlign w:val="center"/>
          </w:tcPr>
          <w:p w14:paraId="14E19A84" w14:textId="6C5B4F6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0" w:type="dxa"/>
            <w:vAlign w:val="center"/>
          </w:tcPr>
          <w:p w14:paraId="6201A7CE" w14:textId="369BDFB3"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1460" w:type="dxa"/>
            <w:vAlign w:val="center"/>
          </w:tcPr>
          <w:p w14:paraId="2FA3133F" w14:textId="7E9F944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1286" w:type="dxa"/>
            <w:vAlign w:val="center"/>
          </w:tcPr>
          <w:p w14:paraId="3DCFBFEC" w14:textId="0E8F6F0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1286" w:type="dxa"/>
            <w:vAlign w:val="center"/>
          </w:tcPr>
          <w:p w14:paraId="66029C85"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C63307" w:rsidRPr="006020BB" w14:paraId="6838325B" w14:textId="77777777" w:rsidTr="00C63307">
        <w:trPr>
          <w:cantSplit/>
        </w:trPr>
        <w:tc>
          <w:tcPr>
            <w:tcW w:w="486" w:type="dxa"/>
          </w:tcPr>
          <w:p w14:paraId="3FD23273" w14:textId="77777777" w:rsidR="00C63307" w:rsidRPr="006020BB" w:rsidRDefault="00C63307" w:rsidP="00C63307">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351" w:type="dxa"/>
            <w:vAlign w:val="center"/>
          </w:tcPr>
          <w:p w14:paraId="7DE63DBD" w14:textId="11482DF6" w:rsidR="00C63307" w:rsidRPr="00C63307" w:rsidRDefault="00C63307" w:rsidP="00C63307">
            <w:pPr>
              <w:pStyle w:val="a3"/>
              <w:spacing w:after="0" w:line="240" w:lineRule="auto"/>
              <w:ind w:left="0"/>
              <w:rPr>
                <w:rFonts w:ascii="Times New Roman" w:eastAsia="Times New Roman" w:hAnsi="Times New Roman"/>
                <w:sz w:val="20"/>
                <w:szCs w:val="24"/>
                <w:lang w:eastAsia="ru-RU"/>
              </w:rPr>
            </w:pPr>
            <w:r w:rsidRPr="00724B37">
              <w:rPr>
                <w:rFonts w:ascii="Times New Roman" w:hAnsi="Times New Roman"/>
                <w:color w:val="000000"/>
                <w:sz w:val="20"/>
                <w:szCs w:val="20"/>
              </w:rPr>
              <w:t>Муниципальное бюджетное общеобразовательное учреждение средняя общеобразовательная школа № 97</w:t>
            </w:r>
            <w:r w:rsidR="00724B37">
              <w:rPr>
                <w:rFonts w:ascii="Times New Roman" w:hAnsi="Times New Roman"/>
                <w:color w:val="000000"/>
              </w:rPr>
              <w:t xml:space="preserve"> </w:t>
            </w:r>
            <w:proofErr w:type="spellStart"/>
            <w:r w:rsidR="00724B37">
              <w:rPr>
                <w:rFonts w:ascii="Times New Roman" w:hAnsi="Times New Roman"/>
                <w:color w:val="000000"/>
                <w:sz w:val="20"/>
                <w:szCs w:val="20"/>
              </w:rPr>
              <w:t>г.о.г</w:t>
            </w:r>
            <w:proofErr w:type="spellEnd"/>
            <w:r w:rsidR="00724B37">
              <w:rPr>
                <w:rFonts w:ascii="Times New Roman" w:hAnsi="Times New Roman"/>
                <w:color w:val="000000"/>
                <w:sz w:val="20"/>
                <w:szCs w:val="20"/>
              </w:rPr>
              <w:t>. Воронеж</w:t>
            </w:r>
          </w:p>
        </w:tc>
        <w:tc>
          <w:tcPr>
            <w:tcW w:w="1238" w:type="dxa"/>
            <w:vAlign w:val="center"/>
          </w:tcPr>
          <w:p w14:paraId="221CA557" w14:textId="0C879708" w:rsidR="00C63307" w:rsidRPr="00C63307" w:rsidRDefault="00C63307" w:rsidP="00C63307">
            <w:pPr>
              <w:pStyle w:val="a3"/>
              <w:spacing w:after="0" w:line="240" w:lineRule="auto"/>
              <w:ind w:left="0"/>
              <w:jc w:val="center"/>
              <w:rPr>
                <w:rFonts w:ascii="Times New Roman" w:eastAsia="Times New Roman" w:hAnsi="Times New Roman"/>
                <w:sz w:val="20"/>
                <w:szCs w:val="24"/>
                <w:lang w:eastAsia="ru-RU"/>
              </w:rPr>
            </w:pPr>
            <w:r w:rsidRPr="00C63307">
              <w:rPr>
                <w:rFonts w:ascii="Times New Roman" w:hAnsi="Times New Roman"/>
                <w:color w:val="000000"/>
              </w:rPr>
              <w:t>10</w:t>
            </w:r>
          </w:p>
        </w:tc>
        <w:tc>
          <w:tcPr>
            <w:tcW w:w="1460" w:type="dxa"/>
            <w:vAlign w:val="center"/>
          </w:tcPr>
          <w:p w14:paraId="04DB854F" w14:textId="3C9AB367" w:rsidR="00C63307" w:rsidRPr="00C63307" w:rsidRDefault="00C63307" w:rsidP="00C63307">
            <w:pPr>
              <w:pStyle w:val="a3"/>
              <w:spacing w:after="0" w:line="240" w:lineRule="auto"/>
              <w:ind w:left="0"/>
              <w:jc w:val="center"/>
              <w:rPr>
                <w:rFonts w:ascii="Times New Roman" w:eastAsia="Times New Roman" w:hAnsi="Times New Roman"/>
                <w:sz w:val="20"/>
                <w:szCs w:val="24"/>
                <w:lang w:eastAsia="ru-RU"/>
              </w:rPr>
            </w:pPr>
            <w:r w:rsidRPr="00C63307">
              <w:rPr>
                <w:rFonts w:ascii="Times New Roman" w:hAnsi="Times New Roman"/>
                <w:color w:val="000000"/>
              </w:rPr>
              <w:t>20,00</w:t>
            </w:r>
          </w:p>
        </w:tc>
        <w:tc>
          <w:tcPr>
            <w:tcW w:w="1460" w:type="dxa"/>
            <w:vAlign w:val="center"/>
          </w:tcPr>
          <w:p w14:paraId="36776A79" w14:textId="15E13E21" w:rsidR="00C63307" w:rsidRPr="00C63307" w:rsidRDefault="00C63307" w:rsidP="00C63307">
            <w:pPr>
              <w:pStyle w:val="a3"/>
              <w:spacing w:after="0" w:line="240" w:lineRule="auto"/>
              <w:ind w:left="0"/>
              <w:jc w:val="center"/>
              <w:rPr>
                <w:rFonts w:ascii="Times New Roman" w:eastAsia="Times New Roman" w:hAnsi="Times New Roman"/>
                <w:sz w:val="20"/>
                <w:szCs w:val="24"/>
                <w:lang w:eastAsia="ru-RU"/>
              </w:rPr>
            </w:pPr>
            <w:r w:rsidRPr="00C63307">
              <w:rPr>
                <w:rFonts w:ascii="Times New Roman" w:hAnsi="Times New Roman"/>
                <w:color w:val="000000"/>
              </w:rPr>
              <w:t>70,00</w:t>
            </w:r>
          </w:p>
        </w:tc>
        <w:tc>
          <w:tcPr>
            <w:tcW w:w="1286" w:type="dxa"/>
            <w:vAlign w:val="center"/>
          </w:tcPr>
          <w:p w14:paraId="7495CEBC" w14:textId="7D1924F1" w:rsidR="00C63307" w:rsidRPr="00C63307" w:rsidRDefault="00C63307" w:rsidP="00C63307">
            <w:pPr>
              <w:pStyle w:val="a3"/>
              <w:spacing w:after="0" w:line="240" w:lineRule="auto"/>
              <w:ind w:left="0"/>
              <w:jc w:val="center"/>
              <w:rPr>
                <w:rFonts w:ascii="Times New Roman" w:eastAsia="Times New Roman" w:hAnsi="Times New Roman"/>
                <w:sz w:val="20"/>
                <w:szCs w:val="24"/>
                <w:lang w:eastAsia="ru-RU"/>
              </w:rPr>
            </w:pPr>
            <w:r w:rsidRPr="00C63307">
              <w:rPr>
                <w:rFonts w:ascii="Times New Roman" w:hAnsi="Times New Roman"/>
                <w:color w:val="000000"/>
              </w:rPr>
              <w:t>10,00</w:t>
            </w:r>
          </w:p>
        </w:tc>
        <w:tc>
          <w:tcPr>
            <w:tcW w:w="1286" w:type="dxa"/>
            <w:vAlign w:val="center"/>
          </w:tcPr>
          <w:p w14:paraId="3228F47D" w14:textId="48AB3127" w:rsidR="00C63307" w:rsidRPr="00C63307" w:rsidRDefault="00C63307" w:rsidP="00C63307">
            <w:pPr>
              <w:pStyle w:val="a3"/>
              <w:spacing w:after="0" w:line="240" w:lineRule="auto"/>
              <w:ind w:left="0"/>
              <w:jc w:val="center"/>
              <w:rPr>
                <w:rFonts w:ascii="Times New Roman" w:eastAsia="Times New Roman" w:hAnsi="Times New Roman"/>
                <w:sz w:val="20"/>
                <w:szCs w:val="24"/>
                <w:lang w:eastAsia="ru-RU"/>
              </w:rPr>
            </w:pPr>
            <w:r w:rsidRPr="00C63307">
              <w:rPr>
                <w:rFonts w:ascii="Times New Roman" w:hAnsi="Times New Roman"/>
                <w:color w:val="000000"/>
              </w:rPr>
              <w:t>0,00</w:t>
            </w:r>
          </w:p>
        </w:tc>
      </w:tr>
      <w:bookmarkEnd w:id="4"/>
      <w:bookmarkEnd w:id="5"/>
      <w:bookmarkEnd w:id="6"/>
    </w:tbl>
    <w:p w14:paraId="65067729" w14:textId="68ACB9CE" w:rsidR="0015454E" w:rsidRDefault="0015454E" w:rsidP="00A745B7"/>
    <w:p w14:paraId="05D57316" w14:textId="77777777" w:rsidR="00F37857" w:rsidRDefault="00F37857" w:rsidP="00A745B7"/>
    <w:p w14:paraId="44165E86" w14:textId="77777777" w:rsidR="000D0D9B" w:rsidRPr="00FC6BBF" w:rsidRDefault="00010690"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38218ADC" w14:textId="77777777" w:rsidR="00193EE0" w:rsidRDefault="00193EE0" w:rsidP="00193EE0">
      <w:pPr>
        <w:ind w:firstLine="426"/>
        <w:jc w:val="both"/>
        <w:rPr>
          <w:sz w:val="28"/>
          <w:szCs w:val="28"/>
        </w:rPr>
      </w:pPr>
    </w:p>
    <w:p w14:paraId="6AAA0B7A" w14:textId="5F9869EE" w:rsidR="00023CEC" w:rsidRDefault="00193EE0" w:rsidP="00193EE0">
      <w:pPr>
        <w:ind w:firstLine="426"/>
        <w:jc w:val="both"/>
        <w:rPr>
          <w:sz w:val="28"/>
          <w:szCs w:val="28"/>
        </w:rPr>
      </w:pPr>
      <w:r w:rsidRPr="00193EE0">
        <w:rPr>
          <w:sz w:val="28"/>
          <w:szCs w:val="28"/>
        </w:rPr>
        <w:t>Результаты ЕГЭ по истории за последние 3 года демонстрируют</w:t>
      </w:r>
      <w:r w:rsidR="00C71A53" w:rsidRPr="00C71A53">
        <w:rPr>
          <w:sz w:val="28"/>
          <w:szCs w:val="28"/>
        </w:rPr>
        <w:t xml:space="preserve"> </w:t>
      </w:r>
      <w:r w:rsidR="00C71A53">
        <w:rPr>
          <w:sz w:val="28"/>
          <w:szCs w:val="28"/>
        </w:rPr>
        <w:t xml:space="preserve">существенное увеличение </w:t>
      </w:r>
      <w:r w:rsidR="00C71A53" w:rsidRPr="00193EE0">
        <w:rPr>
          <w:sz w:val="28"/>
          <w:szCs w:val="28"/>
        </w:rPr>
        <w:t>дол</w:t>
      </w:r>
      <w:r w:rsidR="00C71A53">
        <w:rPr>
          <w:sz w:val="28"/>
          <w:szCs w:val="28"/>
        </w:rPr>
        <w:t>и</w:t>
      </w:r>
      <w:r w:rsidR="00C71A53" w:rsidRPr="00193EE0">
        <w:rPr>
          <w:sz w:val="28"/>
          <w:szCs w:val="28"/>
        </w:rPr>
        <w:t xml:space="preserve"> выпускников, не преодолевших минимального порога баллов</w:t>
      </w:r>
      <w:r w:rsidR="00C71A53">
        <w:rPr>
          <w:sz w:val="28"/>
          <w:szCs w:val="28"/>
        </w:rPr>
        <w:t>,</w:t>
      </w:r>
      <w:r w:rsidRPr="00193EE0">
        <w:rPr>
          <w:sz w:val="28"/>
          <w:szCs w:val="28"/>
        </w:rPr>
        <w:t xml:space="preserve"> с </w:t>
      </w:r>
      <w:r w:rsidR="006C3070">
        <w:rPr>
          <w:sz w:val="28"/>
          <w:szCs w:val="28"/>
        </w:rPr>
        <w:t>4,47</w:t>
      </w:r>
      <w:r w:rsidRPr="00193EE0">
        <w:rPr>
          <w:sz w:val="28"/>
          <w:szCs w:val="28"/>
        </w:rPr>
        <w:t>% в 20</w:t>
      </w:r>
      <w:r>
        <w:rPr>
          <w:sz w:val="28"/>
          <w:szCs w:val="28"/>
        </w:rPr>
        <w:t>21</w:t>
      </w:r>
      <w:r w:rsidRPr="00193EE0">
        <w:rPr>
          <w:sz w:val="28"/>
          <w:szCs w:val="28"/>
        </w:rPr>
        <w:t xml:space="preserve"> г. до 3,63</w:t>
      </w:r>
      <w:r>
        <w:rPr>
          <w:sz w:val="28"/>
          <w:szCs w:val="28"/>
        </w:rPr>
        <w:t>%</w:t>
      </w:r>
      <w:r w:rsidRPr="00193EE0">
        <w:rPr>
          <w:sz w:val="28"/>
          <w:szCs w:val="28"/>
        </w:rPr>
        <w:t xml:space="preserve"> в 2022 г.</w:t>
      </w:r>
      <w:r>
        <w:rPr>
          <w:sz w:val="28"/>
          <w:szCs w:val="28"/>
        </w:rPr>
        <w:t xml:space="preserve"> и 8,1% в 2023</w:t>
      </w:r>
      <w:r w:rsidR="00C71A53">
        <w:rPr>
          <w:sz w:val="28"/>
          <w:szCs w:val="28"/>
        </w:rPr>
        <w:t>.</w:t>
      </w:r>
    </w:p>
    <w:p w14:paraId="75FB32CB" w14:textId="6709D03B" w:rsidR="00023CEC" w:rsidRPr="00023CEC" w:rsidRDefault="00023CEC" w:rsidP="00023CEC">
      <w:pPr>
        <w:ind w:firstLine="426"/>
        <w:jc w:val="both"/>
        <w:rPr>
          <w:rFonts w:eastAsia="MS Mincho"/>
          <w:sz w:val="28"/>
          <w:szCs w:val="28"/>
        </w:rPr>
      </w:pPr>
      <w:r w:rsidRPr="00023CEC">
        <w:rPr>
          <w:sz w:val="28"/>
          <w:szCs w:val="28"/>
        </w:rPr>
        <w:t xml:space="preserve">Уменьшилась доля выпускников, набравших </w:t>
      </w:r>
      <w:r w:rsidRPr="00023CEC">
        <w:rPr>
          <w:rFonts w:eastAsia="MS Mincho"/>
          <w:sz w:val="28"/>
          <w:szCs w:val="28"/>
        </w:rPr>
        <w:t>от минимального балла до 60 баллов, от 53,76% в 2021 году до 47,09 в 2023 г.</w:t>
      </w:r>
    </w:p>
    <w:p w14:paraId="7524ABB2" w14:textId="77777777" w:rsidR="00C71A53" w:rsidRDefault="00023CEC" w:rsidP="00193EE0">
      <w:pPr>
        <w:ind w:firstLine="426"/>
        <w:jc w:val="both"/>
        <w:rPr>
          <w:sz w:val="28"/>
          <w:szCs w:val="28"/>
        </w:rPr>
      </w:pPr>
      <w:r>
        <w:rPr>
          <w:sz w:val="28"/>
          <w:szCs w:val="28"/>
        </w:rPr>
        <w:t>У</w:t>
      </w:r>
      <w:r w:rsidR="00193EE0" w:rsidRPr="00193EE0">
        <w:rPr>
          <w:sz w:val="28"/>
          <w:szCs w:val="28"/>
        </w:rPr>
        <w:t>величилась доля участников экзамена, набравших от 81 до 99 баллов (с 10, 72</w:t>
      </w:r>
      <w:r>
        <w:rPr>
          <w:sz w:val="28"/>
          <w:szCs w:val="28"/>
        </w:rPr>
        <w:t xml:space="preserve">% в 2021 году </w:t>
      </w:r>
      <w:r w:rsidR="00193EE0" w:rsidRPr="00193EE0">
        <w:rPr>
          <w:sz w:val="28"/>
          <w:szCs w:val="28"/>
        </w:rPr>
        <w:t>до 1</w:t>
      </w:r>
      <w:r>
        <w:rPr>
          <w:sz w:val="28"/>
          <w:szCs w:val="28"/>
        </w:rPr>
        <w:t>4</w:t>
      </w:r>
      <w:r w:rsidR="00193EE0" w:rsidRPr="00193EE0">
        <w:rPr>
          <w:sz w:val="28"/>
          <w:szCs w:val="28"/>
        </w:rPr>
        <w:t>,</w:t>
      </w:r>
      <w:r>
        <w:rPr>
          <w:sz w:val="28"/>
          <w:szCs w:val="28"/>
        </w:rPr>
        <w:t>31</w:t>
      </w:r>
      <w:r w:rsidR="00193EE0" w:rsidRPr="00193EE0">
        <w:rPr>
          <w:sz w:val="28"/>
          <w:szCs w:val="28"/>
        </w:rPr>
        <w:t>%</w:t>
      </w:r>
      <w:r>
        <w:rPr>
          <w:sz w:val="28"/>
          <w:szCs w:val="28"/>
        </w:rPr>
        <w:t xml:space="preserve"> в 2023 г.</w:t>
      </w:r>
      <w:r w:rsidR="00193EE0" w:rsidRPr="00193EE0">
        <w:rPr>
          <w:sz w:val="28"/>
          <w:szCs w:val="28"/>
        </w:rPr>
        <w:t>)</w:t>
      </w:r>
      <w:r w:rsidR="00F37857">
        <w:rPr>
          <w:sz w:val="28"/>
          <w:szCs w:val="28"/>
        </w:rPr>
        <w:t xml:space="preserve">. </w:t>
      </w:r>
    </w:p>
    <w:p w14:paraId="0871FDED" w14:textId="1ADBBC82" w:rsidR="00023CEC" w:rsidRDefault="00F37857" w:rsidP="00193EE0">
      <w:pPr>
        <w:ind w:firstLine="426"/>
        <w:jc w:val="both"/>
        <w:rPr>
          <w:sz w:val="28"/>
          <w:szCs w:val="28"/>
        </w:rPr>
      </w:pPr>
      <w:r>
        <w:rPr>
          <w:sz w:val="28"/>
          <w:szCs w:val="28"/>
        </w:rPr>
        <w:t>С</w:t>
      </w:r>
      <w:r w:rsidR="00193EE0" w:rsidRPr="00193EE0">
        <w:rPr>
          <w:sz w:val="28"/>
          <w:szCs w:val="28"/>
        </w:rPr>
        <w:t>редний балл вырос с 57,45</w:t>
      </w:r>
      <w:r w:rsidR="00023CEC">
        <w:rPr>
          <w:sz w:val="28"/>
          <w:szCs w:val="28"/>
        </w:rPr>
        <w:t xml:space="preserve"> (2021 г.)</w:t>
      </w:r>
      <w:r w:rsidR="00193EE0" w:rsidRPr="00193EE0">
        <w:rPr>
          <w:sz w:val="28"/>
          <w:szCs w:val="28"/>
        </w:rPr>
        <w:t xml:space="preserve"> до 5</w:t>
      </w:r>
      <w:r w:rsidR="00193EE0">
        <w:rPr>
          <w:sz w:val="28"/>
          <w:szCs w:val="28"/>
        </w:rPr>
        <w:t>8</w:t>
      </w:r>
      <w:r w:rsidR="00193EE0" w:rsidRPr="00193EE0">
        <w:rPr>
          <w:sz w:val="28"/>
          <w:szCs w:val="28"/>
        </w:rPr>
        <w:t>,</w:t>
      </w:r>
      <w:r w:rsidR="00193EE0">
        <w:rPr>
          <w:sz w:val="28"/>
          <w:szCs w:val="28"/>
        </w:rPr>
        <w:t>20</w:t>
      </w:r>
      <w:r w:rsidR="00023CEC">
        <w:rPr>
          <w:sz w:val="28"/>
          <w:szCs w:val="28"/>
        </w:rPr>
        <w:t xml:space="preserve"> (2023 г.)</w:t>
      </w:r>
      <w:r w:rsidR="00193EE0" w:rsidRPr="00193EE0">
        <w:rPr>
          <w:sz w:val="28"/>
          <w:szCs w:val="28"/>
        </w:rPr>
        <w:t xml:space="preserve">. </w:t>
      </w:r>
    </w:p>
    <w:p w14:paraId="70F42BD5" w14:textId="77777777" w:rsidR="00023CEC" w:rsidRDefault="00023CEC" w:rsidP="00193EE0">
      <w:pPr>
        <w:ind w:firstLine="426"/>
        <w:jc w:val="both"/>
        <w:rPr>
          <w:sz w:val="28"/>
          <w:szCs w:val="28"/>
        </w:rPr>
      </w:pPr>
      <w:r w:rsidRPr="00023CEC">
        <w:rPr>
          <w:sz w:val="28"/>
          <w:szCs w:val="28"/>
        </w:rPr>
        <w:t>Уменьшилась доля выпускников</w:t>
      </w:r>
      <w:r>
        <w:rPr>
          <w:sz w:val="28"/>
          <w:szCs w:val="28"/>
        </w:rPr>
        <w:t>,</w:t>
      </w:r>
      <w:r w:rsidRPr="00193EE0">
        <w:rPr>
          <w:sz w:val="28"/>
          <w:szCs w:val="28"/>
        </w:rPr>
        <w:t xml:space="preserve"> </w:t>
      </w:r>
      <w:r w:rsidR="00193EE0" w:rsidRPr="00193EE0">
        <w:rPr>
          <w:sz w:val="28"/>
          <w:szCs w:val="28"/>
        </w:rPr>
        <w:t>получи</w:t>
      </w:r>
      <w:r>
        <w:rPr>
          <w:sz w:val="28"/>
          <w:szCs w:val="28"/>
        </w:rPr>
        <w:t>вших</w:t>
      </w:r>
      <w:r w:rsidR="00193EE0" w:rsidRPr="00193EE0">
        <w:rPr>
          <w:sz w:val="28"/>
          <w:szCs w:val="28"/>
        </w:rPr>
        <w:t xml:space="preserve"> 100 баллов (</w:t>
      </w:r>
      <w:r>
        <w:rPr>
          <w:sz w:val="28"/>
          <w:szCs w:val="28"/>
        </w:rPr>
        <w:t>если в 2022 г. их было 6, то в 2023 всего 3)</w:t>
      </w:r>
    </w:p>
    <w:p w14:paraId="4F18A310" w14:textId="34F06709" w:rsidR="00193EE0" w:rsidRPr="00193EE0" w:rsidRDefault="00193EE0" w:rsidP="00193EE0">
      <w:pPr>
        <w:ind w:firstLine="426"/>
        <w:jc w:val="both"/>
        <w:rPr>
          <w:sz w:val="28"/>
          <w:szCs w:val="28"/>
        </w:rPr>
      </w:pPr>
      <w:r w:rsidRPr="00193EE0">
        <w:rPr>
          <w:sz w:val="28"/>
          <w:szCs w:val="28"/>
        </w:rPr>
        <w:t>Наибольш</w:t>
      </w:r>
      <w:r w:rsidR="000C46A1">
        <w:rPr>
          <w:sz w:val="28"/>
          <w:szCs w:val="28"/>
        </w:rPr>
        <w:t>ая</w:t>
      </w:r>
      <w:r w:rsidRPr="00193EE0">
        <w:rPr>
          <w:sz w:val="28"/>
          <w:szCs w:val="28"/>
        </w:rPr>
        <w:t xml:space="preserve"> </w:t>
      </w:r>
      <w:r w:rsidR="000C46A1">
        <w:rPr>
          <w:sz w:val="28"/>
          <w:szCs w:val="28"/>
        </w:rPr>
        <w:t>доля</w:t>
      </w:r>
      <w:r w:rsidRPr="00193EE0">
        <w:rPr>
          <w:sz w:val="28"/>
          <w:szCs w:val="28"/>
        </w:rPr>
        <w:t xml:space="preserve"> участников с результатом ниже минимального значения зафиксирован</w:t>
      </w:r>
      <w:r w:rsidR="000C46A1">
        <w:rPr>
          <w:sz w:val="28"/>
          <w:szCs w:val="28"/>
        </w:rPr>
        <w:t>а</w:t>
      </w:r>
      <w:r w:rsidRPr="00193EE0">
        <w:rPr>
          <w:sz w:val="28"/>
          <w:szCs w:val="28"/>
        </w:rPr>
        <w:t xml:space="preserve"> среди выпускников прошлых лет</w:t>
      </w:r>
      <w:r w:rsidR="00023CEC">
        <w:rPr>
          <w:sz w:val="28"/>
          <w:szCs w:val="28"/>
        </w:rPr>
        <w:t xml:space="preserve"> </w:t>
      </w:r>
      <w:r w:rsidRPr="00193EE0">
        <w:rPr>
          <w:sz w:val="28"/>
          <w:szCs w:val="28"/>
        </w:rPr>
        <w:t xml:space="preserve">(от участников ЕГЭ по истории в данной категории), что может быть объяснено значительным </w:t>
      </w:r>
      <w:r w:rsidRPr="00193EE0">
        <w:rPr>
          <w:sz w:val="28"/>
          <w:szCs w:val="28"/>
        </w:rPr>
        <w:lastRenderedPageBreak/>
        <w:t>изменением в содержательной части заданий 202</w:t>
      </w:r>
      <w:r w:rsidR="00023CEC">
        <w:rPr>
          <w:sz w:val="28"/>
          <w:szCs w:val="28"/>
        </w:rPr>
        <w:t>3</w:t>
      </w:r>
      <w:r w:rsidRPr="00193EE0">
        <w:rPr>
          <w:sz w:val="28"/>
          <w:szCs w:val="28"/>
        </w:rPr>
        <w:t xml:space="preserve"> года. Учащиеся лицеев и гимназий подтвердили более высокий уровень подготовки по сравнению с учащимися общеобразовательных школ и школ с углубленным изучением отдельных предметов. Так доля выпускников лицеев и гимназий, набравших баллов ниже минимального значения, составляет 1,03% от участников ЕГЭ по истории в данной категории. </w:t>
      </w:r>
    </w:p>
    <w:p w14:paraId="7F3478E5" w14:textId="70EAFE65" w:rsidR="00193EE0" w:rsidRPr="00193EE0" w:rsidRDefault="00193EE0" w:rsidP="00193EE0">
      <w:pPr>
        <w:ind w:firstLine="426"/>
        <w:jc w:val="both"/>
        <w:rPr>
          <w:sz w:val="28"/>
          <w:szCs w:val="28"/>
        </w:rPr>
      </w:pPr>
      <w:r w:rsidRPr="00193EE0">
        <w:rPr>
          <w:sz w:val="28"/>
          <w:szCs w:val="28"/>
        </w:rPr>
        <w:t xml:space="preserve">При анализе контингента выпускников, получивших высокие результаты (от 81 до 99), указанная закономерность также соблюдается. Так </w:t>
      </w:r>
      <w:r w:rsidR="00023CEC">
        <w:rPr>
          <w:sz w:val="28"/>
          <w:szCs w:val="28"/>
        </w:rPr>
        <w:t>21,4</w:t>
      </w:r>
      <w:r w:rsidRPr="00193EE0">
        <w:rPr>
          <w:sz w:val="28"/>
          <w:szCs w:val="28"/>
        </w:rPr>
        <w:t xml:space="preserve">% выпускников лицеев и гимназий попали в данную категорию, а среди выпускников общеобразовательных школ и школ с углубленным изучением отдельных предметов таких оказалось </w:t>
      </w:r>
      <w:r w:rsidR="00023CEC">
        <w:rPr>
          <w:sz w:val="28"/>
          <w:szCs w:val="28"/>
        </w:rPr>
        <w:t>12</w:t>
      </w:r>
      <w:r w:rsidRPr="00193EE0">
        <w:rPr>
          <w:sz w:val="28"/>
          <w:szCs w:val="28"/>
        </w:rPr>
        <w:t>,9 %.</w:t>
      </w:r>
    </w:p>
    <w:p w14:paraId="1B0EF276" w14:textId="140C86CB" w:rsidR="00193EE0" w:rsidRDefault="00193EE0" w:rsidP="00193EE0">
      <w:pPr>
        <w:ind w:firstLine="426"/>
        <w:jc w:val="both"/>
        <w:rPr>
          <w:sz w:val="28"/>
          <w:szCs w:val="28"/>
        </w:rPr>
      </w:pPr>
      <w:r w:rsidRPr="00193EE0">
        <w:rPr>
          <w:sz w:val="28"/>
          <w:szCs w:val="28"/>
        </w:rPr>
        <w:t>Можно отметить снижение, в течени</w:t>
      </w:r>
      <w:r w:rsidR="00023CEC">
        <w:rPr>
          <w:sz w:val="28"/>
          <w:szCs w:val="28"/>
        </w:rPr>
        <w:t>е</w:t>
      </w:r>
      <w:r w:rsidRPr="00193EE0">
        <w:rPr>
          <w:sz w:val="28"/>
          <w:szCs w:val="28"/>
        </w:rPr>
        <w:t xml:space="preserve"> уже третьего года числа не сумевших достичь минимально необходимых баллов и в то же время стабильный рост числа получающих более 81 балла. Значительные изменения в содержательной части ЕГЭ 202</w:t>
      </w:r>
      <w:r w:rsidR="00023CEC">
        <w:rPr>
          <w:sz w:val="28"/>
          <w:szCs w:val="28"/>
        </w:rPr>
        <w:t>3</w:t>
      </w:r>
      <w:r w:rsidRPr="00193EE0">
        <w:rPr>
          <w:sz w:val="28"/>
          <w:szCs w:val="28"/>
        </w:rPr>
        <w:t xml:space="preserve"> года не изменили данной тенденции.</w:t>
      </w:r>
    </w:p>
    <w:p w14:paraId="59FCB445" w14:textId="50A03C13" w:rsidR="00023CEC" w:rsidRDefault="00B620D4" w:rsidP="00193EE0">
      <w:pPr>
        <w:ind w:firstLine="426"/>
        <w:jc w:val="both"/>
        <w:rPr>
          <w:sz w:val="28"/>
          <w:szCs w:val="28"/>
        </w:rPr>
      </w:pPr>
      <w:r>
        <w:rPr>
          <w:sz w:val="28"/>
          <w:szCs w:val="28"/>
        </w:rPr>
        <w:t xml:space="preserve">Результаты выпускников ОО с низкими образовательными результатами гораздо ниже значений по СОШ в целом: </w:t>
      </w:r>
      <w:r w:rsidR="006C3070">
        <w:rPr>
          <w:sz w:val="28"/>
          <w:szCs w:val="28"/>
        </w:rPr>
        <w:t>доля не достигших минимального балла выше на 7,3%, от минимального балла до 60 – выше на 6,3%, доля набравших от 61 до 80 баллов – ниже на 6,95%, набравших баллы от 81 до 99 – ниже на 6,38%, что говорит о необходимости планомерной работы с данным типом школ на уровне региона.</w:t>
      </w:r>
    </w:p>
    <w:p w14:paraId="3E369FE0" w14:textId="763C315A" w:rsidR="006C3070" w:rsidRDefault="006C3070" w:rsidP="00193EE0">
      <w:pPr>
        <w:ind w:firstLine="426"/>
        <w:jc w:val="both"/>
        <w:rPr>
          <w:sz w:val="28"/>
          <w:szCs w:val="28"/>
        </w:rPr>
      </w:pPr>
      <w:r>
        <w:rPr>
          <w:sz w:val="28"/>
          <w:szCs w:val="28"/>
        </w:rPr>
        <w:t>Результаты выпускников</w:t>
      </w:r>
      <w:r w:rsidRPr="006C3070">
        <w:rPr>
          <w:sz w:val="20"/>
        </w:rPr>
        <w:t xml:space="preserve"> </w:t>
      </w:r>
      <w:r w:rsidRPr="006C3070">
        <w:rPr>
          <w:sz w:val="28"/>
          <w:szCs w:val="28"/>
        </w:rPr>
        <w:t>ОО, функционирующих в зоне риска снижения образовательных результатов</w:t>
      </w:r>
      <w:r>
        <w:rPr>
          <w:sz w:val="28"/>
          <w:szCs w:val="28"/>
        </w:rPr>
        <w:t xml:space="preserve"> соизмеримы с результатами выпускников СОШ с незначительными колебаниями до 3%.</w:t>
      </w:r>
    </w:p>
    <w:p w14:paraId="152F97DE" w14:textId="69EEB653" w:rsidR="00B620D4" w:rsidRDefault="00F37857" w:rsidP="00193EE0">
      <w:pPr>
        <w:ind w:firstLine="426"/>
        <w:jc w:val="both"/>
        <w:rPr>
          <w:sz w:val="28"/>
          <w:szCs w:val="28"/>
        </w:rPr>
      </w:pPr>
      <w:r>
        <w:rPr>
          <w:sz w:val="28"/>
          <w:szCs w:val="28"/>
        </w:rPr>
        <w:t xml:space="preserve">Таким образом, итоги ЕГЭ по истории в 2023 году характеризуются некоторым снижением результатов: существенным ростом доли выпускников, набравших ниже минимального балла, на 4,47% по сравнению с 2022 годом; снижением доли выпускников, набравших от 61 до 80 баллов на 5,14%; меньшим количеством 100-балльников. Но, как положительный момент, произошел рост доли выпускников, набравших от 81 до 99 баллов, на 2,23%. </w:t>
      </w:r>
    </w:p>
    <w:p w14:paraId="5DE1E255" w14:textId="77777777" w:rsidR="00B620D4" w:rsidRDefault="00B620D4" w:rsidP="00193EE0">
      <w:pPr>
        <w:ind w:firstLine="426"/>
        <w:jc w:val="both"/>
        <w:rPr>
          <w:sz w:val="28"/>
          <w:szCs w:val="28"/>
        </w:rPr>
      </w:pPr>
    </w:p>
    <w:p w14:paraId="1A4723A0" w14:textId="330F1192" w:rsidR="00F37857" w:rsidRDefault="00F37857" w:rsidP="00193EE0">
      <w:pPr>
        <w:ind w:firstLine="426"/>
        <w:jc w:val="both"/>
        <w:rPr>
          <w:sz w:val="28"/>
          <w:szCs w:val="28"/>
        </w:rPr>
      </w:pPr>
      <w:r>
        <w:rPr>
          <w:sz w:val="28"/>
          <w:szCs w:val="28"/>
        </w:rPr>
        <w:br w:type="page"/>
      </w:r>
    </w:p>
    <w:p w14:paraId="13B12770" w14:textId="188C467D" w:rsidR="005060D9" w:rsidRDefault="003B3449" w:rsidP="00FC6BBF">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17E549C4" w14:textId="6A690766" w:rsidR="003E43F2" w:rsidRPr="00A4164B" w:rsidRDefault="003E43F2" w:rsidP="00A4164B">
      <w:pPr>
        <w:ind w:firstLine="709"/>
        <w:jc w:val="both"/>
        <w:rPr>
          <w:sz w:val="28"/>
          <w:szCs w:val="28"/>
        </w:rPr>
      </w:pPr>
    </w:p>
    <w:p w14:paraId="610E5041" w14:textId="77777777" w:rsidR="00A4164B" w:rsidRPr="00A4164B" w:rsidRDefault="00A4164B" w:rsidP="00A4164B">
      <w:pPr>
        <w:ind w:firstLine="709"/>
        <w:contextualSpacing/>
        <w:jc w:val="both"/>
        <w:rPr>
          <w:sz w:val="28"/>
          <w:szCs w:val="28"/>
        </w:rPr>
      </w:pPr>
      <w:r w:rsidRPr="00A4164B">
        <w:rPr>
          <w:sz w:val="28"/>
          <w:szCs w:val="28"/>
        </w:rPr>
        <w:t>Для анализа был предоставлен КИМ варианта № 310.  Задания включают материал, позволяющий проверить знания, умения и навыки выпускников средних учебных заведений, избравших предмет «История» для ГИА.</w:t>
      </w:r>
    </w:p>
    <w:p w14:paraId="7D29B157" w14:textId="77777777" w:rsidR="00A4164B" w:rsidRPr="00A4164B" w:rsidRDefault="00A4164B" w:rsidP="00A4164B">
      <w:pPr>
        <w:ind w:firstLine="709"/>
        <w:contextualSpacing/>
        <w:jc w:val="both"/>
        <w:rPr>
          <w:iCs/>
          <w:sz w:val="28"/>
          <w:szCs w:val="28"/>
        </w:rPr>
      </w:pPr>
      <w:r w:rsidRPr="00A4164B">
        <w:rPr>
          <w:iCs/>
          <w:sz w:val="28"/>
          <w:szCs w:val="28"/>
        </w:rPr>
        <w:t xml:space="preserve">В 2023 году продолжились изменения в структуре и содержании заданий ЕГЭ по истории. Вместе с тем, в основном, сохранилось стремление выявить определённые аспекты знаний по предмету и </w:t>
      </w:r>
      <w:proofErr w:type="spellStart"/>
      <w:r w:rsidRPr="00A4164B">
        <w:rPr>
          <w:iCs/>
          <w:sz w:val="28"/>
          <w:szCs w:val="28"/>
        </w:rPr>
        <w:t>сформированность</w:t>
      </w:r>
      <w:proofErr w:type="spellEnd"/>
      <w:r w:rsidRPr="00A4164B">
        <w:rPr>
          <w:iCs/>
          <w:sz w:val="28"/>
          <w:szCs w:val="28"/>
        </w:rPr>
        <w:t xml:space="preserve"> навыков у экзаменуемых.</w:t>
      </w:r>
    </w:p>
    <w:p w14:paraId="43854DBE" w14:textId="77777777" w:rsidR="00A4164B" w:rsidRPr="00A4164B" w:rsidRDefault="00A4164B" w:rsidP="00A4164B">
      <w:pPr>
        <w:ind w:firstLine="709"/>
        <w:contextualSpacing/>
        <w:jc w:val="both"/>
        <w:rPr>
          <w:iCs/>
          <w:sz w:val="28"/>
          <w:szCs w:val="28"/>
        </w:rPr>
      </w:pPr>
      <w:r w:rsidRPr="00A4164B">
        <w:rPr>
          <w:iCs/>
          <w:sz w:val="28"/>
          <w:szCs w:val="28"/>
        </w:rPr>
        <w:t>Изменилось количество заданий и их разбиение по частям. Первая часть – 12 заданий, давшие 47,6% баллов, вторая – 9 заданий, приносившие 57.4% баллов, что повысило значимость выполнения заданий второй части ЕГЭ.</w:t>
      </w:r>
    </w:p>
    <w:p w14:paraId="6C0444AB" w14:textId="77777777" w:rsidR="00A4164B" w:rsidRPr="00A4164B" w:rsidRDefault="00A4164B" w:rsidP="00A4164B">
      <w:pPr>
        <w:ind w:firstLine="709"/>
        <w:contextualSpacing/>
        <w:jc w:val="both"/>
        <w:rPr>
          <w:iCs/>
          <w:sz w:val="28"/>
          <w:szCs w:val="28"/>
        </w:rPr>
      </w:pPr>
      <w:r w:rsidRPr="00A4164B">
        <w:rPr>
          <w:iCs/>
          <w:sz w:val="28"/>
          <w:szCs w:val="28"/>
        </w:rPr>
        <w:t>Практически полностью сохранены задания: 1- проверяющее знание хронологии; 2- на установление хронологической последовательности в связи с событиями всеобщей истории; 3- на знание исторических фактов; 4- проверяющее навык работы с таблицей; 5- на знание исторических личностей; 7- по фактам из истории культуры.</w:t>
      </w:r>
    </w:p>
    <w:p w14:paraId="7ACB3B5E" w14:textId="77777777" w:rsidR="00A4164B" w:rsidRPr="00A4164B" w:rsidRDefault="00A4164B" w:rsidP="00A4164B">
      <w:pPr>
        <w:ind w:firstLine="709"/>
        <w:contextualSpacing/>
        <w:jc w:val="both"/>
        <w:rPr>
          <w:iCs/>
          <w:sz w:val="28"/>
          <w:szCs w:val="28"/>
        </w:rPr>
      </w:pPr>
      <w:r w:rsidRPr="00A4164B">
        <w:rPr>
          <w:iCs/>
          <w:sz w:val="28"/>
          <w:szCs w:val="28"/>
        </w:rPr>
        <w:t>Появилось задание №8, на работу с изображением.</w:t>
      </w:r>
    </w:p>
    <w:p w14:paraId="61B1910A" w14:textId="77777777" w:rsidR="00A4164B" w:rsidRPr="00A4164B" w:rsidRDefault="00A4164B" w:rsidP="00A4164B">
      <w:pPr>
        <w:ind w:firstLine="709"/>
        <w:contextualSpacing/>
        <w:jc w:val="both"/>
        <w:rPr>
          <w:iCs/>
          <w:sz w:val="28"/>
          <w:szCs w:val="28"/>
        </w:rPr>
      </w:pPr>
      <w:r w:rsidRPr="00A4164B">
        <w:rPr>
          <w:iCs/>
          <w:sz w:val="28"/>
          <w:szCs w:val="28"/>
        </w:rPr>
        <w:t>В заданиях ЕГЭ -2023 ярко выражена тема Великой Отечественной войны, которая в той или иной мере фигурирует в заданиях №1, 5, 8 и 17.</w:t>
      </w:r>
    </w:p>
    <w:p w14:paraId="74160B44" w14:textId="77777777" w:rsidR="00A4164B" w:rsidRPr="00A4164B" w:rsidRDefault="00A4164B" w:rsidP="00A4164B">
      <w:pPr>
        <w:ind w:firstLine="709"/>
        <w:contextualSpacing/>
        <w:jc w:val="both"/>
        <w:rPr>
          <w:iCs/>
          <w:sz w:val="28"/>
          <w:szCs w:val="28"/>
        </w:rPr>
      </w:pPr>
      <w:r w:rsidRPr="00A4164B">
        <w:rPr>
          <w:iCs/>
          <w:sz w:val="28"/>
          <w:szCs w:val="28"/>
        </w:rPr>
        <w:t>В второй части полностью остались задания на работу с историческим источником, ставшие в 2023 году №13 и №14.</w:t>
      </w:r>
    </w:p>
    <w:p w14:paraId="0CBB195B" w14:textId="77777777" w:rsidR="00A4164B" w:rsidRPr="00A4164B" w:rsidRDefault="00A4164B" w:rsidP="00A4164B">
      <w:pPr>
        <w:ind w:firstLine="709"/>
        <w:contextualSpacing/>
        <w:jc w:val="both"/>
        <w:rPr>
          <w:iCs/>
          <w:sz w:val="28"/>
          <w:szCs w:val="28"/>
        </w:rPr>
      </w:pPr>
      <w:r w:rsidRPr="00A4164B">
        <w:rPr>
          <w:iCs/>
          <w:sz w:val="28"/>
          <w:szCs w:val="28"/>
        </w:rPr>
        <w:t>Работа с изображениями и их периодизация (задание №15), смысловым образом, связана с №16, посвященному объектам культуры и их географической привязкой и другим явлениям культурной жизни нашей страны.</w:t>
      </w:r>
    </w:p>
    <w:p w14:paraId="00C87009" w14:textId="77777777" w:rsidR="00A4164B" w:rsidRPr="00A4164B" w:rsidRDefault="00A4164B" w:rsidP="00A4164B">
      <w:pPr>
        <w:ind w:firstLine="709"/>
        <w:contextualSpacing/>
        <w:jc w:val="both"/>
        <w:rPr>
          <w:iCs/>
          <w:sz w:val="28"/>
          <w:szCs w:val="28"/>
        </w:rPr>
      </w:pPr>
      <w:r w:rsidRPr="00A4164B">
        <w:rPr>
          <w:iCs/>
          <w:sz w:val="28"/>
          <w:szCs w:val="28"/>
        </w:rPr>
        <w:t>В особую категорию снова вынесен вопрос, где требовалось дать ответ, проанализировав источники по истории Великой Отечественной войны (задание №17).</w:t>
      </w:r>
    </w:p>
    <w:p w14:paraId="247EB0AF" w14:textId="77777777" w:rsidR="00A4164B" w:rsidRPr="00A4164B" w:rsidRDefault="00A4164B" w:rsidP="00A4164B">
      <w:pPr>
        <w:ind w:firstLine="709"/>
        <w:contextualSpacing/>
        <w:jc w:val="both"/>
        <w:rPr>
          <w:iCs/>
          <w:sz w:val="28"/>
          <w:szCs w:val="28"/>
        </w:rPr>
      </w:pPr>
      <w:r w:rsidRPr="00A4164B">
        <w:rPr>
          <w:iCs/>
          <w:sz w:val="28"/>
          <w:szCs w:val="28"/>
        </w:rPr>
        <w:t>Усложнилась система оценивания задания №18 требовавшее от экзаменуемого продемонстрировать способность выявлять причинно-следственные связи.</w:t>
      </w:r>
    </w:p>
    <w:p w14:paraId="2B4CF1E2" w14:textId="77777777" w:rsidR="00A4164B" w:rsidRPr="00A4164B" w:rsidRDefault="00A4164B" w:rsidP="00A4164B">
      <w:pPr>
        <w:ind w:firstLine="709"/>
        <w:contextualSpacing/>
        <w:jc w:val="both"/>
        <w:rPr>
          <w:iCs/>
          <w:sz w:val="28"/>
          <w:szCs w:val="28"/>
        </w:rPr>
      </w:pPr>
      <w:r w:rsidRPr="00A4164B">
        <w:rPr>
          <w:iCs/>
          <w:sz w:val="28"/>
          <w:szCs w:val="28"/>
        </w:rPr>
        <w:t>Ужесточились и конкретизировались требования к ответу на задание №19, где необходимо было объяснить историческое понятие и подкрепить его фактами.</w:t>
      </w:r>
    </w:p>
    <w:p w14:paraId="41E834F2" w14:textId="77777777" w:rsidR="00A4164B" w:rsidRPr="00A4164B" w:rsidRDefault="00A4164B" w:rsidP="00A4164B">
      <w:pPr>
        <w:ind w:firstLine="709"/>
        <w:contextualSpacing/>
        <w:jc w:val="both"/>
        <w:rPr>
          <w:iCs/>
          <w:sz w:val="28"/>
          <w:szCs w:val="28"/>
        </w:rPr>
      </w:pPr>
      <w:r w:rsidRPr="00A4164B">
        <w:rPr>
          <w:iCs/>
          <w:sz w:val="28"/>
          <w:szCs w:val="28"/>
        </w:rPr>
        <w:t>Новым стало задание №20, в котором экзаменуемый должен выдвинуть тезис, в обоснование некоего предположения, обосновав и подкрепив историческими фактами.</w:t>
      </w:r>
    </w:p>
    <w:p w14:paraId="0443EED6" w14:textId="77777777" w:rsidR="00A4164B" w:rsidRPr="00A4164B" w:rsidRDefault="00A4164B" w:rsidP="00A4164B">
      <w:pPr>
        <w:ind w:firstLine="709"/>
        <w:contextualSpacing/>
        <w:jc w:val="both"/>
        <w:rPr>
          <w:iCs/>
          <w:sz w:val="28"/>
          <w:szCs w:val="28"/>
        </w:rPr>
      </w:pPr>
      <w:r w:rsidRPr="00A4164B">
        <w:rPr>
          <w:iCs/>
          <w:sz w:val="28"/>
          <w:szCs w:val="28"/>
        </w:rPr>
        <w:t>Именно это задание, наряду с 21-м требовавшее, установить параллели с событиями из истории России и всеобщей истории, и стало наиболее сложным как для сдающих экзамен, так и для экспертов.</w:t>
      </w:r>
    </w:p>
    <w:p w14:paraId="524B95CE" w14:textId="33AFB4BF" w:rsidR="00D26219" w:rsidRPr="00715B99" w:rsidRDefault="00A4164B" w:rsidP="00BA2AEA">
      <w:pPr>
        <w:pStyle w:val="3"/>
        <w:numPr>
          <w:ilvl w:val="1"/>
          <w:numId w:val="7"/>
        </w:numPr>
        <w:tabs>
          <w:tab w:val="left" w:pos="567"/>
        </w:tabs>
        <w:ind w:left="426" w:hanging="426"/>
        <w:rPr>
          <w:rFonts w:ascii="Times New Roman" w:hAnsi="Times New Roman"/>
        </w:rPr>
      </w:pPr>
      <w:r>
        <w:rPr>
          <w:rFonts w:ascii="Times New Roman" w:hAnsi="Times New Roman"/>
          <w:lang w:val="ru-RU"/>
        </w:rPr>
        <w:lastRenderedPageBreak/>
        <w:t xml:space="preserve"> </w:t>
      </w:r>
      <w:r w:rsidR="00D26219" w:rsidRPr="00FC6BBF">
        <w:rPr>
          <w:rFonts w:ascii="Times New Roman" w:hAnsi="Times New Roman"/>
        </w:rPr>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55BDF12A" w14:textId="77777777" w:rsidR="00A4164B" w:rsidRPr="00AD3663" w:rsidRDefault="00A4164B" w:rsidP="00A4164B">
      <w:pPr>
        <w:pStyle w:val="af7"/>
        <w:keepNext/>
      </w:pPr>
      <w:r w:rsidRPr="00F579AB">
        <w:t xml:space="preserve">Таблица </w:t>
      </w:r>
      <w:r w:rsidR="00425966">
        <w:rPr>
          <w:noProof/>
        </w:rPr>
        <w:fldChar w:fldCharType="begin"/>
      </w:r>
      <w:r w:rsidR="00425966">
        <w:rPr>
          <w:noProof/>
        </w:rPr>
        <w:instrText xml:space="preserve"> STYLEREF 1 \s </w:instrText>
      </w:r>
      <w:r w:rsidR="00425966">
        <w:rPr>
          <w:noProof/>
        </w:rPr>
        <w:fldChar w:fldCharType="separate"/>
      </w:r>
      <w:r>
        <w:rPr>
          <w:noProof/>
        </w:rPr>
        <w:t>2</w:t>
      </w:r>
      <w:r w:rsidR="00425966">
        <w:rPr>
          <w:noProof/>
        </w:rPr>
        <w:fldChar w:fldCharType="end"/>
      </w:r>
      <w:r>
        <w:noBreakHyphen/>
      </w:r>
      <w:r w:rsidR="00425966">
        <w:rPr>
          <w:noProof/>
        </w:rPr>
        <w:fldChar w:fldCharType="begin"/>
      </w:r>
      <w:r w:rsidR="00425966">
        <w:rPr>
          <w:noProof/>
        </w:rPr>
        <w:instrText xml:space="preserve"> SEQ Таблица \* ARABIC \s 1 </w:instrText>
      </w:r>
      <w:r w:rsidR="00425966">
        <w:rPr>
          <w:noProof/>
        </w:rPr>
        <w:fldChar w:fldCharType="separate"/>
      </w:r>
      <w:r>
        <w:rPr>
          <w:noProof/>
        </w:rPr>
        <w:t>13</w:t>
      </w:r>
      <w:r w:rsidR="00425966">
        <w:rPr>
          <w:noProof/>
        </w:rPr>
        <w:fldChar w:fldCharType="end"/>
      </w:r>
    </w:p>
    <w:tbl>
      <w:tblPr>
        <w:tblW w:w="5000" w:type="pct"/>
        <w:tblCellMar>
          <w:left w:w="57" w:type="dxa"/>
          <w:right w:w="57" w:type="dxa"/>
        </w:tblCellMar>
        <w:tblLook w:val="0000" w:firstRow="0" w:lastRow="0" w:firstColumn="0" w:lastColumn="0" w:noHBand="0" w:noVBand="0"/>
      </w:tblPr>
      <w:tblGrid>
        <w:gridCol w:w="779"/>
        <w:gridCol w:w="1997"/>
        <w:gridCol w:w="1031"/>
        <w:gridCol w:w="981"/>
        <w:gridCol w:w="1151"/>
        <w:gridCol w:w="1358"/>
        <w:gridCol w:w="1085"/>
        <w:gridCol w:w="1087"/>
      </w:tblGrid>
      <w:tr w:rsidR="00A4164B" w:rsidRPr="006020BB" w14:paraId="2CD4E8BD" w14:textId="77777777" w:rsidTr="00A4164B">
        <w:trPr>
          <w:cantSplit/>
          <w:trHeight w:val="313"/>
          <w:tblHeader/>
        </w:trPr>
        <w:tc>
          <w:tcPr>
            <w:tcW w:w="440" w:type="pct"/>
            <w:vMerge w:val="restart"/>
            <w:tcBorders>
              <w:top w:val="single" w:sz="8" w:space="0" w:color="000000"/>
              <w:left w:val="single" w:sz="8" w:space="0" w:color="000000"/>
              <w:right w:val="single" w:sz="8" w:space="0" w:color="000000"/>
            </w:tcBorders>
            <w:vAlign w:val="center"/>
          </w:tcPr>
          <w:p w14:paraId="268C23FF" w14:textId="77777777" w:rsidR="00A4164B" w:rsidRPr="006020BB" w:rsidRDefault="00A4164B" w:rsidP="007F2348">
            <w:pPr>
              <w:autoSpaceDE w:val="0"/>
              <w:autoSpaceDN w:val="0"/>
              <w:adjustRightInd w:val="0"/>
              <w:jc w:val="center"/>
              <w:rPr>
                <w:sz w:val="20"/>
                <w:szCs w:val="20"/>
              </w:rPr>
            </w:pPr>
            <w:r w:rsidRPr="006020BB">
              <w:rPr>
                <w:bCs/>
                <w:sz w:val="20"/>
                <w:szCs w:val="20"/>
              </w:rPr>
              <w:t>Номер</w:t>
            </w:r>
          </w:p>
          <w:p w14:paraId="694DA468" w14:textId="77777777" w:rsidR="00A4164B" w:rsidRPr="006020BB" w:rsidRDefault="00A4164B" w:rsidP="007F2348">
            <w:pPr>
              <w:autoSpaceDE w:val="0"/>
              <w:autoSpaceDN w:val="0"/>
              <w:adjustRightInd w:val="0"/>
              <w:jc w:val="center"/>
              <w:rPr>
                <w:sz w:val="20"/>
                <w:szCs w:val="20"/>
              </w:rPr>
            </w:pPr>
            <w:r w:rsidRPr="006020BB">
              <w:rPr>
                <w:bCs/>
                <w:sz w:val="20"/>
                <w:szCs w:val="20"/>
              </w:rPr>
              <w:t>задания в КИМ</w:t>
            </w:r>
          </w:p>
        </w:tc>
        <w:tc>
          <w:tcPr>
            <w:tcW w:w="1070" w:type="pct"/>
            <w:vMerge w:val="restart"/>
            <w:tcBorders>
              <w:top w:val="single" w:sz="8" w:space="0" w:color="000000"/>
              <w:left w:val="single" w:sz="8" w:space="0" w:color="000000"/>
              <w:right w:val="single" w:sz="8" w:space="0" w:color="000000"/>
            </w:tcBorders>
            <w:vAlign w:val="center"/>
          </w:tcPr>
          <w:p w14:paraId="62A92184" w14:textId="77777777" w:rsidR="00A4164B" w:rsidRPr="006020BB" w:rsidRDefault="00A4164B" w:rsidP="007F2348">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461" w:type="pct"/>
            <w:vMerge w:val="restart"/>
            <w:tcBorders>
              <w:top w:val="single" w:sz="8" w:space="0" w:color="000000"/>
              <w:left w:val="single" w:sz="8" w:space="0" w:color="000000"/>
              <w:right w:val="single" w:sz="8" w:space="0" w:color="000000"/>
            </w:tcBorders>
            <w:vAlign w:val="center"/>
          </w:tcPr>
          <w:p w14:paraId="0D77A8D6" w14:textId="77777777" w:rsidR="00A4164B" w:rsidRPr="006020BB" w:rsidRDefault="00A4164B" w:rsidP="007F2348">
            <w:pPr>
              <w:autoSpaceDE w:val="0"/>
              <w:autoSpaceDN w:val="0"/>
              <w:adjustRightInd w:val="0"/>
              <w:jc w:val="center"/>
              <w:rPr>
                <w:sz w:val="20"/>
                <w:szCs w:val="20"/>
              </w:rPr>
            </w:pPr>
            <w:r w:rsidRPr="006020BB">
              <w:rPr>
                <w:bCs/>
                <w:sz w:val="20"/>
                <w:szCs w:val="20"/>
              </w:rPr>
              <w:t>Уровень сложности задания</w:t>
            </w:r>
          </w:p>
          <w:p w14:paraId="4294D217" w14:textId="77777777" w:rsidR="00A4164B" w:rsidRPr="006020BB" w:rsidRDefault="00A4164B" w:rsidP="007F2348">
            <w:pPr>
              <w:autoSpaceDE w:val="0"/>
              <w:autoSpaceDN w:val="0"/>
              <w:adjustRightInd w:val="0"/>
              <w:jc w:val="center"/>
              <w:rPr>
                <w:sz w:val="20"/>
                <w:szCs w:val="20"/>
              </w:rPr>
            </w:pPr>
          </w:p>
        </w:tc>
        <w:tc>
          <w:tcPr>
            <w:tcW w:w="3028" w:type="pct"/>
            <w:gridSpan w:val="5"/>
            <w:tcBorders>
              <w:top w:val="single" w:sz="8" w:space="0" w:color="000000"/>
              <w:left w:val="single" w:sz="8" w:space="0" w:color="000000"/>
              <w:right w:val="single" w:sz="8" w:space="0" w:color="000000"/>
            </w:tcBorders>
          </w:tcPr>
          <w:p w14:paraId="624C869C" w14:textId="152C2EB7" w:rsidR="00A4164B" w:rsidRPr="006020BB" w:rsidRDefault="00A4164B" w:rsidP="00A4164B">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p>
        </w:tc>
      </w:tr>
      <w:tr w:rsidR="00A4164B" w:rsidRPr="006020BB" w14:paraId="72960A10" w14:textId="77777777" w:rsidTr="00A4164B">
        <w:trPr>
          <w:cantSplit/>
          <w:trHeight w:val="635"/>
          <w:tblHeader/>
        </w:trPr>
        <w:tc>
          <w:tcPr>
            <w:tcW w:w="440" w:type="pct"/>
            <w:vMerge/>
            <w:tcBorders>
              <w:left w:val="single" w:sz="8" w:space="0" w:color="000000"/>
              <w:bottom w:val="single" w:sz="8" w:space="0" w:color="000000"/>
              <w:right w:val="single" w:sz="8" w:space="0" w:color="000000"/>
            </w:tcBorders>
            <w:vAlign w:val="center"/>
          </w:tcPr>
          <w:p w14:paraId="7EF15ADF" w14:textId="77777777" w:rsidR="00A4164B" w:rsidRPr="006020BB" w:rsidRDefault="00A4164B" w:rsidP="007F2348">
            <w:pPr>
              <w:autoSpaceDE w:val="0"/>
              <w:autoSpaceDN w:val="0"/>
              <w:adjustRightInd w:val="0"/>
              <w:jc w:val="center"/>
              <w:rPr>
                <w:bCs/>
                <w:sz w:val="20"/>
                <w:szCs w:val="20"/>
              </w:rPr>
            </w:pPr>
          </w:p>
        </w:tc>
        <w:tc>
          <w:tcPr>
            <w:tcW w:w="1070" w:type="pct"/>
            <w:vMerge/>
            <w:tcBorders>
              <w:left w:val="single" w:sz="8" w:space="0" w:color="000000"/>
              <w:bottom w:val="single" w:sz="8" w:space="0" w:color="000000"/>
              <w:right w:val="single" w:sz="8" w:space="0" w:color="000000"/>
            </w:tcBorders>
            <w:vAlign w:val="center"/>
          </w:tcPr>
          <w:p w14:paraId="0C381068" w14:textId="77777777" w:rsidR="00A4164B" w:rsidRPr="006020BB" w:rsidRDefault="00A4164B" w:rsidP="007F2348">
            <w:pPr>
              <w:autoSpaceDE w:val="0"/>
              <w:autoSpaceDN w:val="0"/>
              <w:adjustRightInd w:val="0"/>
              <w:jc w:val="center"/>
              <w:rPr>
                <w:bCs/>
                <w:sz w:val="20"/>
                <w:szCs w:val="20"/>
              </w:rPr>
            </w:pPr>
          </w:p>
        </w:tc>
        <w:tc>
          <w:tcPr>
            <w:tcW w:w="461" w:type="pct"/>
            <w:vMerge/>
            <w:tcBorders>
              <w:left w:val="single" w:sz="8" w:space="0" w:color="000000"/>
              <w:bottom w:val="single" w:sz="8" w:space="0" w:color="000000"/>
              <w:right w:val="single" w:sz="8" w:space="0" w:color="000000"/>
            </w:tcBorders>
            <w:vAlign w:val="center"/>
          </w:tcPr>
          <w:p w14:paraId="5DDA0EC4" w14:textId="77777777" w:rsidR="00A4164B" w:rsidRPr="006020BB" w:rsidRDefault="00A4164B" w:rsidP="007F2348">
            <w:pPr>
              <w:autoSpaceDE w:val="0"/>
              <w:autoSpaceDN w:val="0"/>
              <w:adjustRightInd w:val="0"/>
              <w:jc w:val="center"/>
              <w:rPr>
                <w:bCs/>
                <w:sz w:val="20"/>
                <w:szCs w:val="20"/>
              </w:rPr>
            </w:pPr>
          </w:p>
        </w:tc>
        <w:tc>
          <w:tcPr>
            <w:tcW w:w="571" w:type="pct"/>
            <w:tcBorders>
              <w:top w:val="single" w:sz="8" w:space="0" w:color="000000"/>
              <w:left w:val="single" w:sz="8" w:space="0" w:color="000000"/>
              <w:bottom w:val="single" w:sz="8" w:space="0" w:color="000000"/>
              <w:right w:val="single" w:sz="8" w:space="0" w:color="000000"/>
            </w:tcBorders>
            <w:vAlign w:val="center"/>
          </w:tcPr>
          <w:p w14:paraId="11755CC2" w14:textId="77777777" w:rsidR="00A4164B" w:rsidRPr="006020BB" w:rsidRDefault="00A4164B" w:rsidP="007F2348">
            <w:pPr>
              <w:jc w:val="center"/>
              <w:rPr>
                <w:sz w:val="20"/>
                <w:szCs w:val="20"/>
              </w:rPr>
            </w:pPr>
            <w:r w:rsidRPr="006020BB">
              <w:rPr>
                <w:sz w:val="20"/>
                <w:szCs w:val="20"/>
              </w:rPr>
              <w:t>средний</w:t>
            </w:r>
          </w:p>
        </w:tc>
        <w:tc>
          <w:tcPr>
            <w:tcW w:w="640" w:type="pct"/>
            <w:tcBorders>
              <w:top w:val="single" w:sz="8" w:space="0" w:color="000000"/>
              <w:left w:val="single" w:sz="8" w:space="0" w:color="000000"/>
              <w:bottom w:val="single" w:sz="8" w:space="0" w:color="000000"/>
              <w:right w:val="single" w:sz="8" w:space="0" w:color="000000"/>
            </w:tcBorders>
          </w:tcPr>
          <w:p w14:paraId="5E743300" w14:textId="77777777" w:rsidR="00A4164B" w:rsidRPr="006020BB" w:rsidRDefault="00A4164B" w:rsidP="007F2348">
            <w:pPr>
              <w:autoSpaceDE w:val="0"/>
              <w:autoSpaceDN w:val="0"/>
              <w:adjustRightInd w:val="0"/>
              <w:jc w:val="center"/>
              <w:rPr>
                <w:bCs/>
                <w:sz w:val="20"/>
                <w:szCs w:val="20"/>
              </w:rPr>
            </w:pPr>
            <w:r w:rsidRPr="006020BB">
              <w:rPr>
                <w:bCs/>
                <w:sz w:val="20"/>
                <w:szCs w:val="20"/>
              </w:rPr>
              <w:t xml:space="preserve">в группе не </w:t>
            </w:r>
            <w:proofErr w:type="gramStart"/>
            <w:r w:rsidRPr="006020BB">
              <w:rPr>
                <w:bCs/>
                <w:sz w:val="20"/>
                <w:szCs w:val="20"/>
              </w:rPr>
              <w:t>преодолев</w:t>
            </w:r>
            <w:r>
              <w:rPr>
                <w:bCs/>
                <w:sz w:val="20"/>
                <w:szCs w:val="20"/>
              </w:rPr>
              <w:t>-</w:t>
            </w:r>
            <w:proofErr w:type="spellStart"/>
            <w:r w:rsidRPr="006020BB">
              <w:rPr>
                <w:bCs/>
                <w:sz w:val="20"/>
                <w:szCs w:val="20"/>
              </w:rPr>
              <w:t>ших</w:t>
            </w:r>
            <w:proofErr w:type="spellEnd"/>
            <w:proofErr w:type="gramEnd"/>
            <w:r w:rsidRPr="006020BB">
              <w:rPr>
                <w:bCs/>
                <w:sz w:val="20"/>
                <w:szCs w:val="20"/>
              </w:rPr>
              <w:t xml:space="preserve"> </w:t>
            </w:r>
            <w:proofErr w:type="spellStart"/>
            <w:r w:rsidRPr="006020BB">
              <w:rPr>
                <w:bCs/>
                <w:sz w:val="20"/>
                <w:szCs w:val="20"/>
              </w:rPr>
              <w:t>минималь</w:t>
            </w:r>
            <w:r>
              <w:rPr>
                <w:bCs/>
                <w:sz w:val="20"/>
                <w:szCs w:val="20"/>
              </w:rPr>
              <w:t>-</w:t>
            </w:r>
            <w:r w:rsidRPr="006020BB">
              <w:rPr>
                <w:bCs/>
                <w:sz w:val="20"/>
                <w:szCs w:val="20"/>
              </w:rPr>
              <w:t>ный</w:t>
            </w:r>
            <w:proofErr w:type="spellEnd"/>
            <w:r w:rsidRPr="006020BB">
              <w:rPr>
                <w:bCs/>
                <w:sz w:val="20"/>
                <w:szCs w:val="20"/>
              </w:rPr>
              <w:t xml:space="preserve"> балл</w:t>
            </w:r>
          </w:p>
        </w:tc>
        <w:tc>
          <w:tcPr>
            <w:tcW w:w="606" w:type="pct"/>
            <w:tcBorders>
              <w:top w:val="single" w:sz="8" w:space="0" w:color="000000"/>
              <w:left w:val="single" w:sz="8" w:space="0" w:color="000000"/>
              <w:bottom w:val="single" w:sz="8" w:space="0" w:color="000000"/>
              <w:right w:val="single" w:sz="8" w:space="0" w:color="000000"/>
            </w:tcBorders>
            <w:vAlign w:val="center"/>
          </w:tcPr>
          <w:p w14:paraId="2AD56D81" w14:textId="77777777" w:rsidR="00A4164B" w:rsidRPr="006020BB" w:rsidRDefault="00A4164B" w:rsidP="007F2348">
            <w:pPr>
              <w:autoSpaceDE w:val="0"/>
              <w:autoSpaceDN w:val="0"/>
              <w:adjustRightInd w:val="0"/>
              <w:jc w:val="center"/>
              <w:rPr>
                <w:bCs/>
                <w:sz w:val="20"/>
                <w:szCs w:val="20"/>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605" w:type="pct"/>
            <w:tcBorders>
              <w:top w:val="single" w:sz="8" w:space="0" w:color="000000"/>
              <w:left w:val="single" w:sz="8" w:space="0" w:color="000000"/>
              <w:bottom w:val="single" w:sz="8" w:space="0" w:color="000000"/>
              <w:right w:val="single" w:sz="8" w:space="0" w:color="000000"/>
            </w:tcBorders>
            <w:vAlign w:val="center"/>
          </w:tcPr>
          <w:p w14:paraId="58D6B3EC" w14:textId="77777777" w:rsidR="00A4164B" w:rsidRPr="006020BB" w:rsidRDefault="00A4164B" w:rsidP="007F2348">
            <w:pPr>
              <w:autoSpaceDE w:val="0"/>
              <w:autoSpaceDN w:val="0"/>
              <w:adjustRightInd w:val="0"/>
              <w:jc w:val="center"/>
              <w:rPr>
                <w:bCs/>
                <w:sz w:val="20"/>
                <w:szCs w:val="20"/>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606" w:type="pct"/>
            <w:tcBorders>
              <w:top w:val="single" w:sz="8" w:space="0" w:color="000000"/>
              <w:left w:val="single" w:sz="8" w:space="0" w:color="000000"/>
              <w:bottom w:val="single" w:sz="8" w:space="0" w:color="000000"/>
              <w:right w:val="single" w:sz="8" w:space="0" w:color="000000"/>
            </w:tcBorders>
            <w:vAlign w:val="center"/>
          </w:tcPr>
          <w:p w14:paraId="3FC13834" w14:textId="77777777" w:rsidR="00A4164B" w:rsidRPr="006020BB" w:rsidRDefault="00A4164B" w:rsidP="007F2348">
            <w:pPr>
              <w:autoSpaceDE w:val="0"/>
              <w:autoSpaceDN w:val="0"/>
              <w:adjustRightInd w:val="0"/>
              <w:jc w:val="center"/>
              <w:rPr>
                <w:bCs/>
                <w:sz w:val="20"/>
                <w:szCs w:val="20"/>
              </w:rPr>
            </w:pPr>
            <w:r w:rsidRPr="006020BB">
              <w:rPr>
                <w:bCs/>
                <w:sz w:val="20"/>
                <w:szCs w:val="20"/>
              </w:rPr>
              <w:t xml:space="preserve">в группе от 81 до 100 </w:t>
            </w:r>
            <w:proofErr w:type="spellStart"/>
            <w:r w:rsidRPr="006020BB">
              <w:rPr>
                <w:bCs/>
                <w:sz w:val="20"/>
                <w:szCs w:val="20"/>
              </w:rPr>
              <w:t>т.б</w:t>
            </w:r>
            <w:proofErr w:type="spellEnd"/>
            <w:r w:rsidRPr="006020BB">
              <w:rPr>
                <w:bCs/>
                <w:sz w:val="20"/>
                <w:szCs w:val="20"/>
              </w:rPr>
              <w:t>.</w:t>
            </w:r>
          </w:p>
        </w:tc>
      </w:tr>
      <w:tr w:rsidR="00A4164B" w14:paraId="370B3033"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010D0C97"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w:t>
            </w:r>
          </w:p>
        </w:tc>
        <w:tc>
          <w:tcPr>
            <w:tcW w:w="1070" w:type="pct"/>
            <w:tcBorders>
              <w:top w:val="single" w:sz="8" w:space="0" w:color="000000"/>
              <w:left w:val="single" w:sz="8" w:space="0" w:color="000000"/>
              <w:bottom w:val="single" w:sz="8" w:space="0" w:color="000000"/>
              <w:right w:val="single" w:sz="8" w:space="0" w:color="000000"/>
            </w:tcBorders>
            <w:vAlign w:val="center"/>
          </w:tcPr>
          <w:p w14:paraId="6CA8AB3C" w14:textId="77777777" w:rsidR="00A4164B" w:rsidRPr="00A4164B" w:rsidRDefault="00A4164B" w:rsidP="00A4164B">
            <w:pPr>
              <w:autoSpaceDE w:val="0"/>
              <w:autoSpaceDN w:val="0"/>
              <w:adjustRightInd w:val="0"/>
              <w:jc w:val="both"/>
              <w:rPr>
                <w:sz w:val="22"/>
                <w:szCs w:val="22"/>
              </w:rPr>
            </w:pPr>
            <w:r w:rsidRPr="00A4164B">
              <w:rPr>
                <w:sz w:val="22"/>
                <w:szCs w:val="22"/>
              </w:rPr>
              <w:t>знание дат</w:t>
            </w:r>
            <w:r w:rsidRPr="00A4164B">
              <w:rPr>
                <w:rFonts w:eastAsiaTheme="minorEastAsia"/>
                <w:sz w:val="22"/>
                <w:szCs w:val="22"/>
              </w:rPr>
              <w:t xml:space="preserve">, требовалось установить соответствие между событиями </w:t>
            </w:r>
            <w:r w:rsidRPr="00A4164B">
              <w:rPr>
                <w:rFonts w:eastAsiaTheme="minorEastAsia"/>
                <w:sz w:val="22"/>
                <w:szCs w:val="22"/>
                <w:lang w:val="en-US"/>
              </w:rPr>
              <w:t>VIII</w:t>
            </w:r>
            <w:r w:rsidRPr="00A4164B">
              <w:rPr>
                <w:rFonts w:eastAsiaTheme="minorEastAsia"/>
                <w:sz w:val="22"/>
                <w:szCs w:val="22"/>
              </w:rPr>
              <w:t xml:space="preserve">- начала </w:t>
            </w:r>
            <w:r w:rsidRPr="00A4164B">
              <w:rPr>
                <w:rFonts w:eastAsiaTheme="minorEastAsia"/>
                <w:sz w:val="22"/>
                <w:szCs w:val="22"/>
                <w:lang w:val="en-US"/>
              </w:rPr>
              <w:t>XXI</w:t>
            </w:r>
            <w:r w:rsidRPr="00A4164B">
              <w:rPr>
                <w:rFonts w:eastAsiaTheme="minorEastAsia"/>
                <w:sz w:val="22"/>
                <w:szCs w:val="22"/>
              </w:rPr>
              <w:t xml:space="preserve"> вв. и годом, когда они произошли</w:t>
            </w:r>
          </w:p>
        </w:tc>
        <w:tc>
          <w:tcPr>
            <w:tcW w:w="461" w:type="pct"/>
            <w:tcBorders>
              <w:top w:val="single" w:sz="8" w:space="0" w:color="000000"/>
              <w:left w:val="single" w:sz="8" w:space="0" w:color="000000"/>
              <w:bottom w:val="single" w:sz="8" w:space="0" w:color="000000"/>
              <w:right w:val="single" w:sz="8" w:space="0" w:color="000000"/>
            </w:tcBorders>
            <w:vAlign w:val="center"/>
          </w:tcPr>
          <w:p w14:paraId="1DBE0759"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1E2CAB97"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69</w:t>
            </w:r>
          </w:p>
        </w:tc>
        <w:tc>
          <w:tcPr>
            <w:tcW w:w="640" w:type="pct"/>
            <w:tcBorders>
              <w:top w:val="single" w:sz="8" w:space="0" w:color="000000"/>
              <w:left w:val="single" w:sz="8" w:space="0" w:color="000000"/>
              <w:bottom w:val="single" w:sz="8" w:space="0" w:color="000000"/>
              <w:right w:val="single" w:sz="8" w:space="0" w:color="000000"/>
            </w:tcBorders>
            <w:vAlign w:val="center"/>
          </w:tcPr>
          <w:p w14:paraId="32BF738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16</w:t>
            </w:r>
          </w:p>
        </w:tc>
        <w:tc>
          <w:tcPr>
            <w:tcW w:w="606" w:type="pct"/>
            <w:tcBorders>
              <w:top w:val="single" w:sz="8" w:space="0" w:color="000000"/>
              <w:left w:val="single" w:sz="8" w:space="0" w:color="000000"/>
              <w:bottom w:val="single" w:sz="8" w:space="0" w:color="000000"/>
              <w:right w:val="single" w:sz="8" w:space="0" w:color="000000"/>
            </w:tcBorders>
            <w:vAlign w:val="center"/>
          </w:tcPr>
          <w:p w14:paraId="75C0F529"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57</w:t>
            </w:r>
          </w:p>
        </w:tc>
        <w:tc>
          <w:tcPr>
            <w:tcW w:w="605" w:type="pct"/>
            <w:tcBorders>
              <w:top w:val="single" w:sz="8" w:space="0" w:color="000000"/>
              <w:left w:val="single" w:sz="8" w:space="0" w:color="000000"/>
              <w:bottom w:val="single" w:sz="8" w:space="0" w:color="000000"/>
              <w:right w:val="single" w:sz="8" w:space="0" w:color="000000"/>
            </w:tcBorders>
            <w:vAlign w:val="center"/>
          </w:tcPr>
          <w:p w14:paraId="068A194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87</w:t>
            </w:r>
          </w:p>
        </w:tc>
        <w:tc>
          <w:tcPr>
            <w:tcW w:w="606" w:type="pct"/>
            <w:tcBorders>
              <w:top w:val="single" w:sz="8" w:space="0" w:color="000000"/>
              <w:left w:val="single" w:sz="8" w:space="0" w:color="000000"/>
              <w:bottom w:val="single" w:sz="8" w:space="0" w:color="000000"/>
              <w:right w:val="single" w:sz="8" w:space="0" w:color="000000"/>
            </w:tcBorders>
            <w:vAlign w:val="center"/>
          </w:tcPr>
          <w:p w14:paraId="7AF8D4D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98</w:t>
            </w:r>
          </w:p>
        </w:tc>
      </w:tr>
      <w:tr w:rsidR="00A4164B" w14:paraId="088D2E17"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4344EF91"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2</w:t>
            </w:r>
          </w:p>
        </w:tc>
        <w:tc>
          <w:tcPr>
            <w:tcW w:w="1070" w:type="pct"/>
            <w:tcBorders>
              <w:top w:val="single" w:sz="8" w:space="0" w:color="000000"/>
              <w:left w:val="single" w:sz="8" w:space="0" w:color="000000"/>
              <w:bottom w:val="single" w:sz="8" w:space="0" w:color="000000"/>
              <w:right w:val="single" w:sz="8" w:space="0" w:color="000000"/>
            </w:tcBorders>
            <w:vAlign w:val="center"/>
          </w:tcPr>
          <w:p w14:paraId="46A75BC0" w14:textId="77777777" w:rsidR="00A4164B" w:rsidRPr="00A4164B" w:rsidRDefault="00A4164B" w:rsidP="00A4164B">
            <w:pPr>
              <w:autoSpaceDE w:val="0"/>
              <w:autoSpaceDN w:val="0"/>
              <w:adjustRightInd w:val="0"/>
              <w:jc w:val="both"/>
              <w:rPr>
                <w:sz w:val="22"/>
                <w:szCs w:val="22"/>
              </w:rPr>
            </w:pPr>
            <w:r w:rsidRPr="00A4164B">
              <w:rPr>
                <w:rFonts w:eastAsiaTheme="minorEastAsia"/>
                <w:sz w:val="22"/>
                <w:szCs w:val="22"/>
              </w:rPr>
              <w:t xml:space="preserve">проверка знаний хронологии, необходимо систематизировать историческую информацию, определяя последовательность событий. Включает задание только три события из разных исторических эпох (с древнейших времен до начала </w:t>
            </w:r>
            <w:r w:rsidRPr="00A4164B">
              <w:rPr>
                <w:rFonts w:eastAsiaTheme="minorEastAsia"/>
                <w:sz w:val="22"/>
                <w:szCs w:val="22"/>
                <w:lang w:val="en-US"/>
              </w:rPr>
              <w:t>XXI</w:t>
            </w:r>
            <w:r w:rsidRPr="00A4164B">
              <w:rPr>
                <w:rFonts w:eastAsiaTheme="minorEastAsia"/>
                <w:sz w:val="22"/>
                <w:szCs w:val="22"/>
              </w:rPr>
              <w:t xml:space="preserve"> в.), два из которых связаны с историей России и одно – с историей зарубежных стран</w:t>
            </w:r>
          </w:p>
        </w:tc>
        <w:tc>
          <w:tcPr>
            <w:tcW w:w="461" w:type="pct"/>
            <w:tcBorders>
              <w:top w:val="single" w:sz="8" w:space="0" w:color="000000"/>
              <w:left w:val="single" w:sz="8" w:space="0" w:color="000000"/>
              <w:bottom w:val="single" w:sz="8" w:space="0" w:color="000000"/>
              <w:right w:val="single" w:sz="8" w:space="0" w:color="000000"/>
            </w:tcBorders>
            <w:vAlign w:val="center"/>
          </w:tcPr>
          <w:p w14:paraId="1D77B8E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14FE56AF"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67</w:t>
            </w:r>
          </w:p>
        </w:tc>
        <w:tc>
          <w:tcPr>
            <w:tcW w:w="640" w:type="pct"/>
            <w:tcBorders>
              <w:top w:val="single" w:sz="8" w:space="0" w:color="000000"/>
              <w:left w:val="single" w:sz="8" w:space="0" w:color="000000"/>
              <w:bottom w:val="single" w:sz="8" w:space="0" w:color="000000"/>
              <w:right w:val="single" w:sz="8" w:space="0" w:color="000000"/>
            </w:tcBorders>
            <w:vAlign w:val="center"/>
          </w:tcPr>
          <w:p w14:paraId="7C50315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31</w:t>
            </w:r>
          </w:p>
        </w:tc>
        <w:tc>
          <w:tcPr>
            <w:tcW w:w="606" w:type="pct"/>
            <w:tcBorders>
              <w:top w:val="single" w:sz="8" w:space="0" w:color="000000"/>
              <w:left w:val="single" w:sz="8" w:space="0" w:color="000000"/>
              <w:bottom w:val="single" w:sz="8" w:space="0" w:color="000000"/>
              <w:right w:val="single" w:sz="8" w:space="0" w:color="000000"/>
            </w:tcBorders>
            <w:vAlign w:val="center"/>
          </w:tcPr>
          <w:p w14:paraId="2B81D888"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59</w:t>
            </w:r>
          </w:p>
        </w:tc>
        <w:tc>
          <w:tcPr>
            <w:tcW w:w="605" w:type="pct"/>
            <w:tcBorders>
              <w:top w:val="single" w:sz="8" w:space="0" w:color="000000"/>
              <w:left w:val="single" w:sz="8" w:space="0" w:color="000000"/>
              <w:bottom w:val="single" w:sz="8" w:space="0" w:color="000000"/>
              <w:right w:val="single" w:sz="8" w:space="0" w:color="000000"/>
            </w:tcBorders>
            <w:vAlign w:val="center"/>
          </w:tcPr>
          <w:p w14:paraId="2F5CB20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76</w:t>
            </w:r>
          </w:p>
        </w:tc>
        <w:tc>
          <w:tcPr>
            <w:tcW w:w="606" w:type="pct"/>
            <w:tcBorders>
              <w:top w:val="single" w:sz="8" w:space="0" w:color="000000"/>
              <w:left w:val="single" w:sz="8" w:space="0" w:color="000000"/>
              <w:bottom w:val="single" w:sz="8" w:space="0" w:color="000000"/>
              <w:right w:val="single" w:sz="8" w:space="0" w:color="000000"/>
            </w:tcBorders>
            <w:vAlign w:val="center"/>
          </w:tcPr>
          <w:p w14:paraId="12274BA2"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97</w:t>
            </w:r>
          </w:p>
        </w:tc>
      </w:tr>
      <w:tr w:rsidR="00A4164B" w14:paraId="5BEF6361"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2B2DF097"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3</w:t>
            </w:r>
          </w:p>
        </w:tc>
        <w:tc>
          <w:tcPr>
            <w:tcW w:w="1070" w:type="pct"/>
            <w:tcBorders>
              <w:top w:val="single" w:sz="8" w:space="0" w:color="000000"/>
              <w:left w:val="single" w:sz="8" w:space="0" w:color="000000"/>
              <w:bottom w:val="single" w:sz="8" w:space="0" w:color="000000"/>
              <w:right w:val="single" w:sz="8" w:space="0" w:color="000000"/>
            </w:tcBorders>
            <w:vAlign w:val="center"/>
          </w:tcPr>
          <w:p w14:paraId="1C73883B" w14:textId="77777777" w:rsidR="00A4164B" w:rsidRPr="00A4164B" w:rsidRDefault="00A4164B" w:rsidP="00A4164B">
            <w:pPr>
              <w:autoSpaceDE w:val="0"/>
              <w:autoSpaceDN w:val="0"/>
              <w:adjustRightInd w:val="0"/>
              <w:jc w:val="both"/>
              <w:rPr>
                <w:sz w:val="22"/>
                <w:szCs w:val="22"/>
              </w:rPr>
            </w:pPr>
            <w:r w:rsidRPr="00A4164B">
              <w:rPr>
                <w:rFonts w:eastAsiaTheme="minorEastAsia"/>
                <w:sz w:val="22"/>
                <w:szCs w:val="22"/>
              </w:rPr>
              <w:t>проверяет знание основных фактов, процессов, явлений прошлого России</w:t>
            </w:r>
          </w:p>
        </w:tc>
        <w:tc>
          <w:tcPr>
            <w:tcW w:w="461" w:type="pct"/>
            <w:tcBorders>
              <w:top w:val="single" w:sz="8" w:space="0" w:color="000000"/>
              <w:left w:val="single" w:sz="8" w:space="0" w:color="000000"/>
              <w:bottom w:val="single" w:sz="8" w:space="0" w:color="000000"/>
              <w:right w:val="single" w:sz="8" w:space="0" w:color="000000"/>
            </w:tcBorders>
            <w:vAlign w:val="center"/>
          </w:tcPr>
          <w:p w14:paraId="173DFBD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3FF2B6ED"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65</w:t>
            </w:r>
          </w:p>
        </w:tc>
        <w:tc>
          <w:tcPr>
            <w:tcW w:w="640" w:type="pct"/>
            <w:tcBorders>
              <w:top w:val="single" w:sz="8" w:space="0" w:color="000000"/>
              <w:left w:val="single" w:sz="8" w:space="0" w:color="000000"/>
              <w:bottom w:val="single" w:sz="8" w:space="0" w:color="000000"/>
              <w:right w:val="single" w:sz="8" w:space="0" w:color="000000"/>
            </w:tcBorders>
            <w:vAlign w:val="center"/>
          </w:tcPr>
          <w:p w14:paraId="5D6083CD"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w:t>
            </w:r>
          </w:p>
        </w:tc>
        <w:tc>
          <w:tcPr>
            <w:tcW w:w="606" w:type="pct"/>
            <w:tcBorders>
              <w:top w:val="single" w:sz="8" w:space="0" w:color="000000"/>
              <w:left w:val="single" w:sz="8" w:space="0" w:color="000000"/>
              <w:bottom w:val="single" w:sz="8" w:space="0" w:color="000000"/>
              <w:right w:val="single" w:sz="8" w:space="0" w:color="000000"/>
            </w:tcBorders>
            <w:vAlign w:val="center"/>
          </w:tcPr>
          <w:p w14:paraId="5AAD4A4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48</w:t>
            </w:r>
          </w:p>
        </w:tc>
        <w:tc>
          <w:tcPr>
            <w:tcW w:w="605" w:type="pct"/>
            <w:tcBorders>
              <w:top w:val="single" w:sz="8" w:space="0" w:color="000000"/>
              <w:left w:val="single" w:sz="8" w:space="0" w:color="000000"/>
              <w:bottom w:val="single" w:sz="8" w:space="0" w:color="000000"/>
              <w:right w:val="single" w:sz="8" w:space="0" w:color="000000"/>
            </w:tcBorders>
            <w:vAlign w:val="center"/>
          </w:tcPr>
          <w:p w14:paraId="45077AD5"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91</w:t>
            </w:r>
          </w:p>
        </w:tc>
        <w:tc>
          <w:tcPr>
            <w:tcW w:w="606" w:type="pct"/>
            <w:tcBorders>
              <w:top w:val="single" w:sz="8" w:space="0" w:color="000000"/>
              <w:left w:val="single" w:sz="8" w:space="0" w:color="000000"/>
              <w:bottom w:val="single" w:sz="8" w:space="0" w:color="000000"/>
              <w:right w:val="single" w:sz="8" w:space="0" w:color="000000"/>
            </w:tcBorders>
            <w:vAlign w:val="center"/>
          </w:tcPr>
          <w:p w14:paraId="4B000C9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99</w:t>
            </w:r>
          </w:p>
        </w:tc>
      </w:tr>
      <w:tr w:rsidR="00A4164B" w14:paraId="250B4D96"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09C4635F"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4</w:t>
            </w:r>
          </w:p>
        </w:tc>
        <w:tc>
          <w:tcPr>
            <w:tcW w:w="1070" w:type="pct"/>
            <w:tcBorders>
              <w:top w:val="single" w:sz="8" w:space="0" w:color="000000"/>
              <w:left w:val="single" w:sz="8" w:space="0" w:color="000000"/>
              <w:bottom w:val="single" w:sz="8" w:space="0" w:color="000000"/>
              <w:right w:val="single" w:sz="8" w:space="0" w:color="000000"/>
            </w:tcBorders>
            <w:vAlign w:val="center"/>
          </w:tcPr>
          <w:p w14:paraId="4E24F2E7" w14:textId="77777777" w:rsidR="00A4164B" w:rsidRPr="00A4164B" w:rsidRDefault="00A4164B" w:rsidP="00A4164B">
            <w:pPr>
              <w:autoSpaceDE w:val="0"/>
              <w:autoSpaceDN w:val="0"/>
              <w:adjustRightInd w:val="0"/>
              <w:jc w:val="both"/>
              <w:rPr>
                <w:sz w:val="22"/>
                <w:szCs w:val="22"/>
              </w:rPr>
            </w:pPr>
            <w:r w:rsidRPr="00A4164B">
              <w:rPr>
                <w:sz w:val="22"/>
                <w:szCs w:val="22"/>
              </w:rPr>
              <w:t>умение систематизировать историческую информацию, представленную в виде таблицы</w:t>
            </w:r>
          </w:p>
        </w:tc>
        <w:tc>
          <w:tcPr>
            <w:tcW w:w="461" w:type="pct"/>
            <w:tcBorders>
              <w:top w:val="single" w:sz="8" w:space="0" w:color="000000"/>
              <w:left w:val="single" w:sz="8" w:space="0" w:color="000000"/>
              <w:bottom w:val="single" w:sz="8" w:space="0" w:color="000000"/>
              <w:right w:val="single" w:sz="8" w:space="0" w:color="000000"/>
            </w:tcBorders>
            <w:vAlign w:val="center"/>
          </w:tcPr>
          <w:p w14:paraId="7A87550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34D57723"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70</w:t>
            </w:r>
          </w:p>
        </w:tc>
        <w:tc>
          <w:tcPr>
            <w:tcW w:w="640" w:type="pct"/>
            <w:tcBorders>
              <w:top w:val="single" w:sz="8" w:space="0" w:color="000000"/>
              <w:left w:val="single" w:sz="8" w:space="0" w:color="000000"/>
              <w:bottom w:val="single" w:sz="8" w:space="0" w:color="000000"/>
              <w:right w:val="single" w:sz="8" w:space="0" w:color="000000"/>
            </w:tcBorders>
            <w:vAlign w:val="center"/>
          </w:tcPr>
          <w:p w14:paraId="7C4836C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24</w:t>
            </w:r>
          </w:p>
        </w:tc>
        <w:tc>
          <w:tcPr>
            <w:tcW w:w="606" w:type="pct"/>
            <w:tcBorders>
              <w:top w:val="single" w:sz="8" w:space="0" w:color="000000"/>
              <w:left w:val="single" w:sz="8" w:space="0" w:color="000000"/>
              <w:bottom w:val="single" w:sz="8" w:space="0" w:color="000000"/>
              <w:right w:val="single" w:sz="8" w:space="0" w:color="000000"/>
            </w:tcBorders>
            <w:vAlign w:val="center"/>
          </w:tcPr>
          <w:p w14:paraId="796A71E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57</w:t>
            </w:r>
          </w:p>
        </w:tc>
        <w:tc>
          <w:tcPr>
            <w:tcW w:w="605" w:type="pct"/>
            <w:tcBorders>
              <w:top w:val="single" w:sz="8" w:space="0" w:color="000000"/>
              <w:left w:val="single" w:sz="8" w:space="0" w:color="000000"/>
              <w:bottom w:val="single" w:sz="8" w:space="0" w:color="000000"/>
              <w:right w:val="single" w:sz="8" w:space="0" w:color="000000"/>
            </w:tcBorders>
            <w:vAlign w:val="center"/>
          </w:tcPr>
          <w:p w14:paraId="03A1278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89</w:t>
            </w:r>
          </w:p>
        </w:tc>
        <w:tc>
          <w:tcPr>
            <w:tcW w:w="606" w:type="pct"/>
            <w:tcBorders>
              <w:top w:val="single" w:sz="8" w:space="0" w:color="000000"/>
              <w:left w:val="single" w:sz="8" w:space="0" w:color="000000"/>
              <w:bottom w:val="single" w:sz="8" w:space="0" w:color="000000"/>
              <w:right w:val="single" w:sz="8" w:space="0" w:color="000000"/>
            </w:tcBorders>
            <w:vAlign w:val="center"/>
          </w:tcPr>
          <w:p w14:paraId="58753F5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97</w:t>
            </w:r>
          </w:p>
        </w:tc>
      </w:tr>
      <w:tr w:rsidR="00A4164B" w14:paraId="11308F82"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3DAC45B0"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lastRenderedPageBreak/>
              <w:t>5</w:t>
            </w:r>
          </w:p>
        </w:tc>
        <w:tc>
          <w:tcPr>
            <w:tcW w:w="1070" w:type="pct"/>
            <w:tcBorders>
              <w:top w:val="single" w:sz="8" w:space="0" w:color="000000"/>
              <w:left w:val="single" w:sz="8" w:space="0" w:color="000000"/>
              <w:bottom w:val="single" w:sz="8" w:space="0" w:color="000000"/>
              <w:right w:val="single" w:sz="8" w:space="0" w:color="000000"/>
            </w:tcBorders>
            <w:vAlign w:val="center"/>
          </w:tcPr>
          <w:p w14:paraId="14FA54BF" w14:textId="3C45CF14" w:rsidR="00A4164B" w:rsidRPr="00A4164B" w:rsidRDefault="00A4164B" w:rsidP="00A4164B">
            <w:pPr>
              <w:autoSpaceDE w:val="0"/>
              <w:autoSpaceDN w:val="0"/>
              <w:adjustRightInd w:val="0"/>
              <w:jc w:val="both"/>
              <w:rPr>
                <w:sz w:val="22"/>
                <w:szCs w:val="22"/>
              </w:rPr>
            </w:pPr>
            <w:r w:rsidRPr="00A4164B">
              <w:rPr>
                <w:rFonts w:eastAsiaTheme="minorEastAsia"/>
                <w:sz w:val="22"/>
                <w:szCs w:val="22"/>
              </w:rPr>
              <w:t>проверяет</w:t>
            </w:r>
            <w:r w:rsidRPr="00A4164B">
              <w:rPr>
                <w:rFonts w:eastAsiaTheme="minorEastAsia"/>
                <w:color w:val="FF0000"/>
                <w:sz w:val="22"/>
                <w:szCs w:val="22"/>
              </w:rPr>
              <w:t xml:space="preserve"> </w:t>
            </w:r>
            <w:r w:rsidRPr="00A4164B">
              <w:rPr>
                <w:rFonts w:eastAsiaTheme="minorEastAsia"/>
                <w:sz w:val="22"/>
                <w:szCs w:val="22"/>
              </w:rPr>
              <w:t>знания исторических деятелей, необходимо установить соответствие между событиями (явлениями, процессами) и их участниками</w:t>
            </w:r>
          </w:p>
        </w:tc>
        <w:tc>
          <w:tcPr>
            <w:tcW w:w="461" w:type="pct"/>
            <w:tcBorders>
              <w:top w:val="single" w:sz="8" w:space="0" w:color="000000"/>
              <w:left w:val="single" w:sz="8" w:space="0" w:color="000000"/>
              <w:bottom w:val="single" w:sz="8" w:space="0" w:color="000000"/>
              <w:right w:val="single" w:sz="8" w:space="0" w:color="000000"/>
            </w:tcBorders>
            <w:vAlign w:val="center"/>
          </w:tcPr>
          <w:p w14:paraId="6291D4C3"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0F9C3195"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49</w:t>
            </w:r>
          </w:p>
        </w:tc>
        <w:tc>
          <w:tcPr>
            <w:tcW w:w="640" w:type="pct"/>
            <w:tcBorders>
              <w:top w:val="single" w:sz="8" w:space="0" w:color="000000"/>
              <w:left w:val="single" w:sz="8" w:space="0" w:color="000000"/>
              <w:bottom w:val="single" w:sz="8" w:space="0" w:color="000000"/>
              <w:right w:val="single" w:sz="8" w:space="0" w:color="000000"/>
            </w:tcBorders>
            <w:vAlign w:val="center"/>
          </w:tcPr>
          <w:p w14:paraId="7626D47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w:t>
            </w:r>
          </w:p>
        </w:tc>
        <w:tc>
          <w:tcPr>
            <w:tcW w:w="606" w:type="pct"/>
            <w:tcBorders>
              <w:top w:val="single" w:sz="8" w:space="0" w:color="000000"/>
              <w:left w:val="single" w:sz="8" w:space="0" w:color="000000"/>
              <w:bottom w:val="single" w:sz="8" w:space="0" w:color="000000"/>
              <w:right w:val="single" w:sz="8" w:space="0" w:color="000000"/>
            </w:tcBorders>
            <w:vAlign w:val="center"/>
          </w:tcPr>
          <w:p w14:paraId="4AB1503D"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29</w:t>
            </w:r>
          </w:p>
        </w:tc>
        <w:tc>
          <w:tcPr>
            <w:tcW w:w="605" w:type="pct"/>
            <w:tcBorders>
              <w:top w:val="single" w:sz="8" w:space="0" w:color="000000"/>
              <w:left w:val="single" w:sz="8" w:space="0" w:color="000000"/>
              <w:bottom w:val="single" w:sz="8" w:space="0" w:color="000000"/>
              <w:right w:val="single" w:sz="8" w:space="0" w:color="000000"/>
            </w:tcBorders>
            <w:vAlign w:val="center"/>
          </w:tcPr>
          <w:p w14:paraId="0F6015C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71</w:t>
            </w:r>
          </w:p>
        </w:tc>
        <w:tc>
          <w:tcPr>
            <w:tcW w:w="606" w:type="pct"/>
            <w:tcBorders>
              <w:top w:val="single" w:sz="8" w:space="0" w:color="000000"/>
              <w:left w:val="single" w:sz="8" w:space="0" w:color="000000"/>
              <w:bottom w:val="single" w:sz="8" w:space="0" w:color="000000"/>
              <w:right w:val="single" w:sz="8" w:space="0" w:color="000000"/>
            </w:tcBorders>
            <w:vAlign w:val="center"/>
          </w:tcPr>
          <w:p w14:paraId="7430DA38"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93</w:t>
            </w:r>
          </w:p>
        </w:tc>
      </w:tr>
      <w:tr w:rsidR="00A4164B" w14:paraId="5C3DC027"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0EFE16C4"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6</w:t>
            </w:r>
          </w:p>
        </w:tc>
        <w:tc>
          <w:tcPr>
            <w:tcW w:w="1070" w:type="pct"/>
            <w:tcBorders>
              <w:top w:val="single" w:sz="8" w:space="0" w:color="000000"/>
              <w:left w:val="single" w:sz="8" w:space="0" w:color="000000"/>
              <w:bottom w:val="single" w:sz="8" w:space="0" w:color="000000"/>
              <w:right w:val="single" w:sz="8" w:space="0" w:color="000000"/>
            </w:tcBorders>
            <w:vAlign w:val="center"/>
          </w:tcPr>
          <w:p w14:paraId="44BC1AF2" w14:textId="5D260E80" w:rsidR="00A4164B" w:rsidRPr="00A4164B" w:rsidRDefault="00A4164B" w:rsidP="00A4164B">
            <w:pPr>
              <w:autoSpaceDE w:val="0"/>
              <w:autoSpaceDN w:val="0"/>
              <w:adjustRightInd w:val="0"/>
              <w:jc w:val="both"/>
              <w:rPr>
                <w:sz w:val="22"/>
                <w:szCs w:val="22"/>
              </w:rPr>
            </w:pPr>
            <w:r w:rsidRPr="00A4164B">
              <w:rPr>
                <w:sz w:val="22"/>
                <w:szCs w:val="22"/>
              </w:rPr>
              <w:t>выбрать в приведенном списке верные суждения о прочитанном источнике или особенностях времени, когда он был создан</w:t>
            </w:r>
          </w:p>
        </w:tc>
        <w:tc>
          <w:tcPr>
            <w:tcW w:w="461" w:type="pct"/>
            <w:tcBorders>
              <w:top w:val="single" w:sz="8" w:space="0" w:color="000000"/>
              <w:left w:val="single" w:sz="8" w:space="0" w:color="000000"/>
              <w:bottom w:val="single" w:sz="8" w:space="0" w:color="000000"/>
              <w:right w:val="single" w:sz="8" w:space="0" w:color="000000"/>
            </w:tcBorders>
            <w:vAlign w:val="center"/>
          </w:tcPr>
          <w:p w14:paraId="7F628329"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014EC684"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48</w:t>
            </w:r>
          </w:p>
        </w:tc>
        <w:tc>
          <w:tcPr>
            <w:tcW w:w="640" w:type="pct"/>
            <w:tcBorders>
              <w:top w:val="single" w:sz="8" w:space="0" w:color="000000"/>
              <w:left w:val="single" w:sz="8" w:space="0" w:color="000000"/>
              <w:bottom w:val="single" w:sz="8" w:space="0" w:color="000000"/>
              <w:right w:val="single" w:sz="8" w:space="0" w:color="000000"/>
            </w:tcBorders>
            <w:vAlign w:val="center"/>
          </w:tcPr>
          <w:p w14:paraId="46226AED"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22</w:t>
            </w:r>
          </w:p>
        </w:tc>
        <w:tc>
          <w:tcPr>
            <w:tcW w:w="606" w:type="pct"/>
            <w:tcBorders>
              <w:top w:val="single" w:sz="8" w:space="0" w:color="000000"/>
              <w:left w:val="single" w:sz="8" w:space="0" w:color="000000"/>
              <w:bottom w:val="single" w:sz="8" w:space="0" w:color="000000"/>
              <w:right w:val="single" w:sz="8" w:space="0" w:color="000000"/>
            </w:tcBorders>
            <w:vAlign w:val="center"/>
          </w:tcPr>
          <w:p w14:paraId="316CF00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36</w:t>
            </w:r>
          </w:p>
        </w:tc>
        <w:tc>
          <w:tcPr>
            <w:tcW w:w="605" w:type="pct"/>
            <w:tcBorders>
              <w:top w:val="single" w:sz="8" w:space="0" w:color="000000"/>
              <w:left w:val="single" w:sz="8" w:space="0" w:color="000000"/>
              <w:bottom w:val="single" w:sz="8" w:space="0" w:color="000000"/>
              <w:right w:val="single" w:sz="8" w:space="0" w:color="000000"/>
            </w:tcBorders>
            <w:vAlign w:val="center"/>
          </w:tcPr>
          <w:p w14:paraId="3B41DB85"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61</w:t>
            </w:r>
          </w:p>
        </w:tc>
        <w:tc>
          <w:tcPr>
            <w:tcW w:w="606" w:type="pct"/>
            <w:tcBorders>
              <w:top w:val="single" w:sz="8" w:space="0" w:color="000000"/>
              <w:left w:val="single" w:sz="8" w:space="0" w:color="000000"/>
              <w:bottom w:val="single" w:sz="8" w:space="0" w:color="000000"/>
              <w:right w:val="single" w:sz="8" w:space="0" w:color="000000"/>
            </w:tcBorders>
            <w:vAlign w:val="center"/>
          </w:tcPr>
          <w:p w14:paraId="688F4B0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77</w:t>
            </w:r>
          </w:p>
        </w:tc>
      </w:tr>
      <w:tr w:rsidR="00A4164B" w14:paraId="5F41EE96"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480180FE"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7</w:t>
            </w:r>
          </w:p>
        </w:tc>
        <w:tc>
          <w:tcPr>
            <w:tcW w:w="1070" w:type="pct"/>
            <w:tcBorders>
              <w:top w:val="single" w:sz="8" w:space="0" w:color="000000"/>
              <w:left w:val="single" w:sz="8" w:space="0" w:color="000000"/>
              <w:bottom w:val="single" w:sz="8" w:space="0" w:color="000000"/>
              <w:right w:val="single" w:sz="8" w:space="0" w:color="000000"/>
            </w:tcBorders>
            <w:vAlign w:val="center"/>
          </w:tcPr>
          <w:p w14:paraId="7CBE6E88" w14:textId="77777777" w:rsidR="00A4164B" w:rsidRPr="00A4164B" w:rsidRDefault="00A4164B" w:rsidP="00A4164B">
            <w:pPr>
              <w:autoSpaceDE w:val="0"/>
              <w:autoSpaceDN w:val="0"/>
              <w:adjustRightInd w:val="0"/>
              <w:jc w:val="both"/>
              <w:rPr>
                <w:sz w:val="22"/>
                <w:szCs w:val="22"/>
              </w:rPr>
            </w:pPr>
            <w:r w:rsidRPr="00A4164B">
              <w:rPr>
                <w:rFonts w:eastAsiaTheme="minorEastAsia"/>
                <w:sz w:val="22"/>
                <w:szCs w:val="22"/>
              </w:rPr>
              <w:t>проверяет знание основных фактов, процессов, явлений истории культуры России</w:t>
            </w:r>
          </w:p>
        </w:tc>
        <w:tc>
          <w:tcPr>
            <w:tcW w:w="461" w:type="pct"/>
            <w:tcBorders>
              <w:top w:val="single" w:sz="8" w:space="0" w:color="000000"/>
              <w:left w:val="single" w:sz="8" w:space="0" w:color="000000"/>
              <w:bottom w:val="single" w:sz="8" w:space="0" w:color="000000"/>
              <w:right w:val="single" w:sz="8" w:space="0" w:color="000000"/>
            </w:tcBorders>
            <w:vAlign w:val="center"/>
          </w:tcPr>
          <w:p w14:paraId="30A3449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028AAE46"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53</w:t>
            </w:r>
          </w:p>
        </w:tc>
        <w:tc>
          <w:tcPr>
            <w:tcW w:w="640" w:type="pct"/>
            <w:tcBorders>
              <w:top w:val="single" w:sz="8" w:space="0" w:color="000000"/>
              <w:left w:val="single" w:sz="8" w:space="0" w:color="000000"/>
              <w:bottom w:val="single" w:sz="8" w:space="0" w:color="000000"/>
              <w:right w:val="single" w:sz="8" w:space="0" w:color="000000"/>
            </w:tcBorders>
            <w:vAlign w:val="center"/>
          </w:tcPr>
          <w:p w14:paraId="1D4C520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w:t>
            </w:r>
          </w:p>
        </w:tc>
        <w:tc>
          <w:tcPr>
            <w:tcW w:w="606" w:type="pct"/>
            <w:tcBorders>
              <w:top w:val="single" w:sz="8" w:space="0" w:color="000000"/>
              <w:left w:val="single" w:sz="8" w:space="0" w:color="000000"/>
              <w:bottom w:val="single" w:sz="8" w:space="0" w:color="000000"/>
              <w:right w:val="single" w:sz="8" w:space="0" w:color="000000"/>
            </w:tcBorders>
            <w:vAlign w:val="center"/>
          </w:tcPr>
          <w:p w14:paraId="13F2A80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36</w:t>
            </w:r>
          </w:p>
        </w:tc>
        <w:tc>
          <w:tcPr>
            <w:tcW w:w="605" w:type="pct"/>
            <w:tcBorders>
              <w:top w:val="single" w:sz="8" w:space="0" w:color="000000"/>
              <w:left w:val="single" w:sz="8" w:space="0" w:color="000000"/>
              <w:bottom w:val="single" w:sz="8" w:space="0" w:color="000000"/>
              <w:right w:val="single" w:sz="8" w:space="0" w:color="000000"/>
            </w:tcBorders>
            <w:vAlign w:val="center"/>
          </w:tcPr>
          <w:p w14:paraId="5F255089"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72</w:t>
            </w:r>
          </w:p>
        </w:tc>
        <w:tc>
          <w:tcPr>
            <w:tcW w:w="606" w:type="pct"/>
            <w:tcBorders>
              <w:top w:val="single" w:sz="8" w:space="0" w:color="000000"/>
              <w:left w:val="single" w:sz="8" w:space="0" w:color="000000"/>
              <w:bottom w:val="single" w:sz="8" w:space="0" w:color="000000"/>
              <w:right w:val="single" w:sz="8" w:space="0" w:color="000000"/>
            </w:tcBorders>
            <w:vAlign w:val="center"/>
          </w:tcPr>
          <w:p w14:paraId="358F8DD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93</w:t>
            </w:r>
          </w:p>
        </w:tc>
      </w:tr>
      <w:tr w:rsidR="00A4164B" w14:paraId="082F9F3A"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7F6ADD22"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8</w:t>
            </w:r>
          </w:p>
        </w:tc>
        <w:tc>
          <w:tcPr>
            <w:tcW w:w="1070" w:type="pct"/>
            <w:tcBorders>
              <w:top w:val="single" w:sz="8" w:space="0" w:color="000000"/>
              <w:left w:val="single" w:sz="8" w:space="0" w:color="000000"/>
              <w:bottom w:val="single" w:sz="8" w:space="0" w:color="000000"/>
              <w:right w:val="single" w:sz="8" w:space="0" w:color="000000"/>
            </w:tcBorders>
            <w:vAlign w:val="center"/>
          </w:tcPr>
          <w:p w14:paraId="41B27017" w14:textId="77777777" w:rsidR="00A4164B" w:rsidRPr="00A4164B" w:rsidRDefault="00A4164B" w:rsidP="00A4164B">
            <w:pPr>
              <w:autoSpaceDE w:val="0"/>
              <w:autoSpaceDN w:val="0"/>
              <w:adjustRightInd w:val="0"/>
              <w:jc w:val="both"/>
              <w:rPr>
                <w:sz w:val="22"/>
                <w:szCs w:val="22"/>
              </w:rPr>
            </w:pPr>
            <w:r w:rsidRPr="00A4164B">
              <w:rPr>
                <w:sz w:val="22"/>
                <w:szCs w:val="22"/>
              </w:rPr>
              <w:t>предполагает определение на основе анализа изображения какого-либо события, исторической личности</w:t>
            </w:r>
          </w:p>
        </w:tc>
        <w:tc>
          <w:tcPr>
            <w:tcW w:w="461" w:type="pct"/>
            <w:tcBorders>
              <w:top w:val="single" w:sz="8" w:space="0" w:color="000000"/>
              <w:left w:val="single" w:sz="8" w:space="0" w:color="000000"/>
              <w:bottom w:val="single" w:sz="8" w:space="0" w:color="000000"/>
              <w:right w:val="single" w:sz="8" w:space="0" w:color="000000"/>
            </w:tcBorders>
            <w:vAlign w:val="center"/>
          </w:tcPr>
          <w:p w14:paraId="7582FD3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3D3A1A07"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57</w:t>
            </w:r>
          </w:p>
        </w:tc>
        <w:tc>
          <w:tcPr>
            <w:tcW w:w="640" w:type="pct"/>
            <w:tcBorders>
              <w:top w:val="single" w:sz="8" w:space="0" w:color="000000"/>
              <w:left w:val="single" w:sz="8" w:space="0" w:color="000000"/>
              <w:bottom w:val="single" w:sz="8" w:space="0" w:color="000000"/>
              <w:right w:val="single" w:sz="8" w:space="0" w:color="000000"/>
            </w:tcBorders>
            <w:vAlign w:val="center"/>
          </w:tcPr>
          <w:p w14:paraId="79054499"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16</w:t>
            </w:r>
          </w:p>
        </w:tc>
        <w:tc>
          <w:tcPr>
            <w:tcW w:w="606" w:type="pct"/>
            <w:tcBorders>
              <w:top w:val="single" w:sz="8" w:space="0" w:color="000000"/>
              <w:left w:val="single" w:sz="8" w:space="0" w:color="000000"/>
              <w:bottom w:val="single" w:sz="8" w:space="0" w:color="000000"/>
              <w:right w:val="single" w:sz="8" w:space="0" w:color="000000"/>
            </w:tcBorders>
            <w:vAlign w:val="center"/>
          </w:tcPr>
          <w:p w14:paraId="5A259B6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45</w:t>
            </w:r>
          </w:p>
        </w:tc>
        <w:tc>
          <w:tcPr>
            <w:tcW w:w="605" w:type="pct"/>
            <w:tcBorders>
              <w:top w:val="single" w:sz="8" w:space="0" w:color="000000"/>
              <w:left w:val="single" w:sz="8" w:space="0" w:color="000000"/>
              <w:bottom w:val="single" w:sz="8" w:space="0" w:color="000000"/>
              <w:right w:val="single" w:sz="8" w:space="0" w:color="000000"/>
            </w:tcBorders>
            <w:vAlign w:val="center"/>
          </w:tcPr>
          <w:p w14:paraId="6FC818D5"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72</w:t>
            </w:r>
          </w:p>
        </w:tc>
        <w:tc>
          <w:tcPr>
            <w:tcW w:w="606" w:type="pct"/>
            <w:tcBorders>
              <w:top w:val="single" w:sz="8" w:space="0" w:color="000000"/>
              <w:left w:val="single" w:sz="8" w:space="0" w:color="000000"/>
              <w:bottom w:val="single" w:sz="8" w:space="0" w:color="000000"/>
              <w:right w:val="single" w:sz="8" w:space="0" w:color="000000"/>
            </w:tcBorders>
            <w:vAlign w:val="center"/>
          </w:tcPr>
          <w:p w14:paraId="6A6D8FB9"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88</w:t>
            </w:r>
          </w:p>
        </w:tc>
      </w:tr>
      <w:tr w:rsidR="00A4164B" w14:paraId="738B1FA4"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25FC2094"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9</w:t>
            </w:r>
          </w:p>
        </w:tc>
        <w:tc>
          <w:tcPr>
            <w:tcW w:w="1070" w:type="pct"/>
            <w:tcBorders>
              <w:top w:val="single" w:sz="8" w:space="0" w:color="000000"/>
              <w:left w:val="single" w:sz="8" w:space="0" w:color="000000"/>
              <w:bottom w:val="single" w:sz="8" w:space="0" w:color="000000"/>
              <w:right w:val="single" w:sz="8" w:space="0" w:color="000000"/>
            </w:tcBorders>
            <w:vAlign w:val="center"/>
          </w:tcPr>
          <w:p w14:paraId="547AA38F" w14:textId="18073558" w:rsidR="00A4164B" w:rsidRPr="00A4164B" w:rsidRDefault="00A4164B" w:rsidP="00A4164B">
            <w:pPr>
              <w:autoSpaceDE w:val="0"/>
              <w:autoSpaceDN w:val="0"/>
              <w:adjustRightInd w:val="0"/>
              <w:jc w:val="both"/>
              <w:rPr>
                <w:sz w:val="22"/>
                <w:szCs w:val="22"/>
              </w:rPr>
            </w:pPr>
            <w:r w:rsidRPr="00A4164B">
              <w:rPr>
                <w:sz w:val="22"/>
                <w:szCs w:val="22"/>
              </w:rPr>
              <w:t>проверяют умения определить географический объект, отмеченный на карте, или связанную с ним иную информацию</w:t>
            </w:r>
          </w:p>
        </w:tc>
        <w:tc>
          <w:tcPr>
            <w:tcW w:w="461" w:type="pct"/>
            <w:tcBorders>
              <w:top w:val="single" w:sz="8" w:space="0" w:color="000000"/>
              <w:left w:val="single" w:sz="8" w:space="0" w:color="000000"/>
              <w:bottom w:val="single" w:sz="8" w:space="0" w:color="000000"/>
              <w:right w:val="single" w:sz="8" w:space="0" w:color="000000"/>
            </w:tcBorders>
            <w:vAlign w:val="center"/>
          </w:tcPr>
          <w:p w14:paraId="7FE17DF6"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08AA3E7B"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68</w:t>
            </w:r>
          </w:p>
        </w:tc>
        <w:tc>
          <w:tcPr>
            <w:tcW w:w="640" w:type="pct"/>
            <w:tcBorders>
              <w:top w:val="single" w:sz="8" w:space="0" w:color="000000"/>
              <w:left w:val="single" w:sz="8" w:space="0" w:color="000000"/>
              <w:bottom w:val="single" w:sz="8" w:space="0" w:color="000000"/>
              <w:right w:val="single" w:sz="8" w:space="0" w:color="000000"/>
            </w:tcBorders>
            <w:vAlign w:val="center"/>
          </w:tcPr>
          <w:p w14:paraId="062BAEC2"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w:t>
            </w:r>
          </w:p>
        </w:tc>
        <w:tc>
          <w:tcPr>
            <w:tcW w:w="606" w:type="pct"/>
            <w:tcBorders>
              <w:top w:val="single" w:sz="8" w:space="0" w:color="000000"/>
              <w:left w:val="single" w:sz="8" w:space="0" w:color="000000"/>
              <w:bottom w:val="single" w:sz="8" w:space="0" w:color="000000"/>
              <w:right w:val="single" w:sz="8" w:space="0" w:color="000000"/>
            </w:tcBorders>
            <w:vAlign w:val="center"/>
          </w:tcPr>
          <w:p w14:paraId="54DBF32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53</w:t>
            </w:r>
          </w:p>
        </w:tc>
        <w:tc>
          <w:tcPr>
            <w:tcW w:w="605" w:type="pct"/>
            <w:tcBorders>
              <w:top w:val="single" w:sz="8" w:space="0" w:color="000000"/>
              <w:left w:val="single" w:sz="8" w:space="0" w:color="000000"/>
              <w:bottom w:val="single" w:sz="8" w:space="0" w:color="000000"/>
              <w:right w:val="single" w:sz="8" w:space="0" w:color="000000"/>
            </w:tcBorders>
            <w:vAlign w:val="center"/>
          </w:tcPr>
          <w:p w14:paraId="150D4072"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91</w:t>
            </w:r>
          </w:p>
        </w:tc>
        <w:tc>
          <w:tcPr>
            <w:tcW w:w="606" w:type="pct"/>
            <w:tcBorders>
              <w:top w:val="single" w:sz="8" w:space="0" w:color="000000"/>
              <w:left w:val="single" w:sz="8" w:space="0" w:color="000000"/>
              <w:bottom w:val="single" w:sz="8" w:space="0" w:color="000000"/>
              <w:right w:val="single" w:sz="8" w:space="0" w:color="000000"/>
            </w:tcBorders>
            <w:vAlign w:val="center"/>
          </w:tcPr>
          <w:p w14:paraId="386E1E3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99</w:t>
            </w:r>
          </w:p>
        </w:tc>
      </w:tr>
      <w:tr w:rsidR="00A4164B" w14:paraId="602536D6"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3B49BEBB"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10</w:t>
            </w:r>
          </w:p>
        </w:tc>
        <w:tc>
          <w:tcPr>
            <w:tcW w:w="1070" w:type="pct"/>
            <w:tcBorders>
              <w:top w:val="single" w:sz="8" w:space="0" w:color="000000"/>
              <w:left w:val="single" w:sz="8" w:space="0" w:color="000000"/>
              <w:bottom w:val="single" w:sz="8" w:space="0" w:color="000000"/>
              <w:right w:val="single" w:sz="8" w:space="0" w:color="000000"/>
            </w:tcBorders>
            <w:vAlign w:val="center"/>
          </w:tcPr>
          <w:p w14:paraId="1726D1FF" w14:textId="77777777" w:rsidR="00A4164B" w:rsidRPr="00A4164B" w:rsidRDefault="00A4164B" w:rsidP="00A4164B">
            <w:pPr>
              <w:autoSpaceDE w:val="0"/>
              <w:autoSpaceDN w:val="0"/>
              <w:adjustRightInd w:val="0"/>
              <w:jc w:val="both"/>
              <w:rPr>
                <w:sz w:val="22"/>
                <w:szCs w:val="22"/>
              </w:rPr>
            </w:pPr>
            <w:r w:rsidRPr="00A4164B">
              <w:rPr>
                <w:sz w:val="22"/>
                <w:szCs w:val="22"/>
              </w:rPr>
              <w:t>проверяют знания и умения – определить географический объект, отмеченный на карте, или связанную с ним иную информацию</w:t>
            </w:r>
          </w:p>
        </w:tc>
        <w:tc>
          <w:tcPr>
            <w:tcW w:w="461" w:type="pct"/>
            <w:tcBorders>
              <w:top w:val="single" w:sz="8" w:space="0" w:color="000000"/>
              <w:left w:val="single" w:sz="8" w:space="0" w:color="000000"/>
              <w:bottom w:val="single" w:sz="8" w:space="0" w:color="000000"/>
              <w:right w:val="single" w:sz="8" w:space="0" w:color="000000"/>
            </w:tcBorders>
            <w:vAlign w:val="center"/>
          </w:tcPr>
          <w:p w14:paraId="4752D0B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4F1EF033"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59</w:t>
            </w:r>
          </w:p>
        </w:tc>
        <w:tc>
          <w:tcPr>
            <w:tcW w:w="640" w:type="pct"/>
            <w:tcBorders>
              <w:top w:val="single" w:sz="8" w:space="0" w:color="000000"/>
              <w:left w:val="single" w:sz="8" w:space="0" w:color="000000"/>
              <w:bottom w:val="single" w:sz="8" w:space="0" w:color="000000"/>
              <w:right w:val="single" w:sz="8" w:space="0" w:color="000000"/>
            </w:tcBorders>
            <w:vAlign w:val="center"/>
          </w:tcPr>
          <w:p w14:paraId="70F1B2E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w:t>
            </w:r>
          </w:p>
        </w:tc>
        <w:tc>
          <w:tcPr>
            <w:tcW w:w="606" w:type="pct"/>
            <w:tcBorders>
              <w:top w:val="single" w:sz="8" w:space="0" w:color="000000"/>
              <w:left w:val="single" w:sz="8" w:space="0" w:color="000000"/>
              <w:bottom w:val="single" w:sz="8" w:space="0" w:color="000000"/>
              <w:right w:val="single" w:sz="8" w:space="0" w:color="000000"/>
            </w:tcBorders>
            <w:vAlign w:val="center"/>
          </w:tcPr>
          <w:p w14:paraId="036A75E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42</w:t>
            </w:r>
          </w:p>
        </w:tc>
        <w:tc>
          <w:tcPr>
            <w:tcW w:w="605" w:type="pct"/>
            <w:tcBorders>
              <w:top w:val="single" w:sz="8" w:space="0" w:color="000000"/>
              <w:left w:val="single" w:sz="8" w:space="0" w:color="000000"/>
              <w:bottom w:val="single" w:sz="8" w:space="0" w:color="000000"/>
              <w:right w:val="single" w:sz="8" w:space="0" w:color="000000"/>
            </w:tcBorders>
            <w:vAlign w:val="center"/>
          </w:tcPr>
          <w:p w14:paraId="263B1616"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82</w:t>
            </w:r>
          </w:p>
        </w:tc>
        <w:tc>
          <w:tcPr>
            <w:tcW w:w="606" w:type="pct"/>
            <w:tcBorders>
              <w:top w:val="single" w:sz="8" w:space="0" w:color="000000"/>
              <w:left w:val="single" w:sz="8" w:space="0" w:color="000000"/>
              <w:bottom w:val="single" w:sz="8" w:space="0" w:color="000000"/>
              <w:right w:val="single" w:sz="8" w:space="0" w:color="000000"/>
            </w:tcBorders>
            <w:vAlign w:val="center"/>
          </w:tcPr>
          <w:p w14:paraId="43CB0FAD"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94</w:t>
            </w:r>
          </w:p>
        </w:tc>
      </w:tr>
      <w:tr w:rsidR="00A4164B" w14:paraId="567BA58C"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0EB5AB87"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lastRenderedPageBreak/>
              <w:t>11</w:t>
            </w:r>
          </w:p>
        </w:tc>
        <w:tc>
          <w:tcPr>
            <w:tcW w:w="1070" w:type="pct"/>
            <w:tcBorders>
              <w:top w:val="single" w:sz="8" w:space="0" w:color="000000"/>
              <w:left w:val="single" w:sz="8" w:space="0" w:color="000000"/>
              <w:bottom w:val="single" w:sz="8" w:space="0" w:color="000000"/>
              <w:right w:val="single" w:sz="8" w:space="0" w:color="000000"/>
            </w:tcBorders>
            <w:vAlign w:val="center"/>
          </w:tcPr>
          <w:p w14:paraId="6A821037" w14:textId="77777777" w:rsidR="00A4164B" w:rsidRPr="00A4164B" w:rsidRDefault="00A4164B" w:rsidP="00A4164B">
            <w:pPr>
              <w:autoSpaceDE w:val="0"/>
              <w:autoSpaceDN w:val="0"/>
              <w:adjustRightInd w:val="0"/>
              <w:jc w:val="both"/>
              <w:rPr>
                <w:sz w:val="22"/>
                <w:szCs w:val="22"/>
              </w:rPr>
            </w:pPr>
            <w:r w:rsidRPr="00A4164B">
              <w:rPr>
                <w:sz w:val="22"/>
                <w:szCs w:val="22"/>
              </w:rPr>
              <w:t>не предполагает проверки знаний, правильный ответ выводится только на основе анализа представленной в задании информации</w:t>
            </w:r>
          </w:p>
        </w:tc>
        <w:tc>
          <w:tcPr>
            <w:tcW w:w="461" w:type="pct"/>
            <w:tcBorders>
              <w:top w:val="single" w:sz="8" w:space="0" w:color="000000"/>
              <w:left w:val="single" w:sz="8" w:space="0" w:color="000000"/>
              <w:bottom w:val="single" w:sz="8" w:space="0" w:color="000000"/>
              <w:right w:val="single" w:sz="8" w:space="0" w:color="000000"/>
            </w:tcBorders>
            <w:vAlign w:val="center"/>
          </w:tcPr>
          <w:p w14:paraId="1AB4F456"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2B0E3F5D"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88</w:t>
            </w:r>
          </w:p>
        </w:tc>
        <w:tc>
          <w:tcPr>
            <w:tcW w:w="640" w:type="pct"/>
            <w:tcBorders>
              <w:top w:val="single" w:sz="8" w:space="0" w:color="000000"/>
              <w:left w:val="single" w:sz="8" w:space="0" w:color="000000"/>
              <w:bottom w:val="single" w:sz="8" w:space="0" w:color="000000"/>
              <w:right w:val="single" w:sz="8" w:space="0" w:color="000000"/>
            </w:tcBorders>
            <w:vAlign w:val="center"/>
          </w:tcPr>
          <w:p w14:paraId="5CA1AE7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52</w:t>
            </w:r>
          </w:p>
        </w:tc>
        <w:tc>
          <w:tcPr>
            <w:tcW w:w="606" w:type="pct"/>
            <w:tcBorders>
              <w:top w:val="single" w:sz="8" w:space="0" w:color="000000"/>
              <w:left w:val="single" w:sz="8" w:space="0" w:color="000000"/>
              <w:bottom w:val="single" w:sz="8" w:space="0" w:color="000000"/>
              <w:right w:val="single" w:sz="8" w:space="0" w:color="000000"/>
            </w:tcBorders>
            <w:vAlign w:val="center"/>
          </w:tcPr>
          <w:p w14:paraId="41B02490"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87</w:t>
            </w:r>
          </w:p>
        </w:tc>
        <w:tc>
          <w:tcPr>
            <w:tcW w:w="605" w:type="pct"/>
            <w:tcBorders>
              <w:top w:val="single" w:sz="8" w:space="0" w:color="000000"/>
              <w:left w:val="single" w:sz="8" w:space="0" w:color="000000"/>
              <w:bottom w:val="single" w:sz="8" w:space="0" w:color="000000"/>
              <w:right w:val="single" w:sz="8" w:space="0" w:color="000000"/>
            </w:tcBorders>
            <w:vAlign w:val="center"/>
          </w:tcPr>
          <w:p w14:paraId="1D778DC5"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93</w:t>
            </w:r>
          </w:p>
        </w:tc>
        <w:tc>
          <w:tcPr>
            <w:tcW w:w="606" w:type="pct"/>
            <w:tcBorders>
              <w:top w:val="single" w:sz="8" w:space="0" w:color="000000"/>
              <w:left w:val="single" w:sz="8" w:space="0" w:color="000000"/>
              <w:bottom w:val="single" w:sz="8" w:space="0" w:color="000000"/>
              <w:right w:val="single" w:sz="8" w:space="0" w:color="000000"/>
            </w:tcBorders>
            <w:vAlign w:val="center"/>
          </w:tcPr>
          <w:p w14:paraId="0E866FC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99</w:t>
            </w:r>
          </w:p>
        </w:tc>
      </w:tr>
      <w:tr w:rsidR="00A4164B" w14:paraId="4818E7F2"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608ACDCA"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12</w:t>
            </w:r>
          </w:p>
        </w:tc>
        <w:tc>
          <w:tcPr>
            <w:tcW w:w="1070" w:type="pct"/>
            <w:tcBorders>
              <w:top w:val="single" w:sz="8" w:space="0" w:color="000000"/>
              <w:left w:val="single" w:sz="8" w:space="0" w:color="000000"/>
              <w:bottom w:val="single" w:sz="8" w:space="0" w:color="000000"/>
              <w:right w:val="single" w:sz="8" w:space="0" w:color="000000"/>
            </w:tcBorders>
            <w:vAlign w:val="center"/>
          </w:tcPr>
          <w:p w14:paraId="4805A7BB" w14:textId="77777777" w:rsidR="00A4164B" w:rsidRPr="00A4164B" w:rsidRDefault="00A4164B" w:rsidP="00A4164B">
            <w:pPr>
              <w:autoSpaceDE w:val="0"/>
              <w:autoSpaceDN w:val="0"/>
              <w:adjustRightInd w:val="0"/>
              <w:jc w:val="both"/>
              <w:rPr>
                <w:sz w:val="22"/>
                <w:szCs w:val="22"/>
              </w:rPr>
            </w:pPr>
            <w:r w:rsidRPr="00A4164B">
              <w:rPr>
                <w:sz w:val="22"/>
                <w:szCs w:val="22"/>
              </w:rPr>
              <w:t>комплексный характер, оно включает в себя суждения на работу с контекстной и картографической информацией и предполагает выбор нескольких элементов из шести предложенных</w:t>
            </w:r>
          </w:p>
        </w:tc>
        <w:tc>
          <w:tcPr>
            <w:tcW w:w="461" w:type="pct"/>
            <w:tcBorders>
              <w:top w:val="single" w:sz="8" w:space="0" w:color="000000"/>
              <w:left w:val="single" w:sz="8" w:space="0" w:color="000000"/>
              <w:bottom w:val="single" w:sz="8" w:space="0" w:color="000000"/>
              <w:right w:val="single" w:sz="8" w:space="0" w:color="000000"/>
            </w:tcBorders>
            <w:vAlign w:val="center"/>
          </w:tcPr>
          <w:p w14:paraId="1C00999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5E11C5FE"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56</w:t>
            </w:r>
          </w:p>
        </w:tc>
        <w:tc>
          <w:tcPr>
            <w:tcW w:w="640" w:type="pct"/>
            <w:tcBorders>
              <w:top w:val="single" w:sz="8" w:space="0" w:color="000000"/>
              <w:left w:val="single" w:sz="8" w:space="0" w:color="000000"/>
              <w:bottom w:val="single" w:sz="8" w:space="0" w:color="000000"/>
              <w:right w:val="single" w:sz="8" w:space="0" w:color="000000"/>
            </w:tcBorders>
            <w:vAlign w:val="center"/>
          </w:tcPr>
          <w:p w14:paraId="6AE596A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22</w:t>
            </w:r>
          </w:p>
        </w:tc>
        <w:tc>
          <w:tcPr>
            <w:tcW w:w="606" w:type="pct"/>
            <w:tcBorders>
              <w:top w:val="single" w:sz="8" w:space="0" w:color="000000"/>
              <w:left w:val="single" w:sz="8" w:space="0" w:color="000000"/>
              <w:bottom w:val="single" w:sz="8" w:space="0" w:color="000000"/>
              <w:right w:val="single" w:sz="8" w:space="0" w:color="000000"/>
            </w:tcBorders>
            <w:vAlign w:val="center"/>
          </w:tcPr>
          <w:p w14:paraId="04D2A99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44</w:t>
            </w:r>
          </w:p>
        </w:tc>
        <w:tc>
          <w:tcPr>
            <w:tcW w:w="605" w:type="pct"/>
            <w:tcBorders>
              <w:top w:val="single" w:sz="8" w:space="0" w:color="000000"/>
              <w:left w:val="single" w:sz="8" w:space="0" w:color="000000"/>
              <w:bottom w:val="single" w:sz="8" w:space="0" w:color="000000"/>
              <w:right w:val="single" w:sz="8" w:space="0" w:color="000000"/>
            </w:tcBorders>
            <w:vAlign w:val="center"/>
          </w:tcPr>
          <w:p w14:paraId="20C1D78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68</w:t>
            </w:r>
          </w:p>
        </w:tc>
        <w:tc>
          <w:tcPr>
            <w:tcW w:w="606" w:type="pct"/>
            <w:tcBorders>
              <w:top w:val="single" w:sz="8" w:space="0" w:color="000000"/>
              <w:left w:val="single" w:sz="8" w:space="0" w:color="000000"/>
              <w:bottom w:val="single" w:sz="8" w:space="0" w:color="000000"/>
              <w:right w:val="single" w:sz="8" w:space="0" w:color="000000"/>
            </w:tcBorders>
            <w:vAlign w:val="center"/>
          </w:tcPr>
          <w:p w14:paraId="4777558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87</w:t>
            </w:r>
          </w:p>
        </w:tc>
      </w:tr>
      <w:tr w:rsidR="00A4164B" w14:paraId="6DE4C3C1"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7E8708D3"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13</w:t>
            </w:r>
          </w:p>
        </w:tc>
        <w:tc>
          <w:tcPr>
            <w:tcW w:w="1070" w:type="pct"/>
            <w:tcBorders>
              <w:top w:val="single" w:sz="8" w:space="0" w:color="000000"/>
              <w:left w:val="single" w:sz="8" w:space="0" w:color="000000"/>
              <w:bottom w:val="single" w:sz="8" w:space="0" w:color="000000"/>
              <w:right w:val="single" w:sz="8" w:space="0" w:color="000000"/>
            </w:tcBorders>
            <w:vAlign w:val="center"/>
          </w:tcPr>
          <w:p w14:paraId="1D6A85A9" w14:textId="77777777" w:rsidR="00A4164B" w:rsidRPr="00A4164B" w:rsidRDefault="00A4164B" w:rsidP="00A4164B">
            <w:pPr>
              <w:autoSpaceDE w:val="0"/>
              <w:autoSpaceDN w:val="0"/>
              <w:adjustRightInd w:val="0"/>
              <w:jc w:val="both"/>
              <w:rPr>
                <w:sz w:val="22"/>
                <w:szCs w:val="22"/>
              </w:rPr>
            </w:pPr>
            <w:r w:rsidRPr="00A4164B">
              <w:rPr>
                <w:sz w:val="22"/>
                <w:szCs w:val="22"/>
              </w:rPr>
              <w:t>умение определять авторство источника, время, обстоятельства и цели его создания</w:t>
            </w:r>
          </w:p>
        </w:tc>
        <w:tc>
          <w:tcPr>
            <w:tcW w:w="461" w:type="pct"/>
            <w:tcBorders>
              <w:top w:val="single" w:sz="8" w:space="0" w:color="000000"/>
              <w:left w:val="single" w:sz="8" w:space="0" w:color="000000"/>
              <w:bottom w:val="single" w:sz="8" w:space="0" w:color="000000"/>
              <w:right w:val="single" w:sz="8" w:space="0" w:color="000000"/>
            </w:tcBorders>
            <w:vAlign w:val="center"/>
          </w:tcPr>
          <w:p w14:paraId="1A96536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14095F72"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39</w:t>
            </w:r>
          </w:p>
        </w:tc>
        <w:tc>
          <w:tcPr>
            <w:tcW w:w="640" w:type="pct"/>
            <w:tcBorders>
              <w:top w:val="single" w:sz="8" w:space="0" w:color="000000"/>
              <w:left w:val="single" w:sz="8" w:space="0" w:color="000000"/>
              <w:bottom w:val="single" w:sz="8" w:space="0" w:color="000000"/>
              <w:right w:val="single" w:sz="8" w:space="0" w:color="000000"/>
            </w:tcBorders>
            <w:vAlign w:val="center"/>
          </w:tcPr>
          <w:p w14:paraId="469F5C86"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w:t>
            </w:r>
          </w:p>
        </w:tc>
        <w:tc>
          <w:tcPr>
            <w:tcW w:w="606" w:type="pct"/>
            <w:tcBorders>
              <w:top w:val="single" w:sz="8" w:space="0" w:color="000000"/>
              <w:left w:val="single" w:sz="8" w:space="0" w:color="000000"/>
              <w:bottom w:val="single" w:sz="8" w:space="0" w:color="000000"/>
              <w:right w:val="single" w:sz="8" w:space="0" w:color="000000"/>
            </w:tcBorders>
            <w:vAlign w:val="center"/>
          </w:tcPr>
          <w:p w14:paraId="6AAD5EC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17</w:t>
            </w:r>
          </w:p>
        </w:tc>
        <w:tc>
          <w:tcPr>
            <w:tcW w:w="605" w:type="pct"/>
            <w:tcBorders>
              <w:top w:val="single" w:sz="8" w:space="0" w:color="000000"/>
              <w:left w:val="single" w:sz="8" w:space="0" w:color="000000"/>
              <w:bottom w:val="single" w:sz="8" w:space="0" w:color="000000"/>
              <w:right w:val="single" w:sz="8" w:space="0" w:color="000000"/>
            </w:tcBorders>
            <w:vAlign w:val="center"/>
          </w:tcPr>
          <w:p w14:paraId="181A4A9F"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61</w:t>
            </w:r>
          </w:p>
        </w:tc>
        <w:tc>
          <w:tcPr>
            <w:tcW w:w="606" w:type="pct"/>
            <w:tcBorders>
              <w:top w:val="single" w:sz="8" w:space="0" w:color="000000"/>
              <w:left w:val="single" w:sz="8" w:space="0" w:color="000000"/>
              <w:bottom w:val="single" w:sz="8" w:space="0" w:color="000000"/>
              <w:right w:val="single" w:sz="8" w:space="0" w:color="000000"/>
            </w:tcBorders>
            <w:vAlign w:val="center"/>
          </w:tcPr>
          <w:p w14:paraId="43AD641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89</w:t>
            </w:r>
          </w:p>
        </w:tc>
      </w:tr>
      <w:tr w:rsidR="00A4164B" w14:paraId="3B1E1E96"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7C36AC4F"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14</w:t>
            </w:r>
          </w:p>
        </w:tc>
        <w:tc>
          <w:tcPr>
            <w:tcW w:w="1070" w:type="pct"/>
            <w:tcBorders>
              <w:top w:val="single" w:sz="8" w:space="0" w:color="000000"/>
              <w:left w:val="single" w:sz="8" w:space="0" w:color="000000"/>
              <w:bottom w:val="single" w:sz="8" w:space="0" w:color="000000"/>
              <w:right w:val="single" w:sz="8" w:space="0" w:color="000000"/>
            </w:tcBorders>
            <w:vAlign w:val="center"/>
          </w:tcPr>
          <w:p w14:paraId="587D53CD" w14:textId="77777777" w:rsidR="00A4164B" w:rsidRPr="00A4164B" w:rsidRDefault="00A4164B" w:rsidP="00A4164B">
            <w:pPr>
              <w:autoSpaceDE w:val="0"/>
              <w:autoSpaceDN w:val="0"/>
              <w:adjustRightInd w:val="0"/>
              <w:jc w:val="both"/>
              <w:rPr>
                <w:sz w:val="22"/>
                <w:szCs w:val="22"/>
              </w:rPr>
            </w:pPr>
            <w:r w:rsidRPr="00A4164B">
              <w:rPr>
                <w:sz w:val="22"/>
                <w:szCs w:val="22"/>
              </w:rPr>
              <w:t>умение проводить поиск исторической информации в историческом источнике</w:t>
            </w:r>
          </w:p>
        </w:tc>
        <w:tc>
          <w:tcPr>
            <w:tcW w:w="461" w:type="pct"/>
            <w:tcBorders>
              <w:top w:val="single" w:sz="8" w:space="0" w:color="000000"/>
              <w:left w:val="single" w:sz="8" w:space="0" w:color="000000"/>
              <w:bottom w:val="single" w:sz="8" w:space="0" w:color="000000"/>
              <w:right w:val="single" w:sz="8" w:space="0" w:color="000000"/>
            </w:tcBorders>
            <w:vAlign w:val="center"/>
          </w:tcPr>
          <w:p w14:paraId="5B04B81D"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Б</w:t>
            </w:r>
          </w:p>
        </w:tc>
        <w:tc>
          <w:tcPr>
            <w:tcW w:w="571" w:type="pct"/>
            <w:tcBorders>
              <w:top w:val="single" w:sz="8" w:space="0" w:color="000000"/>
              <w:left w:val="single" w:sz="8" w:space="0" w:color="000000"/>
              <w:bottom w:val="single" w:sz="8" w:space="0" w:color="000000"/>
              <w:right w:val="single" w:sz="8" w:space="0" w:color="000000"/>
            </w:tcBorders>
            <w:vAlign w:val="center"/>
          </w:tcPr>
          <w:p w14:paraId="5F1805CD"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78</w:t>
            </w:r>
          </w:p>
        </w:tc>
        <w:tc>
          <w:tcPr>
            <w:tcW w:w="640" w:type="pct"/>
            <w:tcBorders>
              <w:top w:val="single" w:sz="8" w:space="0" w:color="000000"/>
              <w:left w:val="single" w:sz="8" w:space="0" w:color="000000"/>
              <w:bottom w:val="single" w:sz="8" w:space="0" w:color="000000"/>
              <w:right w:val="single" w:sz="8" w:space="0" w:color="000000"/>
            </w:tcBorders>
            <w:vAlign w:val="center"/>
          </w:tcPr>
          <w:p w14:paraId="37A37E70"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28</w:t>
            </w:r>
          </w:p>
        </w:tc>
        <w:tc>
          <w:tcPr>
            <w:tcW w:w="606" w:type="pct"/>
            <w:tcBorders>
              <w:top w:val="single" w:sz="8" w:space="0" w:color="000000"/>
              <w:left w:val="single" w:sz="8" w:space="0" w:color="000000"/>
              <w:bottom w:val="single" w:sz="8" w:space="0" w:color="000000"/>
              <w:right w:val="single" w:sz="8" w:space="0" w:color="000000"/>
            </w:tcBorders>
            <w:vAlign w:val="center"/>
          </w:tcPr>
          <w:p w14:paraId="163656E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74</w:t>
            </w:r>
          </w:p>
        </w:tc>
        <w:tc>
          <w:tcPr>
            <w:tcW w:w="605" w:type="pct"/>
            <w:tcBorders>
              <w:top w:val="single" w:sz="8" w:space="0" w:color="000000"/>
              <w:left w:val="single" w:sz="8" w:space="0" w:color="000000"/>
              <w:bottom w:val="single" w:sz="8" w:space="0" w:color="000000"/>
              <w:right w:val="single" w:sz="8" w:space="0" w:color="000000"/>
            </w:tcBorders>
            <w:vAlign w:val="center"/>
          </w:tcPr>
          <w:p w14:paraId="3DB1531B"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89</w:t>
            </w:r>
          </w:p>
        </w:tc>
        <w:tc>
          <w:tcPr>
            <w:tcW w:w="606" w:type="pct"/>
            <w:tcBorders>
              <w:top w:val="single" w:sz="8" w:space="0" w:color="000000"/>
              <w:left w:val="single" w:sz="8" w:space="0" w:color="000000"/>
              <w:bottom w:val="single" w:sz="8" w:space="0" w:color="000000"/>
              <w:right w:val="single" w:sz="8" w:space="0" w:color="000000"/>
            </w:tcBorders>
            <w:vAlign w:val="center"/>
          </w:tcPr>
          <w:p w14:paraId="56CE1590"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94</w:t>
            </w:r>
          </w:p>
        </w:tc>
      </w:tr>
      <w:tr w:rsidR="00A4164B" w14:paraId="7C839439"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0D884234"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15</w:t>
            </w:r>
          </w:p>
        </w:tc>
        <w:tc>
          <w:tcPr>
            <w:tcW w:w="1070" w:type="pct"/>
            <w:tcBorders>
              <w:top w:val="single" w:sz="8" w:space="0" w:color="000000"/>
              <w:left w:val="single" w:sz="8" w:space="0" w:color="000000"/>
              <w:bottom w:val="single" w:sz="8" w:space="0" w:color="000000"/>
              <w:right w:val="single" w:sz="8" w:space="0" w:color="000000"/>
            </w:tcBorders>
            <w:vAlign w:val="center"/>
          </w:tcPr>
          <w:p w14:paraId="3F6072F9" w14:textId="77777777" w:rsidR="00A4164B" w:rsidRPr="00A4164B" w:rsidRDefault="00A4164B" w:rsidP="00A4164B">
            <w:pPr>
              <w:autoSpaceDE w:val="0"/>
              <w:autoSpaceDN w:val="0"/>
              <w:adjustRightInd w:val="0"/>
              <w:jc w:val="both"/>
              <w:rPr>
                <w:sz w:val="22"/>
                <w:szCs w:val="22"/>
              </w:rPr>
            </w:pPr>
            <w:r w:rsidRPr="00A4164B">
              <w:rPr>
                <w:sz w:val="22"/>
                <w:szCs w:val="22"/>
              </w:rPr>
              <w:t>предполагает определение на основе анализа изображения какого-либо события, исторической личности и т.п., а также обоснование своего ответа</w:t>
            </w:r>
          </w:p>
        </w:tc>
        <w:tc>
          <w:tcPr>
            <w:tcW w:w="461" w:type="pct"/>
            <w:tcBorders>
              <w:top w:val="single" w:sz="8" w:space="0" w:color="000000"/>
              <w:left w:val="single" w:sz="8" w:space="0" w:color="000000"/>
              <w:bottom w:val="single" w:sz="8" w:space="0" w:color="000000"/>
              <w:right w:val="single" w:sz="8" w:space="0" w:color="000000"/>
            </w:tcBorders>
            <w:vAlign w:val="center"/>
          </w:tcPr>
          <w:p w14:paraId="7227892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71C4AC8C"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71</w:t>
            </w:r>
          </w:p>
        </w:tc>
        <w:tc>
          <w:tcPr>
            <w:tcW w:w="640" w:type="pct"/>
            <w:tcBorders>
              <w:top w:val="single" w:sz="8" w:space="0" w:color="000000"/>
              <w:left w:val="single" w:sz="8" w:space="0" w:color="000000"/>
              <w:bottom w:val="single" w:sz="8" w:space="0" w:color="000000"/>
              <w:right w:val="single" w:sz="8" w:space="0" w:color="000000"/>
            </w:tcBorders>
            <w:vAlign w:val="center"/>
          </w:tcPr>
          <w:p w14:paraId="211C76E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w:t>
            </w:r>
          </w:p>
        </w:tc>
        <w:tc>
          <w:tcPr>
            <w:tcW w:w="606" w:type="pct"/>
            <w:tcBorders>
              <w:top w:val="single" w:sz="8" w:space="0" w:color="000000"/>
              <w:left w:val="single" w:sz="8" w:space="0" w:color="000000"/>
              <w:bottom w:val="single" w:sz="8" w:space="0" w:color="000000"/>
              <w:right w:val="single" w:sz="8" w:space="0" w:color="000000"/>
            </w:tcBorders>
            <w:vAlign w:val="center"/>
          </w:tcPr>
          <w:p w14:paraId="5C0AB2D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61</w:t>
            </w:r>
          </w:p>
        </w:tc>
        <w:tc>
          <w:tcPr>
            <w:tcW w:w="605" w:type="pct"/>
            <w:tcBorders>
              <w:top w:val="single" w:sz="8" w:space="0" w:color="000000"/>
              <w:left w:val="single" w:sz="8" w:space="0" w:color="000000"/>
              <w:bottom w:val="single" w:sz="8" w:space="0" w:color="000000"/>
              <w:right w:val="single" w:sz="8" w:space="0" w:color="000000"/>
            </w:tcBorders>
            <w:vAlign w:val="center"/>
          </w:tcPr>
          <w:p w14:paraId="217AE48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91</w:t>
            </w:r>
          </w:p>
        </w:tc>
        <w:tc>
          <w:tcPr>
            <w:tcW w:w="606" w:type="pct"/>
            <w:tcBorders>
              <w:top w:val="single" w:sz="8" w:space="0" w:color="000000"/>
              <w:left w:val="single" w:sz="8" w:space="0" w:color="000000"/>
              <w:bottom w:val="single" w:sz="8" w:space="0" w:color="000000"/>
              <w:right w:val="single" w:sz="8" w:space="0" w:color="000000"/>
            </w:tcBorders>
            <w:vAlign w:val="center"/>
          </w:tcPr>
          <w:p w14:paraId="029DD86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100</w:t>
            </w:r>
          </w:p>
        </w:tc>
      </w:tr>
      <w:tr w:rsidR="00A4164B" w14:paraId="00FDC7B0"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5EDA4060"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lastRenderedPageBreak/>
              <w:t>16</w:t>
            </w:r>
          </w:p>
        </w:tc>
        <w:tc>
          <w:tcPr>
            <w:tcW w:w="1070" w:type="pct"/>
            <w:tcBorders>
              <w:top w:val="single" w:sz="8" w:space="0" w:color="000000"/>
              <w:left w:val="single" w:sz="8" w:space="0" w:color="000000"/>
              <w:bottom w:val="single" w:sz="8" w:space="0" w:color="000000"/>
              <w:right w:val="single" w:sz="8" w:space="0" w:color="000000"/>
            </w:tcBorders>
            <w:vAlign w:val="center"/>
          </w:tcPr>
          <w:p w14:paraId="75E48268" w14:textId="77777777" w:rsidR="00A4164B" w:rsidRPr="00A4164B" w:rsidRDefault="00A4164B" w:rsidP="00A4164B">
            <w:pPr>
              <w:autoSpaceDE w:val="0"/>
              <w:autoSpaceDN w:val="0"/>
              <w:adjustRightInd w:val="0"/>
              <w:jc w:val="both"/>
              <w:rPr>
                <w:sz w:val="22"/>
                <w:szCs w:val="22"/>
              </w:rPr>
            </w:pPr>
            <w:r w:rsidRPr="00A4164B">
              <w:rPr>
                <w:sz w:val="22"/>
                <w:szCs w:val="22"/>
              </w:rPr>
              <w:t>предполагает выбор одного из четырех представленных в задании памятников культуры по заданным критериям, а также указание какого-либо факта, связанного с историей создания памятника, местом его нахождения, стилистическими особенностями</w:t>
            </w:r>
          </w:p>
        </w:tc>
        <w:tc>
          <w:tcPr>
            <w:tcW w:w="461" w:type="pct"/>
            <w:tcBorders>
              <w:top w:val="single" w:sz="8" w:space="0" w:color="000000"/>
              <w:left w:val="single" w:sz="8" w:space="0" w:color="000000"/>
              <w:bottom w:val="single" w:sz="8" w:space="0" w:color="000000"/>
              <w:right w:val="single" w:sz="8" w:space="0" w:color="000000"/>
            </w:tcBorders>
            <w:vAlign w:val="center"/>
          </w:tcPr>
          <w:p w14:paraId="5A6BC053"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72BE0365"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36</w:t>
            </w:r>
          </w:p>
        </w:tc>
        <w:tc>
          <w:tcPr>
            <w:tcW w:w="640" w:type="pct"/>
            <w:tcBorders>
              <w:top w:val="single" w:sz="8" w:space="0" w:color="000000"/>
              <w:left w:val="single" w:sz="8" w:space="0" w:color="000000"/>
              <w:bottom w:val="single" w:sz="8" w:space="0" w:color="000000"/>
              <w:right w:val="single" w:sz="8" w:space="0" w:color="000000"/>
            </w:tcBorders>
            <w:vAlign w:val="center"/>
          </w:tcPr>
          <w:p w14:paraId="7E953253"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4</w:t>
            </w:r>
          </w:p>
        </w:tc>
        <w:tc>
          <w:tcPr>
            <w:tcW w:w="606" w:type="pct"/>
            <w:tcBorders>
              <w:top w:val="single" w:sz="8" w:space="0" w:color="000000"/>
              <w:left w:val="single" w:sz="8" w:space="0" w:color="000000"/>
              <w:bottom w:val="single" w:sz="8" w:space="0" w:color="000000"/>
              <w:right w:val="single" w:sz="8" w:space="0" w:color="000000"/>
            </w:tcBorders>
            <w:vAlign w:val="center"/>
          </w:tcPr>
          <w:p w14:paraId="3CB88513"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19</w:t>
            </w:r>
          </w:p>
        </w:tc>
        <w:tc>
          <w:tcPr>
            <w:tcW w:w="605" w:type="pct"/>
            <w:tcBorders>
              <w:top w:val="single" w:sz="8" w:space="0" w:color="000000"/>
              <w:left w:val="single" w:sz="8" w:space="0" w:color="000000"/>
              <w:bottom w:val="single" w:sz="8" w:space="0" w:color="000000"/>
              <w:right w:val="single" w:sz="8" w:space="0" w:color="000000"/>
            </w:tcBorders>
            <w:vAlign w:val="center"/>
          </w:tcPr>
          <w:p w14:paraId="0DD60B8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49</w:t>
            </w:r>
          </w:p>
        </w:tc>
        <w:tc>
          <w:tcPr>
            <w:tcW w:w="606" w:type="pct"/>
            <w:tcBorders>
              <w:top w:val="single" w:sz="8" w:space="0" w:color="000000"/>
              <w:left w:val="single" w:sz="8" w:space="0" w:color="000000"/>
              <w:bottom w:val="single" w:sz="8" w:space="0" w:color="000000"/>
              <w:right w:val="single" w:sz="8" w:space="0" w:color="000000"/>
            </w:tcBorders>
            <w:vAlign w:val="center"/>
          </w:tcPr>
          <w:p w14:paraId="6785543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80</w:t>
            </w:r>
          </w:p>
        </w:tc>
      </w:tr>
      <w:tr w:rsidR="00A4164B" w14:paraId="0EE16AB8"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22E25367"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17</w:t>
            </w:r>
          </w:p>
        </w:tc>
        <w:tc>
          <w:tcPr>
            <w:tcW w:w="1070" w:type="pct"/>
            <w:tcBorders>
              <w:top w:val="single" w:sz="8" w:space="0" w:color="000000"/>
              <w:left w:val="single" w:sz="8" w:space="0" w:color="000000"/>
              <w:bottom w:val="single" w:sz="8" w:space="0" w:color="000000"/>
              <w:right w:val="single" w:sz="8" w:space="0" w:color="000000"/>
            </w:tcBorders>
            <w:vAlign w:val="center"/>
          </w:tcPr>
          <w:p w14:paraId="5FA64D31" w14:textId="77777777" w:rsidR="00A4164B" w:rsidRPr="00A4164B" w:rsidRDefault="00A4164B" w:rsidP="00A4164B">
            <w:pPr>
              <w:autoSpaceDE w:val="0"/>
              <w:autoSpaceDN w:val="0"/>
              <w:adjustRightInd w:val="0"/>
              <w:jc w:val="both"/>
              <w:rPr>
                <w:sz w:val="22"/>
                <w:szCs w:val="22"/>
              </w:rPr>
            </w:pPr>
            <w:r w:rsidRPr="00A4164B">
              <w:rPr>
                <w:sz w:val="22"/>
                <w:szCs w:val="22"/>
              </w:rPr>
              <w:t>предполагает работу с письменными историческими источниками, связанными с историей Великой Отечественной войны</w:t>
            </w:r>
          </w:p>
        </w:tc>
        <w:tc>
          <w:tcPr>
            <w:tcW w:w="461" w:type="pct"/>
            <w:tcBorders>
              <w:top w:val="single" w:sz="8" w:space="0" w:color="000000"/>
              <w:left w:val="single" w:sz="8" w:space="0" w:color="000000"/>
              <w:bottom w:val="single" w:sz="8" w:space="0" w:color="000000"/>
              <w:right w:val="single" w:sz="8" w:space="0" w:color="000000"/>
            </w:tcBorders>
            <w:vAlign w:val="center"/>
          </w:tcPr>
          <w:p w14:paraId="09EC2DA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44A111FA"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73</w:t>
            </w:r>
          </w:p>
        </w:tc>
        <w:tc>
          <w:tcPr>
            <w:tcW w:w="640" w:type="pct"/>
            <w:tcBorders>
              <w:top w:val="single" w:sz="8" w:space="0" w:color="000000"/>
              <w:left w:val="single" w:sz="8" w:space="0" w:color="000000"/>
              <w:bottom w:val="single" w:sz="8" w:space="0" w:color="000000"/>
              <w:right w:val="single" w:sz="8" w:space="0" w:color="000000"/>
            </w:tcBorders>
            <w:vAlign w:val="center"/>
          </w:tcPr>
          <w:p w14:paraId="723B6C46"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14</w:t>
            </w:r>
          </w:p>
        </w:tc>
        <w:tc>
          <w:tcPr>
            <w:tcW w:w="606" w:type="pct"/>
            <w:tcBorders>
              <w:top w:val="single" w:sz="8" w:space="0" w:color="000000"/>
              <w:left w:val="single" w:sz="8" w:space="0" w:color="000000"/>
              <w:bottom w:val="single" w:sz="8" w:space="0" w:color="000000"/>
              <w:right w:val="single" w:sz="8" w:space="0" w:color="000000"/>
            </w:tcBorders>
            <w:vAlign w:val="center"/>
          </w:tcPr>
          <w:p w14:paraId="6CB5AC1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63</w:t>
            </w:r>
          </w:p>
        </w:tc>
        <w:tc>
          <w:tcPr>
            <w:tcW w:w="605" w:type="pct"/>
            <w:tcBorders>
              <w:top w:val="single" w:sz="8" w:space="0" w:color="000000"/>
              <w:left w:val="single" w:sz="8" w:space="0" w:color="000000"/>
              <w:bottom w:val="single" w:sz="8" w:space="0" w:color="000000"/>
              <w:right w:val="single" w:sz="8" w:space="0" w:color="000000"/>
            </w:tcBorders>
            <w:vAlign w:val="center"/>
          </w:tcPr>
          <w:p w14:paraId="10970516"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91</w:t>
            </w:r>
          </w:p>
        </w:tc>
        <w:tc>
          <w:tcPr>
            <w:tcW w:w="606" w:type="pct"/>
            <w:tcBorders>
              <w:top w:val="single" w:sz="8" w:space="0" w:color="000000"/>
              <w:left w:val="single" w:sz="8" w:space="0" w:color="000000"/>
              <w:bottom w:val="single" w:sz="8" w:space="0" w:color="000000"/>
              <w:right w:val="single" w:sz="8" w:space="0" w:color="000000"/>
            </w:tcBorders>
            <w:vAlign w:val="center"/>
          </w:tcPr>
          <w:p w14:paraId="0CAAC8A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99</w:t>
            </w:r>
          </w:p>
        </w:tc>
      </w:tr>
      <w:tr w:rsidR="00A4164B" w14:paraId="54F88B6A"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78C7CE76"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18</w:t>
            </w:r>
          </w:p>
        </w:tc>
        <w:tc>
          <w:tcPr>
            <w:tcW w:w="1070" w:type="pct"/>
            <w:tcBorders>
              <w:top w:val="single" w:sz="8" w:space="0" w:color="000000"/>
              <w:left w:val="single" w:sz="8" w:space="0" w:color="000000"/>
              <w:bottom w:val="single" w:sz="8" w:space="0" w:color="000000"/>
              <w:right w:val="single" w:sz="8" w:space="0" w:color="000000"/>
            </w:tcBorders>
            <w:vAlign w:val="center"/>
          </w:tcPr>
          <w:p w14:paraId="244878DC" w14:textId="67963992" w:rsidR="00A4164B" w:rsidRPr="00A4164B" w:rsidRDefault="00A4164B" w:rsidP="00A4164B">
            <w:pPr>
              <w:autoSpaceDE w:val="0"/>
              <w:autoSpaceDN w:val="0"/>
              <w:adjustRightInd w:val="0"/>
              <w:jc w:val="both"/>
              <w:rPr>
                <w:sz w:val="22"/>
                <w:szCs w:val="22"/>
              </w:rPr>
            </w:pPr>
            <w:r w:rsidRPr="00A4164B">
              <w:rPr>
                <w:sz w:val="22"/>
                <w:szCs w:val="22"/>
              </w:rPr>
              <w:t>предполагает демонстрацию экзаменуемым умения выявлять причинно-следственные связи</w:t>
            </w:r>
          </w:p>
        </w:tc>
        <w:tc>
          <w:tcPr>
            <w:tcW w:w="461" w:type="pct"/>
            <w:tcBorders>
              <w:top w:val="single" w:sz="8" w:space="0" w:color="000000"/>
              <w:left w:val="single" w:sz="8" w:space="0" w:color="000000"/>
              <w:bottom w:val="single" w:sz="8" w:space="0" w:color="000000"/>
              <w:right w:val="single" w:sz="8" w:space="0" w:color="000000"/>
            </w:tcBorders>
            <w:vAlign w:val="center"/>
          </w:tcPr>
          <w:p w14:paraId="0B514A4B"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В</w:t>
            </w:r>
          </w:p>
        </w:tc>
        <w:tc>
          <w:tcPr>
            <w:tcW w:w="571" w:type="pct"/>
            <w:tcBorders>
              <w:top w:val="single" w:sz="8" w:space="0" w:color="000000"/>
              <w:left w:val="single" w:sz="8" w:space="0" w:color="000000"/>
              <w:bottom w:val="single" w:sz="8" w:space="0" w:color="000000"/>
              <w:right w:val="single" w:sz="8" w:space="0" w:color="000000"/>
            </w:tcBorders>
            <w:vAlign w:val="center"/>
          </w:tcPr>
          <w:p w14:paraId="489BE5D4"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23</w:t>
            </w:r>
          </w:p>
        </w:tc>
        <w:tc>
          <w:tcPr>
            <w:tcW w:w="640" w:type="pct"/>
            <w:tcBorders>
              <w:top w:val="single" w:sz="8" w:space="0" w:color="000000"/>
              <w:left w:val="single" w:sz="8" w:space="0" w:color="000000"/>
              <w:bottom w:val="single" w:sz="8" w:space="0" w:color="000000"/>
              <w:right w:val="single" w:sz="8" w:space="0" w:color="000000"/>
            </w:tcBorders>
            <w:vAlign w:val="center"/>
          </w:tcPr>
          <w:p w14:paraId="1FCCD3E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w:t>
            </w:r>
          </w:p>
        </w:tc>
        <w:tc>
          <w:tcPr>
            <w:tcW w:w="606" w:type="pct"/>
            <w:tcBorders>
              <w:top w:val="single" w:sz="8" w:space="0" w:color="000000"/>
              <w:left w:val="single" w:sz="8" w:space="0" w:color="000000"/>
              <w:bottom w:val="single" w:sz="8" w:space="0" w:color="000000"/>
              <w:right w:val="single" w:sz="8" w:space="0" w:color="000000"/>
            </w:tcBorders>
            <w:vAlign w:val="center"/>
          </w:tcPr>
          <w:p w14:paraId="0FEA0F40"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10</w:t>
            </w:r>
          </w:p>
        </w:tc>
        <w:tc>
          <w:tcPr>
            <w:tcW w:w="605" w:type="pct"/>
            <w:tcBorders>
              <w:top w:val="single" w:sz="8" w:space="0" w:color="000000"/>
              <w:left w:val="single" w:sz="8" w:space="0" w:color="000000"/>
              <w:bottom w:val="single" w:sz="8" w:space="0" w:color="000000"/>
              <w:right w:val="single" w:sz="8" w:space="0" w:color="000000"/>
            </w:tcBorders>
            <w:vAlign w:val="center"/>
          </w:tcPr>
          <w:p w14:paraId="2157C4E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29</w:t>
            </w:r>
          </w:p>
        </w:tc>
        <w:tc>
          <w:tcPr>
            <w:tcW w:w="606" w:type="pct"/>
            <w:tcBorders>
              <w:top w:val="single" w:sz="8" w:space="0" w:color="000000"/>
              <w:left w:val="single" w:sz="8" w:space="0" w:color="000000"/>
              <w:bottom w:val="single" w:sz="8" w:space="0" w:color="000000"/>
              <w:right w:val="single" w:sz="8" w:space="0" w:color="000000"/>
            </w:tcBorders>
            <w:vAlign w:val="center"/>
          </w:tcPr>
          <w:p w14:paraId="3F2A4DD4"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67</w:t>
            </w:r>
          </w:p>
        </w:tc>
      </w:tr>
      <w:tr w:rsidR="00A4164B" w14:paraId="396DC310"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5E0953B2" w14:textId="77777777" w:rsidR="00A4164B" w:rsidRPr="00762CF6" w:rsidRDefault="00A4164B" w:rsidP="007F2348">
            <w:pPr>
              <w:autoSpaceDE w:val="0"/>
              <w:autoSpaceDN w:val="0"/>
              <w:adjustRightInd w:val="0"/>
              <w:ind w:firstLine="67"/>
              <w:jc w:val="center"/>
              <w:rPr>
                <w:sz w:val="20"/>
                <w:szCs w:val="20"/>
              </w:rPr>
            </w:pPr>
            <w:r w:rsidRPr="00762CF6">
              <w:rPr>
                <w:sz w:val="20"/>
                <w:szCs w:val="20"/>
              </w:rPr>
              <w:t>19</w:t>
            </w:r>
          </w:p>
        </w:tc>
        <w:tc>
          <w:tcPr>
            <w:tcW w:w="1070" w:type="pct"/>
            <w:tcBorders>
              <w:top w:val="single" w:sz="8" w:space="0" w:color="000000"/>
              <w:left w:val="single" w:sz="8" w:space="0" w:color="000000"/>
              <w:bottom w:val="single" w:sz="8" w:space="0" w:color="000000"/>
              <w:right w:val="single" w:sz="8" w:space="0" w:color="000000"/>
            </w:tcBorders>
            <w:vAlign w:val="center"/>
          </w:tcPr>
          <w:p w14:paraId="26DCCCFA" w14:textId="77777777" w:rsidR="00A4164B" w:rsidRPr="00A4164B" w:rsidRDefault="00A4164B" w:rsidP="00A4164B">
            <w:pPr>
              <w:autoSpaceDE w:val="0"/>
              <w:autoSpaceDN w:val="0"/>
              <w:adjustRightInd w:val="0"/>
              <w:jc w:val="both"/>
              <w:rPr>
                <w:sz w:val="22"/>
                <w:szCs w:val="22"/>
              </w:rPr>
            </w:pPr>
            <w:r w:rsidRPr="00A4164B">
              <w:rPr>
                <w:sz w:val="22"/>
                <w:szCs w:val="22"/>
              </w:rPr>
              <w:t>предполагает раскрытие выпускником смысла данного в задании понятия, а также включение этого понятия в исторический контекст</w:t>
            </w:r>
          </w:p>
        </w:tc>
        <w:tc>
          <w:tcPr>
            <w:tcW w:w="461" w:type="pct"/>
            <w:tcBorders>
              <w:top w:val="single" w:sz="8" w:space="0" w:color="000000"/>
              <w:left w:val="single" w:sz="8" w:space="0" w:color="000000"/>
              <w:bottom w:val="single" w:sz="8" w:space="0" w:color="000000"/>
              <w:right w:val="single" w:sz="8" w:space="0" w:color="000000"/>
            </w:tcBorders>
            <w:vAlign w:val="center"/>
          </w:tcPr>
          <w:p w14:paraId="7FB0493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П</w:t>
            </w:r>
          </w:p>
        </w:tc>
        <w:tc>
          <w:tcPr>
            <w:tcW w:w="571" w:type="pct"/>
            <w:tcBorders>
              <w:top w:val="single" w:sz="8" w:space="0" w:color="000000"/>
              <w:left w:val="single" w:sz="8" w:space="0" w:color="000000"/>
              <w:bottom w:val="single" w:sz="8" w:space="0" w:color="000000"/>
              <w:right w:val="single" w:sz="8" w:space="0" w:color="000000"/>
            </w:tcBorders>
            <w:vAlign w:val="center"/>
          </w:tcPr>
          <w:p w14:paraId="28F5BE3D"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49</w:t>
            </w:r>
          </w:p>
        </w:tc>
        <w:tc>
          <w:tcPr>
            <w:tcW w:w="640" w:type="pct"/>
            <w:tcBorders>
              <w:top w:val="single" w:sz="8" w:space="0" w:color="000000"/>
              <w:left w:val="single" w:sz="8" w:space="0" w:color="000000"/>
              <w:bottom w:val="single" w:sz="8" w:space="0" w:color="000000"/>
              <w:right w:val="single" w:sz="8" w:space="0" w:color="000000"/>
            </w:tcBorders>
            <w:vAlign w:val="center"/>
          </w:tcPr>
          <w:p w14:paraId="768FFC5A"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w:t>
            </w:r>
          </w:p>
        </w:tc>
        <w:tc>
          <w:tcPr>
            <w:tcW w:w="606" w:type="pct"/>
            <w:tcBorders>
              <w:top w:val="single" w:sz="8" w:space="0" w:color="000000"/>
              <w:left w:val="single" w:sz="8" w:space="0" w:color="000000"/>
              <w:bottom w:val="single" w:sz="8" w:space="0" w:color="000000"/>
              <w:right w:val="single" w:sz="8" w:space="0" w:color="000000"/>
            </w:tcBorders>
            <w:vAlign w:val="center"/>
          </w:tcPr>
          <w:p w14:paraId="0CD112D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35</w:t>
            </w:r>
          </w:p>
        </w:tc>
        <w:tc>
          <w:tcPr>
            <w:tcW w:w="605" w:type="pct"/>
            <w:tcBorders>
              <w:top w:val="single" w:sz="8" w:space="0" w:color="000000"/>
              <w:left w:val="single" w:sz="8" w:space="0" w:color="000000"/>
              <w:bottom w:val="single" w:sz="8" w:space="0" w:color="000000"/>
              <w:right w:val="single" w:sz="8" w:space="0" w:color="000000"/>
            </w:tcBorders>
            <w:vAlign w:val="center"/>
          </w:tcPr>
          <w:p w14:paraId="4BCD800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63</w:t>
            </w:r>
          </w:p>
        </w:tc>
        <w:tc>
          <w:tcPr>
            <w:tcW w:w="606" w:type="pct"/>
            <w:tcBorders>
              <w:top w:val="single" w:sz="8" w:space="0" w:color="000000"/>
              <w:left w:val="single" w:sz="8" w:space="0" w:color="000000"/>
              <w:bottom w:val="single" w:sz="8" w:space="0" w:color="000000"/>
              <w:right w:val="single" w:sz="8" w:space="0" w:color="000000"/>
            </w:tcBorders>
            <w:vAlign w:val="center"/>
          </w:tcPr>
          <w:p w14:paraId="25B55AEB"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91</w:t>
            </w:r>
          </w:p>
        </w:tc>
      </w:tr>
      <w:tr w:rsidR="00A4164B" w14:paraId="5D0266DA"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42E1008C" w14:textId="77777777" w:rsidR="00A4164B" w:rsidRPr="00762CF6" w:rsidRDefault="00A4164B" w:rsidP="007F2348">
            <w:pPr>
              <w:autoSpaceDE w:val="0"/>
              <w:autoSpaceDN w:val="0"/>
              <w:adjustRightInd w:val="0"/>
              <w:ind w:firstLine="67"/>
              <w:jc w:val="center"/>
              <w:rPr>
                <w:sz w:val="20"/>
                <w:szCs w:val="20"/>
              </w:rPr>
            </w:pPr>
            <w:r>
              <w:rPr>
                <w:sz w:val="20"/>
                <w:szCs w:val="20"/>
              </w:rPr>
              <w:lastRenderedPageBreak/>
              <w:t>20</w:t>
            </w:r>
          </w:p>
        </w:tc>
        <w:tc>
          <w:tcPr>
            <w:tcW w:w="1070" w:type="pct"/>
            <w:tcBorders>
              <w:top w:val="single" w:sz="8" w:space="0" w:color="000000"/>
              <w:left w:val="single" w:sz="8" w:space="0" w:color="000000"/>
              <w:bottom w:val="single" w:sz="8" w:space="0" w:color="000000"/>
              <w:right w:val="single" w:sz="8" w:space="0" w:color="000000"/>
            </w:tcBorders>
            <w:vAlign w:val="center"/>
          </w:tcPr>
          <w:p w14:paraId="4CDEDC7E" w14:textId="77777777" w:rsidR="00A4164B" w:rsidRPr="00A4164B" w:rsidRDefault="00A4164B" w:rsidP="00A4164B">
            <w:pPr>
              <w:autoSpaceDE w:val="0"/>
              <w:autoSpaceDN w:val="0"/>
              <w:adjustRightInd w:val="0"/>
              <w:jc w:val="both"/>
              <w:rPr>
                <w:sz w:val="22"/>
                <w:szCs w:val="22"/>
              </w:rPr>
            </w:pPr>
            <w:r w:rsidRPr="00A4164B">
              <w:rPr>
                <w:sz w:val="22"/>
                <w:szCs w:val="22"/>
              </w:rPr>
              <w:t>предполагает демонстрацию экзаменуемым умения производить сравнение, с использованием исторических фактов, в качестве обоснования тезиса</w:t>
            </w:r>
          </w:p>
        </w:tc>
        <w:tc>
          <w:tcPr>
            <w:tcW w:w="461" w:type="pct"/>
            <w:tcBorders>
              <w:top w:val="single" w:sz="8" w:space="0" w:color="000000"/>
              <w:left w:val="single" w:sz="8" w:space="0" w:color="000000"/>
              <w:bottom w:val="single" w:sz="8" w:space="0" w:color="000000"/>
              <w:right w:val="single" w:sz="8" w:space="0" w:color="000000"/>
            </w:tcBorders>
            <w:vAlign w:val="center"/>
          </w:tcPr>
          <w:p w14:paraId="1CBD9B40"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В</w:t>
            </w:r>
          </w:p>
        </w:tc>
        <w:tc>
          <w:tcPr>
            <w:tcW w:w="571" w:type="pct"/>
            <w:tcBorders>
              <w:top w:val="single" w:sz="8" w:space="0" w:color="000000"/>
              <w:left w:val="single" w:sz="8" w:space="0" w:color="000000"/>
              <w:bottom w:val="single" w:sz="8" w:space="0" w:color="000000"/>
              <w:right w:val="single" w:sz="8" w:space="0" w:color="000000"/>
            </w:tcBorders>
            <w:vAlign w:val="center"/>
          </w:tcPr>
          <w:p w14:paraId="30F9B90C"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25</w:t>
            </w:r>
          </w:p>
        </w:tc>
        <w:tc>
          <w:tcPr>
            <w:tcW w:w="640" w:type="pct"/>
            <w:tcBorders>
              <w:top w:val="single" w:sz="8" w:space="0" w:color="000000"/>
              <w:left w:val="single" w:sz="8" w:space="0" w:color="000000"/>
              <w:bottom w:val="single" w:sz="8" w:space="0" w:color="000000"/>
              <w:right w:val="single" w:sz="8" w:space="0" w:color="000000"/>
            </w:tcBorders>
            <w:vAlign w:val="center"/>
          </w:tcPr>
          <w:p w14:paraId="773CD02E"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0</w:t>
            </w:r>
          </w:p>
        </w:tc>
        <w:tc>
          <w:tcPr>
            <w:tcW w:w="606" w:type="pct"/>
            <w:tcBorders>
              <w:top w:val="single" w:sz="8" w:space="0" w:color="000000"/>
              <w:left w:val="single" w:sz="8" w:space="0" w:color="000000"/>
              <w:bottom w:val="single" w:sz="8" w:space="0" w:color="000000"/>
              <w:right w:val="single" w:sz="8" w:space="0" w:color="000000"/>
            </w:tcBorders>
            <w:vAlign w:val="center"/>
          </w:tcPr>
          <w:p w14:paraId="730B7835"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8</w:t>
            </w:r>
          </w:p>
        </w:tc>
        <w:tc>
          <w:tcPr>
            <w:tcW w:w="605" w:type="pct"/>
            <w:tcBorders>
              <w:top w:val="single" w:sz="8" w:space="0" w:color="000000"/>
              <w:left w:val="single" w:sz="8" w:space="0" w:color="000000"/>
              <w:bottom w:val="single" w:sz="8" w:space="0" w:color="000000"/>
              <w:right w:val="single" w:sz="8" w:space="0" w:color="000000"/>
            </w:tcBorders>
            <w:vAlign w:val="center"/>
          </w:tcPr>
          <w:p w14:paraId="1A0F8111"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36</w:t>
            </w:r>
          </w:p>
        </w:tc>
        <w:tc>
          <w:tcPr>
            <w:tcW w:w="606" w:type="pct"/>
            <w:tcBorders>
              <w:top w:val="single" w:sz="8" w:space="0" w:color="000000"/>
              <w:left w:val="single" w:sz="8" w:space="0" w:color="000000"/>
              <w:bottom w:val="single" w:sz="8" w:space="0" w:color="000000"/>
              <w:right w:val="single" w:sz="8" w:space="0" w:color="000000"/>
            </w:tcBorders>
            <w:vAlign w:val="center"/>
          </w:tcPr>
          <w:p w14:paraId="5FD72DBC"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71</w:t>
            </w:r>
          </w:p>
        </w:tc>
      </w:tr>
      <w:tr w:rsidR="00A4164B" w14:paraId="2D4025F0" w14:textId="77777777" w:rsidTr="00A4164B">
        <w:trPr>
          <w:cantSplit/>
          <w:trHeight w:val="309"/>
        </w:trPr>
        <w:tc>
          <w:tcPr>
            <w:tcW w:w="440" w:type="pct"/>
            <w:tcBorders>
              <w:top w:val="single" w:sz="8" w:space="0" w:color="000000"/>
              <w:left w:val="single" w:sz="8" w:space="0" w:color="000000"/>
              <w:bottom w:val="single" w:sz="8" w:space="0" w:color="000000"/>
              <w:right w:val="single" w:sz="8" w:space="0" w:color="000000"/>
            </w:tcBorders>
            <w:vAlign w:val="center"/>
          </w:tcPr>
          <w:p w14:paraId="4030A611" w14:textId="77777777" w:rsidR="00A4164B" w:rsidRPr="00762CF6" w:rsidRDefault="00A4164B" w:rsidP="007F2348">
            <w:pPr>
              <w:autoSpaceDE w:val="0"/>
              <w:autoSpaceDN w:val="0"/>
              <w:adjustRightInd w:val="0"/>
              <w:ind w:firstLine="67"/>
              <w:jc w:val="center"/>
              <w:rPr>
                <w:sz w:val="20"/>
                <w:szCs w:val="20"/>
              </w:rPr>
            </w:pPr>
            <w:r>
              <w:rPr>
                <w:sz w:val="20"/>
                <w:szCs w:val="20"/>
              </w:rPr>
              <w:t>21</w:t>
            </w:r>
          </w:p>
        </w:tc>
        <w:tc>
          <w:tcPr>
            <w:tcW w:w="1070" w:type="pct"/>
            <w:tcBorders>
              <w:top w:val="single" w:sz="8" w:space="0" w:color="000000"/>
              <w:left w:val="single" w:sz="8" w:space="0" w:color="000000"/>
              <w:bottom w:val="single" w:sz="8" w:space="0" w:color="000000"/>
              <w:right w:val="single" w:sz="8" w:space="0" w:color="000000"/>
            </w:tcBorders>
            <w:vAlign w:val="center"/>
          </w:tcPr>
          <w:p w14:paraId="255FB118" w14:textId="77777777" w:rsidR="00A4164B" w:rsidRPr="00A4164B" w:rsidRDefault="00A4164B" w:rsidP="00A4164B">
            <w:pPr>
              <w:autoSpaceDE w:val="0"/>
              <w:autoSpaceDN w:val="0"/>
              <w:adjustRightInd w:val="0"/>
              <w:jc w:val="both"/>
              <w:rPr>
                <w:sz w:val="22"/>
                <w:szCs w:val="22"/>
              </w:rPr>
            </w:pPr>
            <w:r w:rsidRPr="00A4164B">
              <w:rPr>
                <w:sz w:val="22"/>
                <w:szCs w:val="22"/>
              </w:rPr>
              <w:t>нацелено на проверку умения аргументировать данные в задании точки зрения</w:t>
            </w:r>
          </w:p>
        </w:tc>
        <w:tc>
          <w:tcPr>
            <w:tcW w:w="461" w:type="pct"/>
            <w:tcBorders>
              <w:top w:val="single" w:sz="8" w:space="0" w:color="000000"/>
              <w:left w:val="single" w:sz="8" w:space="0" w:color="000000"/>
              <w:bottom w:val="single" w:sz="8" w:space="0" w:color="000000"/>
              <w:right w:val="single" w:sz="8" w:space="0" w:color="000000"/>
            </w:tcBorders>
            <w:vAlign w:val="center"/>
          </w:tcPr>
          <w:p w14:paraId="6319B42B"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В</w:t>
            </w:r>
          </w:p>
        </w:tc>
        <w:tc>
          <w:tcPr>
            <w:tcW w:w="571" w:type="pct"/>
            <w:tcBorders>
              <w:top w:val="single" w:sz="8" w:space="0" w:color="000000"/>
              <w:left w:val="single" w:sz="8" w:space="0" w:color="000000"/>
              <w:bottom w:val="single" w:sz="8" w:space="0" w:color="000000"/>
              <w:right w:val="single" w:sz="8" w:space="0" w:color="000000"/>
            </w:tcBorders>
            <w:vAlign w:val="center"/>
          </w:tcPr>
          <w:p w14:paraId="6C21B647" w14:textId="77777777" w:rsidR="00A4164B" w:rsidRPr="00A4164B" w:rsidRDefault="00A4164B" w:rsidP="007F2348">
            <w:pPr>
              <w:widowControl w:val="0"/>
              <w:autoSpaceDE w:val="0"/>
              <w:autoSpaceDN w:val="0"/>
              <w:adjustRightInd w:val="0"/>
              <w:spacing w:before="29" w:line="199" w:lineRule="exact"/>
              <w:ind w:left="15"/>
              <w:jc w:val="center"/>
              <w:rPr>
                <w:b/>
                <w:bCs/>
                <w:color w:val="000000"/>
                <w:sz w:val="22"/>
                <w:szCs w:val="22"/>
              </w:rPr>
            </w:pPr>
            <w:r w:rsidRPr="00A4164B">
              <w:rPr>
                <w:b/>
                <w:bCs/>
                <w:color w:val="000000"/>
                <w:sz w:val="22"/>
                <w:szCs w:val="22"/>
              </w:rPr>
              <w:t>19</w:t>
            </w:r>
          </w:p>
        </w:tc>
        <w:tc>
          <w:tcPr>
            <w:tcW w:w="640" w:type="pct"/>
            <w:tcBorders>
              <w:top w:val="single" w:sz="8" w:space="0" w:color="000000"/>
              <w:left w:val="single" w:sz="8" w:space="0" w:color="000000"/>
              <w:bottom w:val="single" w:sz="8" w:space="0" w:color="000000"/>
              <w:right w:val="single" w:sz="8" w:space="0" w:color="000000"/>
            </w:tcBorders>
            <w:vAlign w:val="center"/>
          </w:tcPr>
          <w:p w14:paraId="645AA7C5"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0</w:t>
            </w:r>
          </w:p>
        </w:tc>
        <w:tc>
          <w:tcPr>
            <w:tcW w:w="606" w:type="pct"/>
            <w:tcBorders>
              <w:top w:val="single" w:sz="8" w:space="0" w:color="000000"/>
              <w:left w:val="single" w:sz="8" w:space="0" w:color="000000"/>
              <w:bottom w:val="single" w:sz="8" w:space="0" w:color="000000"/>
              <w:right w:val="single" w:sz="8" w:space="0" w:color="000000"/>
            </w:tcBorders>
            <w:vAlign w:val="center"/>
          </w:tcPr>
          <w:p w14:paraId="04E312A7"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5</w:t>
            </w:r>
          </w:p>
        </w:tc>
        <w:tc>
          <w:tcPr>
            <w:tcW w:w="605" w:type="pct"/>
            <w:tcBorders>
              <w:top w:val="single" w:sz="8" w:space="0" w:color="000000"/>
              <w:left w:val="single" w:sz="8" w:space="0" w:color="000000"/>
              <w:bottom w:val="single" w:sz="8" w:space="0" w:color="000000"/>
              <w:right w:val="single" w:sz="8" w:space="0" w:color="000000"/>
            </w:tcBorders>
            <w:vAlign w:val="center"/>
          </w:tcPr>
          <w:p w14:paraId="164F3B3B"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26</w:t>
            </w:r>
          </w:p>
        </w:tc>
        <w:tc>
          <w:tcPr>
            <w:tcW w:w="606" w:type="pct"/>
            <w:tcBorders>
              <w:top w:val="single" w:sz="8" w:space="0" w:color="000000"/>
              <w:left w:val="single" w:sz="8" w:space="0" w:color="000000"/>
              <w:bottom w:val="single" w:sz="8" w:space="0" w:color="000000"/>
              <w:right w:val="single" w:sz="8" w:space="0" w:color="000000"/>
            </w:tcBorders>
            <w:vAlign w:val="center"/>
          </w:tcPr>
          <w:p w14:paraId="78A00080" w14:textId="77777777" w:rsidR="00A4164B" w:rsidRPr="00A4164B" w:rsidRDefault="00A4164B" w:rsidP="007F2348">
            <w:pPr>
              <w:widowControl w:val="0"/>
              <w:autoSpaceDE w:val="0"/>
              <w:autoSpaceDN w:val="0"/>
              <w:adjustRightInd w:val="0"/>
              <w:spacing w:before="29" w:line="180" w:lineRule="exact"/>
              <w:ind w:left="15"/>
              <w:jc w:val="center"/>
              <w:rPr>
                <w:color w:val="000000"/>
                <w:sz w:val="22"/>
                <w:szCs w:val="22"/>
              </w:rPr>
            </w:pPr>
            <w:r w:rsidRPr="00A4164B">
              <w:rPr>
                <w:color w:val="000000"/>
                <w:sz w:val="22"/>
                <w:szCs w:val="22"/>
              </w:rPr>
              <w:t>61</w:t>
            </w:r>
          </w:p>
        </w:tc>
      </w:tr>
    </w:tbl>
    <w:p w14:paraId="35D776BD" w14:textId="315CCF88" w:rsidR="00A4164B" w:rsidRDefault="00A4164B" w:rsidP="009549FB"/>
    <w:p w14:paraId="349FE659" w14:textId="7693BCA1" w:rsidR="00A4164B" w:rsidRPr="00A4164B" w:rsidRDefault="00A4164B" w:rsidP="009549FB">
      <w:pPr>
        <w:ind w:firstLine="426"/>
        <w:jc w:val="both"/>
        <w:rPr>
          <w:sz w:val="28"/>
          <w:szCs w:val="28"/>
        </w:rPr>
      </w:pPr>
      <w:r w:rsidRPr="00A4164B">
        <w:rPr>
          <w:sz w:val="28"/>
          <w:szCs w:val="28"/>
        </w:rPr>
        <w:t>Наиболее сложными для выполнения в ЕГЭ 2023 года оказались задания №</w:t>
      </w:r>
      <w:r>
        <w:rPr>
          <w:sz w:val="28"/>
          <w:szCs w:val="28"/>
        </w:rPr>
        <w:t xml:space="preserve"> </w:t>
      </w:r>
      <w:r w:rsidRPr="00A4164B">
        <w:rPr>
          <w:sz w:val="28"/>
          <w:szCs w:val="28"/>
        </w:rPr>
        <w:t>5, 6, 13, 16, 18, 19, 20, 21</w:t>
      </w:r>
      <w:r>
        <w:rPr>
          <w:sz w:val="28"/>
          <w:szCs w:val="28"/>
        </w:rPr>
        <w:t>.</w:t>
      </w:r>
    </w:p>
    <w:p w14:paraId="7554C104" w14:textId="77777777" w:rsidR="00A4164B" w:rsidRPr="00A4164B" w:rsidRDefault="00A4164B" w:rsidP="009549FB">
      <w:pPr>
        <w:ind w:firstLine="426"/>
        <w:jc w:val="both"/>
        <w:rPr>
          <w:sz w:val="28"/>
          <w:szCs w:val="28"/>
        </w:rPr>
      </w:pPr>
      <w:r w:rsidRPr="00A4164B">
        <w:rPr>
          <w:sz w:val="28"/>
          <w:szCs w:val="28"/>
        </w:rPr>
        <w:t>Из них с заданием №5, базового уровня, справились лишь 49% участников ЕГЭ.</w:t>
      </w:r>
    </w:p>
    <w:p w14:paraId="4F7DAABE" w14:textId="77777777" w:rsidR="00A4164B" w:rsidRPr="00A4164B" w:rsidRDefault="00A4164B" w:rsidP="009549FB">
      <w:pPr>
        <w:ind w:firstLine="426"/>
        <w:jc w:val="both"/>
        <w:rPr>
          <w:sz w:val="28"/>
          <w:szCs w:val="28"/>
        </w:rPr>
      </w:pPr>
      <w:r w:rsidRPr="00A4164B">
        <w:rPr>
          <w:sz w:val="28"/>
          <w:szCs w:val="28"/>
        </w:rPr>
        <w:t>Все задания относящееся к высокому уровню сложности, выполнили более 15% сдававших.</w:t>
      </w:r>
    </w:p>
    <w:p w14:paraId="230C1145" w14:textId="77777777" w:rsidR="00A4164B" w:rsidRPr="00A4164B" w:rsidRDefault="00A4164B" w:rsidP="009549FB">
      <w:pPr>
        <w:ind w:firstLine="426"/>
        <w:jc w:val="both"/>
        <w:rPr>
          <w:sz w:val="28"/>
          <w:szCs w:val="28"/>
        </w:rPr>
      </w:pPr>
      <w:r w:rsidRPr="00A4164B">
        <w:rPr>
          <w:sz w:val="28"/>
          <w:szCs w:val="28"/>
        </w:rPr>
        <w:t>По итогам экзамена можно отметить, что участники показали достаточно высокие, и, относительно, ровные результаты. По 43% заданий процент выполнения составил более 65, при этом разница между в выполнении заданиями «базового» уровня и «повышенного» составила 2.77% (62.1% и 59.33%), в сторону «базового».</w:t>
      </w:r>
    </w:p>
    <w:p w14:paraId="20FF3A2B" w14:textId="77777777" w:rsidR="00A4164B" w:rsidRPr="00A4164B" w:rsidRDefault="00A4164B" w:rsidP="009549FB">
      <w:pPr>
        <w:ind w:firstLine="426"/>
        <w:jc w:val="both"/>
        <w:rPr>
          <w:sz w:val="28"/>
          <w:szCs w:val="28"/>
        </w:rPr>
      </w:pPr>
      <w:r w:rsidRPr="00A4164B">
        <w:rPr>
          <w:sz w:val="28"/>
          <w:szCs w:val="28"/>
        </w:rPr>
        <w:t>Наиболее успешно удавалось справляться с работой по карте №11 (88%) и с источниками №14, 17 (71% и 73%).</w:t>
      </w:r>
    </w:p>
    <w:p w14:paraId="7A673CA3" w14:textId="77777777" w:rsidR="00A4164B" w:rsidRPr="00A4164B" w:rsidRDefault="00A4164B" w:rsidP="00A4164B">
      <w:pPr>
        <w:keepNext/>
        <w:tabs>
          <w:tab w:val="left" w:pos="1800"/>
        </w:tabs>
        <w:ind w:firstLine="709"/>
        <w:jc w:val="both"/>
        <w:rPr>
          <w:iCs/>
          <w:sz w:val="28"/>
          <w:szCs w:val="28"/>
        </w:rPr>
      </w:pPr>
      <w:r w:rsidRPr="00A4164B">
        <w:rPr>
          <w:iCs/>
          <w:sz w:val="28"/>
          <w:szCs w:val="28"/>
        </w:rPr>
        <w:t>Хуже всего дело обстоит с заданиями высокой степени сложности, где среднее выполнение составило 22%. Проблемным оказалось умение устанавливать причинно-следственные связи (№18 – 23%), умение делать обоснованные выводы (№20 – 25%), аргументировать определённый тезис (№21 – 19%).</w:t>
      </w:r>
    </w:p>
    <w:p w14:paraId="658E422F" w14:textId="77777777" w:rsidR="00A4164B" w:rsidRPr="00A4164B" w:rsidRDefault="00A4164B" w:rsidP="00A4164B">
      <w:pPr>
        <w:keepNext/>
        <w:tabs>
          <w:tab w:val="left" w:pos="1800"/>
        </w:tabs>
        <w:ind w:firstLine="709"/>
        <w:jc w:val="both"/>
        <w:rPr>
          <w:iCs/>
          <w:sz w:val="28"/>
          <w:szCs w:val="28"/>
        </w:rPr>
      </w:pPr>
      <w:r w:rsidRPr="00A4164B">
        <w:rPr>
          <w:iCs/>
          <w:sz w:val="28"/>
          <w:szCs w:val="28"/>
        </w:rPr>
        <w:t>Усложнение задания №13 незамедлительно отразилось на результате, который снизился до 39% (при 51% в 2022 году).</w:t>
      </w:r>
    </w:p>
    <w:p w14:paraId="4DABBA59" w14:textId="66E70617" w:rsidR="00CA3EB7" w:rsidRPr="00FA4B3A" w:rsidRDefault="00CA3EB7" w:rsidP="00727A8C">
      <w:pPr>
        <w:spacing w:line="360" w:lineRule="auto"/>
        <w:jc w:val="both"/>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C5096AF" w14:textId="77777777" w:rsidR="00727A8C" w:rsidRPr="00727A8C" w:rsidRDefault="00727A8C" w:rsidP="00727A8C">
      <w:pPr>
        <w:rPr>
          <w:lang w:val="x-none"/>
        </w:rPr>
      </w:pPr>
    </w:p>
    <w:p w14:paraId="487E1E71" w14:textId="77777777" w:rsidR="00A4164B" w:rsidRPr="00A4164B" w:rsidRDefault="00A4164B" w:rsidP="00A4164B">
      <w:pPr>
        <w:widowControl w:val="0"/>
        <w:autoSpaceDE w:val="0"/>
        <w:autoSpaceDN w:val="0"/>
        <w:adjustRightInd w:val="0"/>
        <w:ind w:firstLine="709"/>
        <w:jc w:val="both"/>
        <w:rPr>
          <w:rFonts w:eastAsiaTheme="minorEastAsia"/>
          <w:sz w:val="28"/>
          <w:szCs w:val="28"/>
        </w:rPr>
      </w:pPr>
      <w:r w:rsidRPr="00A4164B">
        <w:rPr>
          <w:rFonts w:eastAsiaTheme="minorEastAsia"/>
          <w:sz w:val="28"/>
          <w:szCs w:val="28"/>
        </w:rPr>
        <w:t>Задание 5 проверяет</w:t>
      </w:r>
      <w:r w:rsidRPr="00A4164B">
        <w:rPr>
          <w:rFonts w:eastAsiaTheme="minorEastAsia"/>
          <w:color w:val="FF0000"/>
          <w:sz w:val="28"/>
          <w:szCs w:val="28"/>
        </w:rPr>
        <w:t xml:space="preserve"> </w:t>
      </w:r>
      <w:r w:rsidRPr="00A4164B">
        <w:rPr>
          <w:rFonts w:eastAsiaTheme="minorEastAsia"/>
          <w:sz w:val="28"/>
          <w:szCs w:val="28"/>
        </w:rPr>
        <w:t>знания исторических деятелей.</w:t>
      </w:r>
      <w:r w:rsidRPr="00A4164B">
        <w:rPr>
          <w:rFonts w:eastAsiaTheme="minorEastAsia"/>
          <w:color w:val="FF0000"/>
          <w:sz w:val="28"/>
          <w:szCs w:val="28"/>
        </w:rPr>
        <w:t xml:space="preserve"> </w:t>
      </w:r>
      <w:r w:rsidRPr="00A4164B">
        <w:rPr>
          <w:rFonts w:eastAsiaTheme="minorEastAsia"/>
          <w:sz w:val="28"/>
          <w:szCs w:val="28"/>
        </w:rPr>
        <w:t xml:space="preserve">Для его выполнения необходимо установить соответствие между событиями (явлениями, процессами) и их участниками. </w:t>
      </w:r>
    </w:p>
    <w:p w14:paraId="2962AB5F" w14:textId="77777777" w:rsidR="00A4164B" w:rsidRPr="00C71A53" w:rsidRDefault="00A4164B" w:rsidP="00A4164B">
      <w:pPr>
        <w:ind w:firstLine="709"/>
        <w:jc w:val="both"/>
        <w:rPr>
          <w:sz w:val="28"/>
          <w:szCs w:val="28"/>
        </w:rPr>
      </w:pPr>
      <w:r w:rsidRPr="00A4164B">
        <w:rPr>
          <w:sz w:val="28"/>
          <w:szCs w:val="28"/>
        </w:rPr>
        <w:lastRenderedPageBreak/>
        <w:t>Анализ выполнения задания показывает, что значительная часть выпускников, с ним справилась.</w:t>
      </w:r>
      <w:r w:rsidRPr="00A4164B">
        <w:rPr>
          <w:color w:val="FF0000"/>
          <w:sz w:val="28"/>
          <w:szCs w:val="28"/>
        </w:rPr>
        <w:t xml:space="preserve"> </w:t>
      </w:r>
      <w:r w:rsidRPr="00A4164B">
        <w:rPr>
          <w:sz w:val="28"/>
          <w:szCs w:val="28"/>
        </w:rPr>
        <w:t>Ошибки чаще всего допускаются при соотнесении исторических деятелей, чья историческая активность приходилась на период, который хронологически близок к представленному в задании событию, но все же этот деятель участником данного события не являлся.</w:t>
      </w:r>
    </w:p>
    <w:p w14:paraId="49552F95" w14:textId="77777777" w:rsidR="00A4164B" w:rsidRPr="00A4164B" w:rsidRDefault="00A4164B" w:rsidP="00A4164B">
      <w:pPr>
        <w:ind w:firstLine="709"/>
        <w:jc w:val="both"/>
        <w:rPr>
          <w:sz w:val="28"/>
          <w:szCs w:val="28"/>
        </w:rPr>
      </w:pPr>
      <w:r w:rsidRPr="00A4164B">
        <w:rPr>
          <w:sz w:val="28"/>
          <w:szCs w:val="28"/>
        </w:rPr>
        <w:t>Каждая историческая личность должна изучаться на фоне эпохи, следует уделять внимание не только деятельности, но и биографии, чертам характера, оценкам, которые ей давали современники и историки. Подготовиться к выполнению задания 5 можно составляя портреты исторических деятелей по специально разработанному шаблону. Эффективными будут задания, которые позволяют «привязать» личностей к событию по схеме «эпоха – правитель – исторический деятель – современник». Можно использовать такой алгоритм изучения исторической личности:</w:t>
      </w:r>
    </w:p>
    <w:p w14:paraId="640F3953" w14:textId="77777777" w:rsidR="00A4164B" w:rsidRPr="00A4164B" w:rsidRDefault="00A4164B" w:rsidP="00A4164B">
      <w:pPr>
        <w:pStyle w:val="2"/>
        <w:shd w:val="clear" w:color="auto" w:fill="FFFFFF"/>
        <w:spacing w:before="0"/>
        <w:ind w:firstLine="709"/>
        <w:jc w:val="both"/>
        <w:rPr>
          <w:rFonts w:ascii="Times New Roman" w:hAnsi="Times New Roman"/>
          <w:b/>
          <w:bCs/>
          <w:color w:val="auto"/>
          <w:sz w:val="28"/>
          <w:szCs w:val="28"/>
        </w:rPr>
      </w:pPr>
      <w:r w:rsidRPr="00A4164B">
        <w:rPr>
          <w:rFonts w:ascii="Times New Roman" w:hAnsi="Times New Roman"/>
          <w:color w:val="auto"/>
          <w:sz w:val="28"/>
          <w:szCs w:val="28"/>
        </w:rPr>
        <w:t>– фамилия, имя, занимаемое положение (правитель, полководец, государственный деятель);</w:t>
      </w:r>
    </w:p>
    <w:p w14:paraId="371708F5" w14:textId="77777777" w:rsidR="00A4164B" w:rsidRPr="00A4164B" w:rsidRDefault="00A4164B" w:rsidP="00A4164B">
      <w:pPr>
        <w:pStyle w:val="2"/>
        <w:shd w:val="clear" w:color="auto" w:fill="FFFFFF"/>
        <w:spacing w:before="0"/>
        <w:ind w:firstLine="709"/>
        <w:jc w:val="both"/>
        <w:rPr>
          <w:rFonts w:ascii="Times New Roman" w:hAnsi="Times New Roman"/>
          <w:b/>
          <w:bCs/>
          <w:color w:val="auto"/>
          <w:sz w:val="28"/>
          <w:szCs w:val="28"/>
        </w:rPr>
      </w:pPr>
      <w:r w:rsidRPr="00A4164B">
        <w:rPr>
          <w:rFonts w:ascii="Times New Roman" w:hAnsi="Times New Roman"/>
          <w:color w:val="auto"/>
          <w:sz w:val="28"/>
          <w:szCs w:val="28"/>
        </w:rPr>
        <w:t>– конкретное содержание деятельности (составлял законопроекты, разработал реформы, составил план сражения и т. п.);</w:t>
      </w:r>
    </w:p>
    <w:p w14:paraId="09BF76C0" w14:textId="77777777" w:rsidR="00A4164B" w:rsidRPr="00A4164B" w:rsidRDefault="00A4164B" w:rsidP="00A4164B">
      <w:pPr>
        <w:pStyle w:val="2"/>
        <w:shd w:val="clear" w:color="auto" w:fill="FFFFFF"/>
        <w:spacing w:before="0"/>
        <w:ind w:firstLine="709"/>
        <w:jc w:val="both"/>
        <w:rPr>
          <w:rFonts w:ascii="Times New Roman" w:hAnsi="Times New Roman"/>
          <w:b/>
          <w:bCs/>
          <w:color w:val="auto"/>
          <w:sz w:val="28"/>
          <w:szCs w:val="28"/>
        </w:rPr>
      </w:pPr>
      <w:r w:rsidRPr="00A4164B">
        <w:rPr>
          <w:rFonts w:ascii="Times New Roman" w:hAnsi="Times New Roman"/>
          <w:color w:val="auto"/>
          <w:sz w:val="28"/>
          <w:szCs w:val="28"/>
        </w:rPr>
        <w:t>– современники.</w:t>
      </w:r>
    </w:p>
    <w:p w14:paraId="113B4BC4" w14:textId="77777777" w:rsidR="00A4164B" w:rsidRPr="00A4164B" w:rsidRDefault="00A4164B" w:rsidP="00A4164B">
      <w:pPr>
        <w:ind w:firstLine="709"/>
        <w:jc w:val="both"/>
        <w:rPr>
          <w:sz w:val="28"/>
          <w:szCs w:val="28"/>
        </w:rPr>
      </w:pPr>
      <w:r w:rsidRPr="00A4164B">
        <w:rPr>
          <w:rFonts w:eastAsiaTheme="minorEastAsia"/>
          <w:sz w:val="28"/>
          <w:szCs w:val="28"/>
        </w:rPr>
        <w:t xml:space="preserve">В задании 6 </w:t>
      </w:r>
      <w:r w:rsidRPr="00A4164B">
        <w:rPr>
          <w:sz w:val="28"/>
          <w:szCs w:val="28"/>
        </w:rPr>
        <w:t>выпускникам предлагается прочитать отрывок из исторического источника</w:t>
      </w:r>
      <w:r w:rsidRPr="00A4164B">
        <w:rPr>
          <w:rFonts w:eastAsiaTheme="minorEastAsia"/>
          <w:sz w:val="28"/>
          <w:szCs w:val="28"/>
        </w:rPr>
        <w:t xml:space="preserve"> по одному из периодов, изучаемых в курсе истории России (VIII – начало XXI в.)</w:t>
      </w:r>
      <w:r w:rsidRPr="00A4164B">
        <w:rPr>
          <w:sz w:val="28"/>
          <w:szCs w:val="28"/>
        </w:rPr>
        <w:t xml:space="preserve"> и выбрать в приведенном списке верные суждения об источнике или особенностях времени, когда он был создан.</w:t>
      </w:r>
    </w:p>
    <w:p w14:paraId="2AD65188" w14:textId="77777777" w:rsidR="00A4164B" w:rsidRPr="00A4164B" w:rsidRDefault="00A4164B" w:rsidP="00A4164B">
      <w:pPr>
        <w:ind w:firstLine="709"/>
        <w:jc w:val="both"/>
        <w:rPr>
          <w:color w:val="C00000"/>
          <w:sz w:val="28"/>
          <w:szCs w:val="28"/>
        </w:rPr>
      </w:pPr>
      <w:r w:rsidRPr="00A4164B">
        <w:rPr>
          <w:sz w:val="28"/>
          <w:szCs w:val="28"/>
        </w:rPr>
        <w:t>Задание экзаменационной работы проверяет умения проводить атрибуцию письменного исторического источника, работать с контекстной информацией и искать в отрывке определенную информацию, касающуюся содержания источника</w:t>
      </w:r>
      <w:r w:rsidRPr="00A4164B">
        <w:rPr>
          <w:color w:val="C00000"/>
          <w:sz w:val="28"/>
          <w:szCs w:val="28"/>
        </w:rPr>
        <w:t xml:space="preserve">. </w:t>
      </w:r>
    </w:p>
    <w:p w14:paraId="7B029223" w14:textId="77777777" w:rsidR="00A4164B" w:rsidRPr="00A4164B" w:rsidRDefault="00A4164B" w:rsidP="00A4164B">
      <w:pPr>
        <w:ind w:firstLine="709"/>
        <w:jc w:val="both"/>
        <w:rPr>
          <w:rFonts w:ascii="Arial" w:eastAsiaTheme="minorEastAsia" w:hAnsi="Arial" w:cs="Arial"/>
          <w:sz w:val="28"/>
          <w:szCs w:val="28"/>
        </w:rPr>
      </w:pPr>
      <w:r w:rsidRPr="00A4164B">
        <w:rPr>
          <w:sz w:val="28"/>
          <w:szCs w:val="28"/>
        </w:rPr>
        <w:t xml:space="preserve">Ошибки в атрибуции источника чаще всего связаны с невнимательностью при анализе источников, </w:t>
      </w:r>
      <w:r w:rsidRPr="00A4164B">
        <w:rPr>
          <w:sz w:val="28"/>
          <w:szCs w:val="28"/>
          <w:shd w:val="clear" w:color="auto" w:fill="FFFFFF"/>
        </w:rPr>
        <w:t xml:space="preserve">оставлением без внимания ключевых слов, например, имен, топонимов, дат, различных органов власти и т.д. </w:t>
      </w:r>
      <w:r w:rsidRPr="00A4164B">
        <w:rPr>
          <w:sz w:val="28"/>
          <w:szCs w:val="28"/>
        </w:rPr>
        <w:t xml:space="preserve">Для определения верности/неверности суждения необходим достаточно глубокий анализ документа. Слабое знание исторических фактов (контекстной информации), связанных с источников – возможная причина ошибок обучающихся. </w:t>
      </w:r>
    </w:p>
    <w:p w14:paraId="2CAD50B6" w14:textId="77777777" w:rsidR="00A4164B" w:rsidRPr="00A4164B" w:rsidRDefault="00A4164B" w:rsidP="00A4164B">
      <w:pPr>
        <w:ind w:firstLine="709"/>
        <w:jc w:val="both"/>
        <w:rPr>
          <w:color w:val="C00000"/>
          <w:sz w:val="28"/>
          <w:szCs w:val="28"/>
        </w:rPr>
      </w:pPr>
      <w:r w:rsidRPr="00A4164B">
        <w:rPr>
          <w:sz w:val="28"/>
          <w:szCs w:val="28"/>
        </w:rPr>
        <w:t>Ранее в задании 6 было указано число верных суждений, что позволяло выпускнику в случае незнания или сомнений действовать «методом исключения» или наугад. Теперь такое невозможно, поскольку число верных ответов не указано и может быть различным.</w:t>
      </w:r>
    </w:p>
    <w:p w14:paraId="0FFE23AC" w14:textId="77777777" w:rsidR="00A4164B" w:rsidRPr="00A4164B" w:rsidRDefault="00A4164B" w:rsidP="00A4164B">
      <w:pPr>
        <w:ind w:firstLine="709"/>
        <w:jc w:val="both"/>
        <w:rPr>
          <w:sz w:val="28"/>
          <w:szCs w:val="28"/>
        </w:rPr>
      </w:pPr>
      <w:r w:rsidRPr="00A4164B">
        <w:rPr>
          <w:sz w:val="28"/>
          <w:szCs w:val="28"/>
        </w:rPr>
        <w:t xml:space="preserve">Работа с текстом источника предполагает </w:t>
      </w:r>
      <w:proofErr w:type="spellStart"/>
      <w:r w:rsidRPr="00A4164B">
        <w:rPr>
          <w:sz w:val="28"/>
          <w:szCs w:val="28"/>
        </w:rPr>
        <w:t>сформированность</w:t>
      </w:r>
      <w:proofErr w:type="spellEnd"/>
      <w:r w:rsidRPr="00A4164B">
        <w:rPr>
          <w:sz w:val="28"/>
          <w:szCs w:val="28"/>
        </w:rPr>
        <w:t xml:space="preserve"> читательской грамотности, включающей способности человека понимать, анализировать, обобщать, оценивать информацию, использовать информацию из текста в разных ситуациях деятельности и общения, размышлять о ней.</w:t>
      </w:r>
    </w:p>
    <w:p w14:paraId="23AB30E3" w14:textId="77777777" w:rsidR="00A4164B" w:rsidRPr="00A4164B" w:rsidRDefault="00A4164B" w:rsidP="00A4164B">
      <w:pPr>
        <w:ind w:firstLine="709"/>
        <w:jc w:val="both"/>
        <w:rPr>
          <w:sz w:val="28"/>
          <w:szCs w:val="28"/>
        </w:rPr>
      </w:pPr>
      <w:r w:rsidRPr="00A4164B">
        <w:rPr>
          <w:sz w:val="28"/>
          <w:szCs w:val="28"/>
        </w:rPr>
        <w:lastRenderedPageBreak/>
        <w:t>Учебники истории практически в тексте каждого параграфа содержат исторические источники, кроме того, при современном уровне информатизации образования поиск исторических источников не является проблемой. Возможность системной работы с историческим текстом у учителя имеется на каждом уроке. Приемы, которые можно применить учителю: комментированное чтение документа, отработка контекстного событийного ряда, восстановление исторической ситуации создания данного источника.</w:t>
      </w:r>
    </w:p>
    <w:p w14:paraId="797F3F2A" w14:textId="77777777" w:rsidR="00A4164B" w:rsidRPr="00A4164B" w:rsidRDefault="00A4164B" w:rsidP="00A4164B">
      <w:pPr>
        <w:widowControl w:val="0"/>
        <w:autoSpaceDE w:val="0"/>
        <w:autoSpaceDN w:val="0"/>
        <w:adjustRightInd w:val="0"/>
        <w:ind w:firstLine="709"/>
        <w:jc w:val="both"/>
        <w:rPr>
          <w:rFonts w:eastAsiaTheme="minorEastAsia"/>
          <w:sz w:val="28"/>
          <w:szCs w:val="28"/>
        </w:rPr>
      </w:pPr>
      <w:r w:rsidRPr="00A4164B">
        <w:rPr>
          <w:rFonts w:eastAsiaTheme="minorEastAsia"/>
          <w:sz w:val="28"/>
          <w:szCs w:val="28"/>
        </w:rPr>
        <w:t xml:space="preserve">Задания, связанные с проверкой знаний основных фактов, процессов, явлений истории культуры России можно отнести, уже по традиции, к категории проблемных для экзаменуемых. К этому блоку относятся задания №№7 (53%), 8 (57%) и 16 (36%). Для их выполнения требуется установить соответствие между </w:t>
      </w:r>
      <w:r w:rsidRPr="00A4164B">
        <w:rPr>
          <w:sz w:val="28"/>
          <w:szCs w:val="28"/>
        </w:rPr>
        <w:t>произведениями литературы, искусства, памятниками архитектуры и зодчества их краткими характеристиками и историческими событиями.</w:t>
      </w:r>
    </w:p>
    <w:p w14:paraId="21A73222" w14:textId="77777777" w:rsidR="00A4164B" w:rsidRPr="00A4164B" w:rsidRDefault="00A4164B" w:rsidP="00A4164B">
      <w:pPr>
        <w:ind w:firstLine="709"/>
        <w:jc w:val="both"/>
        <w:rPr>
          <w:sz w:val="28"/>
          <w:szCs w:val="28"/>
        </w:rPr>
      </w:pPr>
      <w:r w:rsidRPr="00A4164B">
        <w:rPr>
          <w:sz w:val="28"/>
          <w:szCs w:val="28"/>
        </w:rPr>
        <w:t xml:space="preserve">Уровень выполнения данного задания из открытого варианта выпускниками невысок, хотя глубокие знания для его решения выпускнику не требуются. Задания ЕГЭ на знание фактов истории культуры традиционно остаются трудными для учащихся, вне зависимости от того, к какому периоду истории России относится проверяемый материал. </w:t>
      </w:r>
    </w:p>
    <w:p w14:paraId="263B1034" w14:textId="77777777" w:rsidR="00A4164B" w:rsidRPr="00A4164B" w:rsidRDefault="00A4164B" w:rsidP="00A4164B">
      <w:pPr>
        <w:ind w:firstLine="709"/>
        <w:jc w:val="both"/>
        <w:rPr>
          <w:sz w:val="28"/>
          <w:szCs w:val="28"/>
        </w:rPr>
      </w:pPr>
      <w:r w:rsidRPr="00A4164B">
        <w:rPr>
          <w:sz w:val="28"/>
          <w:szCs w:val="28"/>
        </w:rPr>
        <w:t xml:space="preserve">Нехватка времени на изучение вопросов культуры в школьном курсе – основная причина низких результатов выполнения заданий по истории культуры на экзаменах. Как правило, культура изучается по «остаточному принципу», так как </w:t>
      </w:r>
      <w:r w:rsidRPr="00A4164B">
        <w:rPr>
          <w:color w:val="000000"/>
          <w:sz w:val="28"/>
          <w:szCs w:val="28"/>
          <w:shd w:val="clear" w:color="auto" w:fill="FFFFFF"/>
        </w:rPr>
        <w:t>в большинстве случаев, параграфы по истории культуры завершают изучение отдельных периодов отечественной истории (древнерусского, времени раздробленности и пр.). Это приводит к отрыву явлений культуры от исторического контекста. </w:t>
      </w:r>
      <w:r w:rsidRPr="00A4164B">
        <w:rPr>
          <w:sz w:val="28"/>
          <w:szCs w:val="28"/>
        </w:rPr>
        <w:t xml:space="preserve">Кроме того, в учебниках произведения культуры, имена деятелей культуры нередко даются списком, без раскрытия особенностей произведений и фактов биографий. </w:t>
      </w:r>
    </w:p>
    <w:p w14:paraId="42E96A2A" w14:textId="77777777" w:rsidR="00A4164B" w:rsidRPr="00A4164B" w:rsidRDefault="00A4164B" w:rsidP="00A4164B">
      <w:pPr>
        <w:ind w:firstLine="709"/>
        <w:jc w:val="both"/>
        <w:rPr>
          <w:sz w:val="28"/>
          <w:szCs w:val="28"/>
        </w:rPr>
      </w:pPr>
      <w:r w:rsidRPr="00A4164B">
        <w:rPr>
          <w:sz w:val="28"/>
          <w:szCs w:val="28"/>
        </w:rPr>
        <w:t>Изучение фактов истории культуры может быть эффективным только в том случае, если оно предполагает «оживление» культуры, нацелено на создание у обучающихся ярких образов памятников культуры, которые искусно вписаны в яркий исторический контекст.</w:t>
      </w:r>
    </w:p>
    <w:p w14:paraId="0F9AADD8" w14:textId="77777777" w:rsidR="00A4164B" w:rsidRPr="00A4164B" w:rsidRDefault="00A4164B" w:rsidP="00A4164B">
      <w:pPr>
        <w:ind w:firstLine="709"/>
        <w:jc w:val="both"/>
        <w:rPr>
          <w:sz w:val="28"/>
          <w:szCs w:val="28"/>
        </w:rPr>
      </w:pPr>
      <w:r w:rsidRPr="00A4164B">
        <w:rPr>
          <w:sz w:val="28"/>
          <w:szCs w:val="28"/>
        </w:rPr>
        <w:t>Для успешного выполнения заданий по истории культуры можно создать и пополнять «копилку» данных по произведениям культуры по шаблону: название и изображение (для произведений изобразительного искусства и архитектуры) – автор – жанр/стиль -  место нахождения и т.п.</w:t>
      </w:r>
    </w:p>
    <w:p w14:paraId="3C0BF01D" w14:textId="77777777" w:rsidR="00A4164B" w:rsidRPr="00A4164B" w:rsidRDefault="00A4164B" w:rsidP="00A4164B">
      <w:pPr>
        <w:ind w:firstLine="709"/>
        <w:jc w:val="both"/>
        <w:rPr>
          <w:sz w:val="28"/>
          <w:szCs w:val="28"/>
        </w:rPr>
      </w:pPr>
      <w:r w:rsidRPr="00A4164B">
        <w:rPr>
          <w:sz w:val="28"/>
          <w:szCs w:val="28"/>
        </w:rPr>
        <w:t>Обучение работе с иллюстративным материалом должно вестись на уроках систематически. Изображения, как правило, имеют большой познавательный потенциал, который должен быть максимально реализован учителем. Это означает, что иллюстрация должна быть не только представлена учащимся на уроке, но и проанализирована, осмыслена ими, т.е. должна стать историческим источником.</w:t>
      </w:r>
    </w:p>
    <w:p w14:paraId="31076EAA" w14:textId="77777777" w:rsidR="00A4164B" w:rsidRPr="00A4164B" w:rsidRDefault="00A4164B" w:rsidP="00A4164B">
      <w:pPr>
        <w:ind w:firstLine="709"/>
        <w:jc w:val="both"/>
        <w:rPr>
          <w:color w:val="FF0000"/>
          <w:sz w:val="28"/>
          <w:szCs w:val="28"/>
        </w:rPr>
      </w:pPr>
      <w:r w:rsidRPr="00A4164B">
        <w:rPr>
          <w:sz w:val="28"/>
          <w:szCs w:val="28"/>
        </w:rPr>
        <w:t xml:space="preserve">Целесообразно использовать мультимедийные презентации, подготовленные как учителем, так и учениками, они способствуют лучшему </w:t>
      </w:r>
      <w:r w:rsidRPr="00A4164B">
        <w:rPr>
          <w:sz w:val="28"/>
          <w:szCs w:val="28"/>
        </w:rPr>
        <w:lastRenderedPageBreak/>
        <w:t xml:space="preserve">запоминанию информации о произведениях искусства. По истории культуры можно предложить обучающимся подготовить мини-проекты, небольшие исследовательские работы с целью более глубокого усвоения материала. </w:t>
      </w:r>
    </w:p>
    <w:p w14:paraId="052D3957" w14:textId="77777777" w:rsidR="00A4164B" w:rsidRPr="00A4164B" w:rsidRDefault="00A4164B" w:rsidP="00A4164B">
      <w:pPr>
        <w:ind w:firstLine="709"/>
        <w:jc w:val="both"/>
        <w:rPr>
          <w:rFonts w:ascii="Arial" w:hAnsi="Arial" w:cs="Arial"/>
          <w:noProof/>
          <w:sz w:val="28"/>
          <w:szCs w:val="28"/>
        </w:rPr>
      </w:pPr>
      <w:r w:rsidRPr="00A4164B">
        <w:rPr>
          <w:sz w:val="28"/>
          <w:szCs w:val="28"/>
          <w:shd w:val="clear" w:color="auto" w:fill="FFFFFF"/>
        </w:rPr>
        <w:t xml:space="preserve">Важно помнить, что какое бы количество заданий с визуальной информацией не использовал учитель на уроках, эффективность будет определяться количеством </w:t>
      </w:r>
      <w:proofErr w:type="spellStart"/>
      <w:r w:rsidRPr="00A4164B">
        <w:rPr>
          <w:sz w:val="28"/>
          <w:szCs w:val="28"/>
          <w:shd w:val="clear" w:color="auto" w:fill="FFFFFF"/>
        </w:rPr>
        <w:t>деятельностных</w:t>
      </w:r>
      <w:proofErr w:type="spellEnd"/>
      <w:r w:rsidRPr="00A4164B">
        <w:rPr>
          <w:sz w:val="28"/>
          <w:szCs w:val="28"/>
          <w:shd w:val="clear" w:color="auto" w:fill="FFFFFF"/>
        </w:rPr>
        <w:t xml:space="preserve"> методов работы учащихся. Мало записать в таблицу художников, поэтов, писателей, режиссеров и их произведения, нужно научиться читать всю полноту информации, дающуюся картиной, архитектурным памятником и т.п.</w:t>
      </w:r>
    </w:p>
    <w:p w14:paraId="32FD8052" w14:textId="035DA83B" w:rsidR="00A4164B" w:rsidRPr="00A4164B" w:rsidRDefault="00A4164B" w:rsidP="00A4164B">
      <w:pPr>
        <w:ind w:firstLine="709"/>
        <w:jc w:val="both"/>
        <w:rPr>
          <w:sz w:val="28"/>
          <w:szCs w:val="28"/>
        </w:rPr>
      </w:pPr>
      <w:r w:rsidRPr="00A4164B">
        <w:rPr>
          <w:sz w:val="28"/>
          <w:szCs w:val="28"/>
        </w:rPr>
        <w:t>Большинство ошибок, совершённых в задании 13</w:t>
      </w:r>
      <w:r w:rsidR="00C71A53">
        <w:rPr>
          <w:sz w:val="28"/>
          <w:szCs w:val="28"/>
        </w:rPr>
        <w:t>,</w:t>
      </w:r>
      <w:r w:rsidRPr="00A4164B">
        <w:rPr>
          <w:sz w:val="28"/>
          <w:szCs w:val="28"/>
        </w:rPr>
        <w:t xml:space="preserve"> связано с плохим представлением о соответствии определённых исторических личностей (правителей) некоему периоду времени, поэтому или называя правильно правителя не верно указывали период, или верно разобравшись с эпохой не верно указывали персоналии. В 2023 году в результате некоторого усложнения задания ощутимо снизился и процент правильных ответов, причем экзаменуемый нередко вообще не приступал к его выполнению, что крайне редко встречалось в прошлые годы. Данные факты могут свидетельствовать о недостаточно сформированном навыке работы с текстом.</w:t>
      </w:r>
    </w:p>
    <w:p w14:paraId="423088BB" w14:textId="77777777" w:rsidR="00A4164B" w:rsidRPr="00A4164B" w:rsidRDefault="00A4164B" w:rsidP="00A4164B">
      <w:pPr>
        <w:ind w:firstLine="709"/>
        <w:jc w:val="both"/>
        <w:rPr>
          <w:sz w:val="28"/>
          <w:szCs w:val="28"/>
        </w:rPr>
      </w:pPr>
      <w:r w:rsidRPr="00A4164B">
        <w:rPr>
          <w:sz w:val="28"/>
          <w:szCs w:val="28"/>
        </w:rPr>
        <w:t>Как и многие годы ранее, установление причинно-следственных связей, задание №18, остаётся крайне сложной проблемой для экзаменуемых, процент выполнения, по-прежнему, весьма невелик. В 2023 году усложнение системы оценивания способствовало снижению процента успешно справившихся с заданием.</w:t>
      </w:r>
    </w:p>
    <w:p w14:paraId="5AFA3796" w14:textId="77777777" w:rsidR="00A4164B" w:rsidRPr="00A4164B" w:rsidRDefault="00A4164B" w:rsidP="00A4164B">
      <w:pPr>
        <w:ind w:firstLine="709"/>
        <w:jc w:val="both"/>
        <w:rPr>
          <w:sz w:val="28"/>
          <w:szCs w:val="28"/>
        </w:rPr>
      </w:pPr>
      <w:r w:rsidRPr="00A4164B">
        <w:rPr>
          <w:sz w:val="28"/>
          <w:szCs w:val="28"/>
        </w:rPr>
        <w:t>Значительно количество не сумевших раскрыть смысла данного в задании №19 понятия, а также включение этого понятия в исторический контекст. Отчасти свою роль могло сыграть повышение качества задания, его конкретизация, позволившее исключить расплывчатые, «полуправильные» ответы из числа засчитанных. Истоки проблемы можно увидеть в отсутствии акцентуации, в процессе обучения, на историческую терминологию.</w:t>
      </w:r>
    </w:p>
    <w:p w14:paraId="4C336489" w14:textId="77777777" w:rsidR="00A4164B" w:rsidRPr="00A4164B" w:rsidRDefault="00A4164B" w:rsidP="00A4164B">
      <w:pPr>
        <w:ind w:firstLine="709"/>
        <w:jc w:val="both"/>
        <w:rPr>
          <w:sz w:val="28"/>
          <w:szCs w:val="28"/>
        </w:rPr>
      </w:pPr>
      <w:r w:rsidRPr="00A4164B">
        <w:rPr>
          <w:sz w:val="28"/>
          <w:szCs w:val="28"/>
        </w:rPr>
        <w:t>Новое задание (№20) вызвало вполне ожидаемые трудности у экзаменуемых сформулировать тезис и подкрепить его аргументами, на основе исторических фактов – задача, к которой выпускники школ оказались, в большинстве своём, не готовы. Значительное количество сдававших ЕГЭ по истории даже не приступали к выполнению данного задания.</w:t>
      </w:r>
    </w:p>
    <w:p w14:paraId="6AA4BCF3" w14:textId="2D9F5545" w:rsidR="00A4164B" w:rsidRPr="00A4164B" w:rsidRDefault="00A4164B" w:rsidP="00A4164B">
      <w:pPr>
        <w:ind w:firstLine="709"/>
        <w:jc w:val="both"/>
        <w:rPr>
          <w:sz w:val="28"/>
          <w:szCs w:val="28"/>
        </w:rPr>
      </w:pPr>
      <w:r w:rsidRPr="00A4164B">
        <w:rPr>
          <w:sz w:val="28"/>
          <w:szCs w:val="28"/>
        </w:rPr>
        <w:t xml:space="preserve">Ещё одним, из категории наиболее сложных, снова стало задание 21, где экзаменуемый должен демонстрировать умение аргументировать данные в задании точки зрения на основании фактов из российской и всемирной истории. В значительном большинстве случаев ответ даётся только в части, касающейся истории России, не преступая даже, к разделу </w:t>
      </w:r>
      <w:r>
        <w:rPr>
          <w:sz w:val="28"/>
          <w:szCs w:val="28"/>
        </w:rPr>
        <w:t>В</w:t>
      </w:r>
      <w:r w:rsidRPr="00A4164B">
        <w:rPr>
          <w:sz w:val="28"/>
          <w:szCs w:val="28"/>
        </w:rPr>
        <w:t>семирной</w:t>
      </w:r>
      <w:r>
        <w:rPr>
          <w:sz w:val="28"/>
          <w:szCs w:val="28"/>
        </w:rPr>
        <w:t xml:space="preserve"> истории</w:t>
      </w:r>
      <w:r w:rsidRPr="00A4164B">
        <w:rPr>
          <w:sz w:val="28"/>
          <w:szCs w:val="28"/>
        </w:rPr>
        <w:t>.</w:t>
      </w:r>
    </w:p>
    <w:p w14:paraId="24BE5331" w14:textId="7F9A01C7" w:rsidR="00CA3EB7" w:rsidRPr="00FA4B3A" w:rsidRDefault="00CA3EB7" w:rsidP="00727A8C">
      <w:pPr>
        <w:spacing w:line="360" w:lineRule="auto"/>
        <w:jc w:val="both"/>
      </w:pPr>
    </w:p>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lastRenderedPageBreak/>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7E72F81D" w14:textId="77777777" w:rsidR="00727A8C" w:rsidRDefault="00727A8C" w:rsidP="00727A8C">
      <w:pPr>
        <w:spacing w:line="360" w:lineRule="auto"/>
        <w:jc w:val="both"/>
      </w:pPr>
    </w:p>
    <w:p w14:paraId="2D075D7D" w14:textId="6986E8B3" w:rsidR="007C59CF" w:rsidRPr="007C59CF" w:rsidRDefault="007C59CF" w:rsidP="007C59CF">
      <w:pPr>
        <w:ind w:firstLine="709"/>
        <w:jc w:val="both"/>
        <w:rPr>
          <w:sz w:val="28"/>
          <w:szCs w:val="28"/>
        </w:rPr>
      </w:pPr>
      <w:proofErr w:type="spellStart"/>
      <w:r w:rsidRPr="007C59CF">
        <w:rPr>
          <w:sz w:val="28"/>
          <w:szCs w:val="28"/>
        </w:rPr>
        <w:t>Метапредметные</w:t>
      </w:r>
      <w:proofErr w:type="spellEnd"/>
      <w:r w:rsidRPr="007C59CF">
        <w:rPr>
          <w:sz w:val="28"/>
          <w:szCs w:val="28"/>
        </w:rPr>
        <w:t xml:space="preserve"> результаты изучения истории в старшей общеобразовательной школе выражаются в следующих качествах и действиях.</w:t>
      </w:r>
    </w:p>
    <w:p w14:paraId="0E9A411B" w14:textId="77777777" w:rsidR="007C59CF" w:rsidRPr="007C59CF" w:rsidRDefault="007C59CF" w:rsidP="007C59CF">
      <w:pPr>
        <w:ind w:firstLine="709"/>
        <w:jc w:val="both"/>
        <w:rPr>
          <w:sz w:val="28"/>
          <w:szCs w:val="28"/>
        </w:rPr>
      </w:pPr>
      <w:r w:rsidRPr="007C59CF">
        <w:rPr>
          <w:sz w:val="28"/>
          <w:szCs w:val="28"/>
        </w:rPr>
        <w:t>В сфере универсальных учебных познавательных действий:</w:t>
      </w:r>
    </w:p>
    <w:p w14:paraId="4EC0613B" w14:textId="0FA5C04B" w:rsidR="007C59CF" w:rsidRPr="007C59CF" w:rsidRDefault="007C59CF" w:rsidP="007C59CF">
      <w:pPr>
        <w:ind w:firstLine="709"/>
        <w:jc w:val="both"/>
        <w:rPr>
          <w:sz w:val="28"/>
          <w:szCs w:val="28"/>
        </w:rPr>
      </w:pPr>
      <w:r w:rsidRPr="007C59CF">
        <w:rPr>
          <w:sz w:val="28"/>
          <w:szCs w:val="28"/>
        </w:rPr>
        <w:t xml:space="preserve">— владение базовыми логическими действиями: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w:t>
      </w:r>
      <w:proofErr w:type="gramStart"/>
      <w:r w:rsidRPr="007C59CF">
        <w:rPr>
          <w:sz w:val="28"/>
          <w:szCs w:val="28"/>
        </w:rPr>
        <w:t>и  критерии</w:t>
      </w:r>
      <w:proofErr w:type="gramEnd"/>
      <w:r w:rsidRPr="007C59CF">
        <w:rPr>
          <w:sz w:val="28"/>
          <w:szCs w:val="28"/>
        </w:rPr>
        <w:t xml:space="preserve"> их достижения; выявлять закономерные черты и  противоречия в  рассматриваемых явлениях;</w:t>
      </w:r>
    </w:p>
    <w:p w14:paraId="455EE5A8" w14:textId="2AB7A5CD" w:rsidR="007C59CF" w:rsidRPr="007C59CF" w:rsidRDefault="007C59CF" w:rsidP="007C59CF">
      <w:pPr>
        <w:ind w:firstLine="709"/>
        <w:jc w:val="both"/>
        <w:rPr>
          <w:sz w:val="28"/>
          <w:szCs w:val="28"/>
        </w:rPr>
      </w:pPr>
      <w:r w:rsidRPr="007C59CF">
        <w:rPr>
          <w:sz w:val="28"/>
          <w:szCs w:val="28"/>
        </w:rPr>
        <w:t>— 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w:t>
      </w:r>
      <w:r w:rsidRPr="007C59CF">
        <w:rPr>
          <w:sz w:val="28"/>
          <w:szCs w:val="28"/>
        </w:rPr>
        <w:softHyphen/>
        <w:t>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w:t>
      </w:r>
      <w:r>
        <w:rPr>
          <w:sz w:val="28"/>
          <w:szCs w:val="28"/>
        </w:rPr>
        <w:t>а</w:t>
      </w:r>
      <w:r w:rsidRPr="007C59CF">
        <w:rPr>
          <w:sz w:val="28"/>
          <w:szCs w:val="28"/>
        </w:rPr>
        <w:t>;</w:t>
      </w:r>
    </w:p>
    <w:p w14:paraId="7DDFBE68" w14:textId="04C7686E" w:rsidR="007C59CF" w:rsidRPr="007C59CF" w:rsidRDefault="007C59CF" w:rsidP="007C59CF">
      <w:pPr>
        <w:ind w:firstLine="709"/>
        <w:jc w:val="both"/>
        <w:rPr>
          <w:sz w:val="28"/>
          <w:szCs w:val="28"/>
        </w:rPr>
      </w:pPr>
      <w:r w:rsidRPr="007C59CF">
        <w:rPr>
          <w:sz w:val="28"/>
          <w:szCs w:val="28"/>
        </w:rPr>
        <w:t>— работа с информацией: осуществлять анализ учебной и </w:t>
      </w:r>
      <w:proofErr w:type="spellStart"/>
      <w:r w:rsidRPr="007C59CF">
        <w:rPr>
          <w:sz w:val="28"/>
          <w:szCs w:val="28"/>
        </w:rPr>
        <w:t>внеучебной</w:t>
      </w:r>
      <w:proofErr w:type="spellEnd"/>
      <w:r w:rsidRPr="007C59CF">
        <w:rPr>
          <w:sz w:val="28"/>
          <w:szCs w:val="28"/>
        </w:rPr>
        <w:t xml:space="preserve"> исторической информации (учебники, исторические источники, научно-популярная литература, </w:t>
      </w:r>
      <w:proofErr w:type="spellStart"/>
      <w:r w:rsidRPr="007C59CF">
        <w:rPr>
          <w:sz w:val="28"/>
          <w:szCs w:val="28"/>
        </w:rPr>
        <w:t>интернет</w:t>
      </w:r>
      <w:r>
        <w:rPr>
          <w:sz w:val="28"/>
          <w:szCs w:val="28"/>
        </w:rPr>
        <w:t>-</w:t>
      </w:r>
      <w:r w:rsidR="00C71A53">
        <w:rPr>
          <w:sz w:val="28"/>
          <w:szCs w:val="28"/>
        </w:rPr>
        <w:t>ресурсы</w:t>
      </w:r>
      <w:proofErr w:type="spellEnd"/>
      <w:r w:rsidR="00C71A53">
        <w:rPr>
          <w:sz w:val="28"/>
          <w:szCs w:val="28"/>
        </w:rPr>
        <w:t xml:space="preserve"> и  др.),</w:t>
      </w:r>
      <w:r w:rsidRPr="007C59CF">
        <w:rPr>
          <w:sz w:val="28"/>
          <w:szCs w:val="28"/>
        </w:rPr>
        <w:t xml:space="preserve"> извлекать, сопоставлять, систематизировать и  интерпретировать информацию; определять понятия, устанавливать аналогии, классифицировать, выбирать основания и критерии для классификации и обобщения;</w:t>
      </w:r>
      <w:r w:rsidR="00C71A53">
        <w:rPr>
          <w:sz w:val="28"/>
          <w:szCs w:val="28"/>
        </w:rPr>
        <w:t xml:space="preserve"> </w:t>
      </w:r>
      <w:r w:rsidRPr="007C59CF">
        <w:rPr>
          <w:sz w:val="28"/>
          <w:szCs w:val="28"/>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B988BA7" w14:textId="77777777" w:rsidR="007C59CF" w:rsidRPr="007C59CF" w:rsidRDefault="007C59CF" w:rsidP="007C59CF">
      <w:pPr>
        <w:ind w:firstLine="709"/>
        <w:jc w:val="both"/>
        <w:rPr>
          <w:sz w:val="28"/>
          <w:szCs w:val="28"/>
        </w:rPr>
      </w:pPr>
      <w:r w:rsidRPr="007C59CF">
        <w:rPr>
          <w:sz w:val="28"/>
          <w:szCs w:val="28"/>
        </w:rPr>
        <w:t>В сфере универсальных коммуникативных действий:</w:t>
      </w:r>
    </w:p>
    <w:p w14:paraId="7632407C" w14:textId="24C13C82" w:rsidR="007C59CF" w:rsidRPr="007C59CF" w:rsidRDefault="007C59CF" w:rsidP="007C59CF">
      <w:pPr>
        <w:ind w:firstLine="709"/>
        <w:jc w:val="both"/>
        <w:rPr>
          <w:sz w:val="28"/>
          <w:szCs w:val="28"/>
        </w:rPr>
      </w:pPr>
      <w:r w:rsidRPr="007C59CF">
        <w:rPr>
          <w:sz w:val="28"/>
          <w:szCs w:val="28"/>
        </w:rPr>
        <w:lastRenderedPageBreak/>
        <w:t xml:space="preserve">— общение: представлять особенности взаимодействия людей в исторических обществах и современном мире; излагать и аргументировать свою точку зрения в устном высказывании, письменном тексте; </w:t>
      </w:r>
    </w:p>
    <w:p w14:paraId="4A034536" w14:textId="1F36F254" w:rsidR="007C59CF" w:rsidRPr="007C59CF" w:rsidRDefault="007C59CF" w:rsidP="007C59CF">
      <w:pPr>
        <w:ind w:firstLine="709"/>
        <w:jc w:val="both"/>
        <w:rPr>
          <w:sz w:val="28"/>
          <w:szCs w:val="28"/>
        </w:rPr>
      </w:pPr>
      <w:r w:rsidRPr="007C59CF">
        <w:rPr>
          <w:sz w:val="28"/>
          <w:szCs w:val="28"/>
        </w:rPr>
        <w:t>— осуществление совместной деятельности: осознавать на основе исторических примеров значение совместной деятельности людей как эффективного средства достижения поста</w:t>
      </w:r>
      <w:r>
        <w:rPr>
          <w:sz w:val="28"/>
          <w:szCs w:val="28"/>
        </w:rPr>
        <w:t>в</w:t>
      </w:r>
      <w:r w:rsidRPr="007C59CF">
        <w:rPr>
          <w:sz w:val="28"/>
          <w:szCs w:val="28"/>
        </w:rPr>
        <w:t xml:space="preserve">ленных целей; </w:t>
      </w:r>
    </w:p>
    <w:p w14:paraId="7A82F531" w14:textId="77777777" w:rsidR="007C59CF" w:rsidRPr="007C59CF" w:rsidRDefault="007C59CF" w:rsidP="007C59CF">
      <w:pPr>
        <w:ind w:firstLine="709"/>
        <w:jc w:val="both"/>
        <w:rPr>
          <w:sz w:val="28"/>
          <w:szCs w:val="28"/>
        </w:rPr>
      </w:pPr>
      <w:r w:rsidRPr="007C59CF">
        <w:rPr>
          <w:sz w:val="28"/>
          <w:szCs w:val="28"/>
        </w:rPr>
        <w:t>В сфере универсальных регулятивных действий:</w:t>
      </w:r>
    </w:p>
    <w:p w14:paraId="0D055689" w14:textId="1E8D3534" w:rsidR="007C59CF" w:rsidRPr="007C59CF" w:rsidRDefault="007C59CF" w:rsidP="007C59CF">
      <w:pPr>
        <w:ind w:firstLine="709"/>
        <w:jc w:val="both"/>
        <w:rPr>
          <w:sz w:val="28"/>
          <w:szCs w:val="28"/>
        </w:rPr>
      </w:pPr>
      <w:r w:rsidRPr="007C59CF">
        <w:rPr>
          <w:sz w:val="28"/>
          <w:szCs w:val="28"/>
        </w:rPr>
        <w:t>— владение приемами самоорганизации своей учебной и общественной работы </w:t>
      </w:r>
      <w:r>
        <w:rPr>
          <w:sz w:val="28"/>
          <w:szCs w:val="28"/>
        </w:rPr>
        <w:t>-</w:t>
      </w:r>
      <w:r w:rsidRPr="007C59CF">
        <w:rPr>
          <w:sz w:val="28"/>
          <w:szCs w:val="28"/>
        </w:rPr>
        <w:t xml:space="preserve">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w:t>
      </w:r>
      <w:r>
        <w:rPr>
          <w:sz w:val="28"/>
          <w:szCs w:val="28"/>
        </w:rPr>
        <w:t>.</w:t>
      </w:r>
      <w:r w:rsidRPr="007C59CF">
        <w:rPr>
          <w:sz w:val="28"/>
          <w:szCs w:val="28"/>
        </w:rPr>
        <w:t>;</w:t>
      </w:r>
    </w:p>
    <w:p w14:paraId="376E4502" w14:textId="05F599F6" w:rsidR="007C59CF" w:rsidRPr="007C59CF" w:rsidRDefault="007C59CF" w:rsidP="007C59CF">
      <w:pPr>
        <w:ind w:firstLine="709"/>
        <w:jc w:val="both"/>
        <w:rPr>
          <w:sz w:val="28"/>
          <w:szCs w:val="28"/>
        </w:rPr>
      </w:pPr>
      <w:r w:rsidRPr="007C59CF">
        <w:rPr>
          <w:sz w:val="28"/>
          <w:szCs w:val="28"/>
        </w:rPr>
        <w:t xml:space="preserve">— принятие себя и других </w:t>
      </w:r>
      <w:r>
        <w:rPr>
          <w:sz w:val="28"/>
          <w:szCs w:val="28"/>
        </w:rPr>
        <w:t>-</w:t>
      </w:r>
      <w:r w:rsidRPr="007C59CF">
        <w:rPr>
          <w:sz w:val="28"/>
          <w:szCs w:val="28"/>
        </w:rPr>
        <w:t xml:space="preserve">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w:t>
      </w:r>
      <w:r>
        <w:rPr>
          <w:sz w:val="28"/>
          <w:szCs w:val="28"/>
        </w:rPr>
        <w:t xml:space="preserve"> </w:t>
      </w:r>
      <w:r w:rsidRPr="007C59CF">
        <w:rPr>
          <w:sz w:val="28"/>
          <w:szCs w:val="28"/>
        </w:rPr>
        <w:t>для совместного решения учебных задач, проблем.</w:t>
      </w:r>
    </w:p>
    <w:p w14:paraId="1C5A3DB6" w14:textId="77777777" w:rsidR="007C59CF" w:rsidRPr="002D329A" w:rsidRDefault="007C59CF" w:rsidP="007C59CF">
      <w:pPr>
        <w:shd w:val="clear" w:color="auto" w:fill="FFFFFF"/>
        <w:jc w:val="both"/>
        <w:rPr>
          <w:rFonts w:asciiTheme="minorHAnsi" w:eastAsia="Times New Roman" w:hAnsiTheme="minorHAnsi"/>
          <w:sz w:val="23"/>
          <w:szCs w:val="23"/>
        </w:rPr>
      </w:pPr>
    </w:p>
    <w:p w14:paraId="4CFE3CBE" w14:textId="408AA017" w:rsidR="007C59CF" w:rsidRPr="007C59CF" w:rsidRDefault="007C59CF" w:rsidP="007C59CF">
      <w:pPr>
        <w:shd w:val="clear" w:color="auto" w:fill="FFFFFF"/>
        <w:jc w:val="center"/>
        <w:rPr>
          <w:rFonts w:eastAsia="Times New Roman"/>
          <w:b/>
          <w:sz w:val="28"/>
          <w:szCs w:val="28"/>
        </w:rPr>
      </w:pPr>
      <w:proofErr w:type="spellStart"/>
      <w:r w:rsidRPr="007C59CF">
        <w:rPr>
          <w:rFonts w:eastAsia="Times New Roman"/>
          <w:b/>
          <w:sz w:val="28"/>
          <w:szCs w:val="28"/>
        </w:rPr>
        <w:t>Метапредметные</w:t>
      </w:r>
      <w:proofErr w:type="spellEnd"/>
      <w:r w:rsidRPr="007C59CF">
        <w:rPr>
          <w:rFonts w:eastAsia="Times New Roman"/>
          <w:b/>
          <w:sz w:val="28"/>
          <w:szCs w:val="28"/>
        </w:rPr>
        <w:t xml:space="preserve"> результаты обучения по истории ЕГЭ 202</w:t>
      </w:r>
      <w:r>
        <w:rPr>
          <w:rFonts w:eastAsia="Times New Roman"/>
          <w:b/>
          <w:sz w:val="28"/>
          <w:szCs w:val="28"/>
        </w:rPr>
        <w:t>3</w:t>
      </w:r>
      <w:r w:rsidRPr="007C59CF">
        <w:rPr>
          <w:rFonts w:eastAsia="Times New Roman"/>
          <w:b/>
          <w:sz w:val="28"/>
          <w:szCs w:val="28"/>
        </w:rPr>
        <w:t xml:space="preserve"> года, наиболее слабо сформированные</w:t>
      </w:r>
    </w:p>
    <w:p w14:paraId="7D18A2C6" w14:textId="77777777" w:rsidR="007C59CF" w:rsidRPr="007C59CF" w:rsidRDefault="007C59CF" w:rsidP="007C59CF">
      <w:pPr>
        <w:shd w:val="clear" w:color="auto" w:fill="FFFFFF"/>
        <w:jc w:val="center"/>
        <w:rPr>
          <w:rFonts w:asciiTheme="minorHAnsi" w:eastAsia="Times New Roman" w:hAnsiTheme="minorHAnsi"/>
          <w:b/>
          <w:sz w:val="23"/>
          <w:szCs w:val="23"/>
        </w:rPr>
      </w:pPr>
    </w:p>
    <w:tbl>
      <w:tblPr>
        <w:tblStyle w:val="a7"/>
        <w:tblW w:w="0" w:type="auto"/>
        <w:tblLook w:val="04A0" w:firstRow="1" w:lastRow="0" w:firstColumn="1" w:lastColumn="0" w:noHBand="0" w:noVBand="1"/>
      </w:tblPr>
      <w:tblGrid>
        <w:gridCol w:w="590"/>
        <w:gridCol w:w="5047"/>
        <w:gridCol w:w="1859"/>
        <w:gridCol w:w="2075"/>
      </w:tblGrid>
      <w:tr w:rsidR="007C59CF" w:rsidRPr="007C59CF" w14:paraId="0FD4AA0A" w14:textId="77777777" w:rsidTr="007C59CF">
        <w:tc>
          <w:tcPr>
            <w:tcW w:w="590" w:type="dxa"/>
          </w:tcPr>
          <w:p w14:paraId="506D25C1" w14:textId="77777777" w:rsidR="007C59CF" w:rsidRPr="007C59CF" w:rsidRDefault="007C59CF" w:rsidP="007C59CF">
            <w:pPr>
              <w:jc w:val="center"/>
              <w:rPr>
                <w:rFonts w:eastAsia="Times New Roman"/>
                <w:b/>
                <w:sz w:val="22"/>
                <w:szCs w:val="22"/>
              </w:rPr>
            </w:pPr>
            <w:r w:rsidRPr="007C59CF">
              <w:rPr>
                <w:rFonts w:eastAsia="Times New Roman"/>
                <w:b/>
                <w:sz w:val="22"/>
                <w:szCs w:val="22"/>
              </w:rPr>
              <w:t>№</w:t>
            </w:r>
          </w:p>
        </w:tc>
        <w:tc>
          <w:tcPr>
            <w:tcW w:w="5047" w:type="dxa"/>
          </w:tcPr>
          <w:p w14:paraId="064E4A10" w14:textId="77777777" w:rsidR="007C59CF" w:rsidRPr="007C59CF" w:rsidRDefault="007C59CF" w:rsidP="007C59CF">
            <w:pPr>
              <w:jc w:val="center"/>
              <w:rPr>
                <w:rFonts w:eastAsia="Times New Roman"/>
                <w:b/>
                <w:sz w:val="22"/>
                <w:szCs w:val="22"/>
              </w:rPr>
            </w:pPr>
            <w:r w:rsidRPr="007C59CF">
              <w:rPr>
                <w:rFonts w:eastAsia="Times New Roman"/>
                <w:b/>
                <w:sz w:val="22"/>
                <w:szCs w:val="22"/>
              </w:rPr>
              <w:t>Требования к результатам освоения образовательной программы основного общего образования, проверяемые заданиями экзаменационной работы</w:t>
            </w:r>
          </w:p>
        </w:tc>
        <w:tc>
          <w:tcPr>
            <w:tcW w:w="1859" w:type="dxa"/>
          </w:tcPr>
          <w:p w14:paraId="047BFF57" w14:textId="3D7411A4" w:rsidR="007C59CF" w:rsidRPr="007C59CF" w:rsidRDefault="007C59CF" w:rsidP="007C59CF">
            <w:pPr>
              <w:jc w:val="center"/>
              <w:rPr>
                <w:rFonts w:eastAsia="Times New Roman"/>
                <w:b/>
                <w:sz w:val="22"/>
                <w:szCs w:val="22"/>
              </w:rPr>
            </w:pPr>
            <w:r w:rsidRPr="007C59CF">
              <w:rPr>
                <w:rFonts w:eastAsia="Times New Roman"/>
                <w:b/>
                <w:sz w:val="22"/>
                <w:szCs w:val="22"/>
              </w:rPr>
              <w:t>Номер задания,</w:t>
            </w:r>
          </w:p>
        </w:tc>
        <w:tc>
          <w:tcPr>
            <w:tcW w:w="2075" w:type="dxa"/>
          </w:tcPr>
          <w:p w14:paraId="23FF5093" w14:textId="77777777" w:rsidR="007C59CF" w:rsidRPr="007C59CF" w:rsidRDefault="007C59CF" w:rsidP="007C59CF">
            <w:pPr>
              <w:jc w:val="center"/>
              <w:rPr>
                <w:rFonts w:eastAsia="Times New Roman"/>
                <w:b/>
                <w:sz w:val="22"/>
                <w:szCs w:val="22"/>
              </w:rPr>
            </w:pPr>
            <w:r w:rsidRPr="007C59CF">
              <w:rPr>
                <w:rFonts w:eastAsia="Times New Roman"/>
                <w:b/>
                <w:sz w:val="22"/>
                <w:szCs w:val="22"/>
              </w:rPr>
              <w:t>Средний</w:t>
            </w:r>
          </w:p>
          <w:p w14:paraId="14C2D213" w14:textId="77777777" w:rsidR="007C59CF" w:rsidRPr="007C59CF" w:rsidRDefault="007C59CF" w:rsidP="007C59CF">
            <w:pPr>
              <w:jc w:val="center"/>
              <w:rPr>
                <w:rFonts w:eastAsia="Times New Roman"/>
                <w:b/>
                <w:sz w:val="22"/>
                <w:szCs w:val="22"/>
              </w:rPr>
            </w:pPr>
            <w:r w:rsidRPr="007C59CF">
              <w:rPr>
                <w:rFonts w:eastAsia="Times New Roman"/>
                <w:b/>
                <w:sz w:val="22"/>
                <w:szCs w:val="22"/>
              </w:rPr>
              <w:t>процент выполнения</w:t>
            </w:r>
          </w:p>
          <w:p w14:paraId="1101DEFF" w14:textId="77777777" w:rsidR="007C59CF" w:rsidRPr="007C59CF" w:rsidRDefault="007C59CF" w:rsidP="007C59CF">
            <w:pPr>
              <w:jc w:val="center"/>
              <w:rPr>
                <w:rFonts w:eastAsia="Times New Roman"/>
                <w:b/>
                <w:sz w:val="22"/>
                <w:szCs w:val="22"/>
              </w:rPr>
            </w:pPr>
          </w:p>
        </w:tc>
      </w:tr>
      <w:tr w:rsidR="007C59CF" w:rsidRPr="007C59CF" w14:paraId="6C29818C" w14:textId="77777777" w:rsidTr="007C59CF">
        <w:tc>
          <w:tcPr>
            <w:tcW w:w="590" w:type="dxa"/>
          </w:tcPr>
          <w:p w14:paraId="6C8C0D75" w14:textId="77777777" w:rsidR="007C59CF" w:rsidRPr="007C59CF" w:rsidRDefault="007C59CF" w:rsidP="007C59CF">
            <w:pPr>
              <w:jc w:val="both"/>
              <w:rPr>
                <w:rFonts w:eastAsia="Times New Roman"/>
                <w:sz w:val="22"/>
                <w:szCs w:val="22"/>
              </w:rPr>
            </w:pPr>
            <w:r w:rsidRPr="007C59CF">
              <w:rPr>
                <w:rFonts w:eastAsia="Times New Roman"/>
                <w:sz w:val="22"/>
                <w:szCs w:val="22"/>
              </w:rPr>
              <w:t>1</w:t>
            </w:r>
          </w:p>
        </w:tc>
        <w:tc>
          <w:tcPr>
            <w:tcW w:w="5047" w:type="dxa"/>
          </w:tcPr>
          <w:p w14:paraId="53ED3AD0" w14:textId="77777777" w:rsidR="007C59CF" w:rsidRPr="007C59CF" w:rsidRDefault="007C59CF" w:rsidP="007C59CF">
            <w:pPr>
              <w:jc w:val="both"/>
              <w:rPr>
                <w:rFonts w:eastAsia="Times New Roman"/>
                <w:sz w:val="22"/>
                <w:szCs w:val="22"/>
              </w:rPr>
            </w:pPr>
            <w:r w:rsidRPr="007C59CF">
              <w:rPr>
                <w:rFonts w:eastAsia="Times New Roman"/>
                <w:sz w:val="22"/>
                <w:szCs w:val="22"/>
              </w:rPr>
              <w:t>Владение навыками исследовательской и проектной деятельности, навыками разрешения проблем</w:t>
            </w:r>
          </w:p>
        </w:tc>
        <w:tc>
          <w:tcPr>
            <w:tcW w:w="1859" w:type="dxa"/>
          </w:tcPr>
          <w:p w14:paraId="4EF61A66" w14:textId="77777777" w:rsidR="007C59CF" w:rsidRPr="007C59CF" w:rsidRDefault="007C59CF" w:rsidP="007C59CF">
            <w:pPr>
              <w:jc w:val="center"/>
              <w:rPr>
                <w:rFonts w:eastAsia="Times New Roman"/>
                <w:sz w:val="22"/>
                <w:szCs w:val="22"/>
              </w:rPr>
            </w:pPr>
            <w:r w:rsidRPr="007C59CF">
              <w:rPr>
                <w:rFonts w:eastAsia="Times New Roman"/>
                <w:sz w:val="22"/>
                <w:szCs w:val="22"/>
              </w:rPr>
              <w:t>6</w:t>
            </w:r>
          </w:p>
          <w:p w14:paraId="525F96EA" w14:textId="77777777" w:rsidR="007C59CF" w:rsidRPr="007C59CF" w:rsidRDefault="007C59CF" w:rsidP="007C59CF">
            <w:pPr>
              <w:jc w:val="center"/>
              <w:rPr>
                <w:rFonts w:eastAsia="Times New Roman"/>
                <w:sz w:val="22"/>
                <w:szCs w:val="22"/>
              </w:rPr>
            </w:pPr>
            <w:r w:rsidRPr="007C59CF">
              <w:rPr>
                <w:rFonts w:eastAsia="Times New Roman"/>
                <w:sz w:val="22"/>
                <w:szCs w:val="22"/>
              </w:rPr>
              <w:t>13</w:t>
            </w:r>
          </w:p>
        </w:tc>
        <w:tc>
          <w:tcPr>
            <w:tcW w:w="2075" w:type="dxa"/>
          </w:tcPr>
          <w:p w14:paraId="382D835F" w14:textId="77777777" w:rsidR="007C59CF" w:rsidRPr="007C59CF" w:rsidRDefault="007C59CF" w:rsidP="007C59CF">
            <w:pPr>
              <w:jc w:val="center"/>
              <w:rPr>
                <w:rFonts w:eastAsia="Times New Roman"/>
                <w:sz w:val="22"/>
                <w:szCs w:val="22"/>
              </w:rPr>
            </w:pPr>
            <w:r w:rsidRPr="007C59CF">
              <w:rPr>
                <w:rFonts w:eastAsia="Times New Roman"/>
                <w:sz w:val="22"/>
                <w:szCs w:val="22"/>
              </w:rPr>
              <w:t>48</w:t>
            </w:r>
          </w:p>
          <w:p w14:paraId="4515B0B9" w14:textId="77777777" w:rsidR="007C59CF" w:rsidRPr="007C59CF" w:rsidRDefault="007C59CF" w:rsidP="007C59CF">
            <w:pPr>
              <w:jc w:val="center"/>
              <w:rPr>
                <w:rFonts w:eastAsia="Times New Roman"/>
                <w:sz w:val="22"/>
                <w:szCs w:val="22"/>
              </w:rPr>
            </w:pPr>
            <w:r w:rsidRPr="007C59CF">
              <w:rPr>
                <w:rFonts w:eastAsia="Times New Roman"/>
                <w:sz w:val="22"/>
                <w:szCs w:val="22"/>
              </w:rPr>
              <w:t>39</w:t>
            </w:r>
          </w:p>
        </w:tc>
      </w:tr>
      <w:tr w:rsidR="007C59CF" w:rsidRPr="007C59CF" w14:paraId="2E5BB05B" w14:textId="77777777" w:rsidTr="007C59CF">
        <w:tc>
          <w:tcPr>
            <w:tcW w:w="590" w:type="dxa"/>
          </w:tcPr>
          <w:p w14:paraId="0F5BB79F" w14:textId="77777777" w:rsidR="007C59CF" w:rsidRPr="007C59CF" w:rsidRDefault="007C59CF" w:rsidP="007C59CF">
            <w:pPr>
              <w:jc w:val="both"/>
              <w:rPr>
                <w:rFonts w:eastAsia="Times New Roman"/>
                <w:sz w:val="22"/>
                <w:szCs w:val="22"/>
              </w:rPr>
            </w:pPr>
            <w:r w:rsidRPr="007C59CF">
              <w:rPr>
                <w:rFonts w:eastAsia="Times New Roman"/>
                <w:sz w:val="22"/>
                <w:szCs w:val="22"/>
              </w:rPr>
              <w:t>2</w:t>
            </w:r>
          </w:p>
        </w:tc>
        <w:tc>
          <w:tcPr>
            <w:tcW w:w="5047" w:type="dxa"/>
          </w:tcPr>
          <w:p w14:paraId="4CA007A2" w14:textId="77777777" w:rsidR="007C59CF" w:rsidRPr="007C59CF" w:rsidRDefault="007C59CF" w:rsidP="007C59CF">
            <w:pPr>
              <w:jc w:val="both"/>
              <w:rPr>
                <w:rFonts w:eastAsia="Times New Roman"/>
                <w:sz w:val="22"/>
                <w:szCs w:val="22"/>
              </w:rPr>
            </w:pPr>
            <w:r w:rsidRPr="007C59CF">
              <w:rPr>
                <w:rFonts w:eastAsia="Times New Roman"/>
                <w:sz w:val="22"/>
                <w:szCs w:val="22"/>
              </w:rPr>
              <w:t>Готовность и способность к самостоятельной информационно- познавательной деятельности,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1859" w:type="dxa"/>
          </w:tcPr>
          <w:p w14:paraId="3251A686" w14:textId="77777777" w:rsidR="007C59CF" w:rsidRPr="007C59CF" w:rsidRDefault="007C59CF" w:rsidP="007C59CF">
            <w:pPr>
              <w:jc w:val="center"/>
              <w:rPr>
                <w:rFonts w:eastAsia="Times New Roman"/>
                <w:sz w:val="22"/>
                <w:szCs w:val="22"/>
              </w:rPr>
            </w:pPr>
            <w:r w:rsidRPr="007C59CF">
              <w:rPr>
                <w:rFonts w:eastAsia="Times New Roman"/>
                <w:sz w:val="22"/>
                <w:szCs w:val="22"/>
              </w:rPr>
              <w:t>5</w:t>
            </w:r>
          </w:p>
          <w:p w14:paraId="016E1FE6" w14:textId="77777777" w:rsidR="007C59CF" w:rsidRPr="007C59CF" w:rsidRDefault="007C59CF" w:rsidP="007C59CF">
            <w:pPr>
              <w:jc w:val="center"/>
              <w:rPr>
                <w:rFonts w:eastAsia="Times New Roman"/>
                <w:sz w:val="22"/>
                <w:szCs w:val="22"/>
              </w:rPr>
            </w:pPr>
            <w:r w:rsidRPr="007C59CF">
              <w:rPr>
                <w:rFonts w:eastAsia="Times New Roman"/>
                <w:sz w:val="22"/>
                <w:szCs w:val="22"/>
              </w:rPr>
              <w:t>16</w:t>
            </w:r>
          </w:p>
        </w:tc>
        <w:tc>
          <w:tcPr>
            <w:tcW w:w="2075" w:type="dxa"/>
          </w:tcPr>
          <w:p w14:paraId="78CA7D63" w14:textId="77777777" w:rsidR="007C59CF" w:rsidRPr="007C59CF" w:rsidRDefault="007C59CF" w:rsidP="007C59CF">
            <w:pPr>
              <w:jc w:val="center"/>
              <w:rPr>
                <w:rFonts w:eastAsia="Times New Roman"/>
                <w:sz w:val="22"/>
                <w:szCs w:val="22"/>
              </w:rPr>
            </w:pPr>
            <w:r w:rsidRPr="007C59CF">
              <w:rPr>
                <w:rFonts w:eastAsia="Times New Roman"/>
                <w:sz w:val="22"/>
                <w:szCs w:val="22"/>
              </w:rPr>
              <w:t>49</w:t>
            </w:r>
          </w:p>
          <w:p w14:paraId="0B394012" w14:textId="77777777" w:rsidR="007C59CF" w:rsidRPr="007C59CF" w:rsidRDefault="007C59CF" w:rsidP="007C59CF">
            <w:pPr>
              <w:jc w:val="center"/>
              <w:rPr>
                <w:rFonts w:eastAsia="Times New Roman"/>
                <w:sz w:val="22"/>
                <w:szCs w:val="22"/>
              </w:rPr>
            </w:pPr>
            <w:r w:rsidRPr="007C59CF">
              <w:rPr>
                <w:rFonts w:eastAsia="Times New Roman"/>
                <w:sz w:val="22"/>
                <w:szCs w:val="22"/>
              </w:rPr>
              <w:t>36</w:t>
            </w:r>
          </w:p>
        </w:tc>
      </w:tr>
      <w:tr w:rsidR="007C59CF" w:rsidRPr="007C59CF" w14:paraId="72ED13F3" w14:textId="77777777" w:rsidTr="007C59CF">
        <w:tc>
          <w:tcPr>
            <w:tcW w:w="590" w:type="dxa"/>
          </w:tcPr>
          <w:p w14:paraId="0E896748" w14:textId="77777777" w:rsidR="007C59CF" w:rsidRPr="007C59CF" w:rsidRDefault="007C59CF" w:rsidP="007C59CF">
            <w:pPr>
              <w:jc w:val="both"/>
              <w:rPr>
                <w:rFonts w:eastAsia="Times New Roman"/>
                <w:sz w:val="22"/>
                <w:szCs w:val="22"/>
              </w:rPr>
            </w:pPr>
            <w:r w:rsidRPr="007C59CF">
              <w:rPr>
                <w:rFonts w:eastAsia="Times New Roman"/>
                <w:sz w:val="22"/>
                <w:szCs w:val="22"/>
              </w:rPr>
              <w:t>3</w:t>
            </w:r>
          </w:p>
        </w:tc>
        <w:tc>
          <w:tcPr>
            <w:tcW w:w="5047" w:type="dxa"/>
          </w:tcPr>
          <w:p w14:paraId="484BEEED" w14:textId="77777777" w:rsidR="007C59CF" w:rsidRPr="007C59CF" w:rsidRDefault="007C59CF" w:rsidP="007C59CF">
            <w:pPr>
              <w:jc w:val="both"/>
              <w:rPr>
                <w:rFonts w:eastAsia="Times New Roman"/>
                <w:sz w:val="22"/>
                <w:szCs w:val="22"/>
              </w:rPr>
            </w:pPr>
            <w:r w:rsidRPr="007C59CF">
              <w:rPr>
                <w:rFonts w:eastAsia="Times New Roman"/>
                <w:sz w:val="22"/>
                <w:szCs w:val="22"/>
              </w:rPr>
              <w:t>Определять понятия, устанавливать аналогии, классифицировать, выбирать основания и</w:t>
            </w:r>
          </w:p>
          <w:p w14:paraId="2419D5A9" w14:textId="77777777" w:rsidR="007C59CF" w:rsidRPr="007C59CF" w:rsidRDefault="007C59CF" w:rsidP="007C59CF">
            <w:pPr>
              <w:jc w:val="both"/>
              <w:rPr>
                <w:rFonts w:eastAsia="Times New Roman"/>
                <w:sz w:val="22"/>
                <w:szCs w:val="22"/>
              </w:rPr>
            </w:pPr>
            <w:r w:rsidRPr="007C59CF">
              <w:rPr>
                <w:rFonts w:eastAsia="Times New Roman"/>
                <w:sz w:val="22"/>
                <w:szCs w:val="22"/>
              </w:rPr>
              <w:t>критерии для классификации и обобщения;</w:t>
            </w:r>
          </w:p>
        </w:tc>
        <w:tc>
          <w:tcPr>
            <w:tcW w:w="1859" w:type="dxa"/>
          </w:tcPr>
          <w:p w14:paraId="0E268CE3" w14:textId="77777777" w:rsidR="007C59CF" w:rsidRPr="007C59CF" w:rsidRDefault="007C59CF" w:rsidP="007C59CF">
            <w:pPr>
              <w:jc w:val="center"/>
              <w:rPr>
                <w:rFonts w:eastAsia="Times New Roman"/>
                <w:sz w:val="22"/>
                <w:szCs w:val="22"/>
              </w:rPr>
            </w:pPr>
            <w:r w:rsidRPr="007C59CF">
              <w:rPr>
                <w:rFonts w:eastAsia="Times New Roman"/>
                <w:sz w:val="22"/>
                <w:szCs w:val="22"/>
              </w:rPr>
              <w:t>19</w:t>
            </w:r>
          </w:p>
        </w:tc>
        <w:tc>
          <w:tcPr>
            <w:tcW w:w="2075" w:type="dxa"/>
          </w:tcPr>
          <w:p w14:paraId="77F7A7CB" w14:textId="77777777" w:rsidR="007C59CF" w:rsidRPr="007C59CF" w:rsidRDefault="007C59CF" w:rsidP="007C59CF">
            <w:pPr>
              <w:jc w:val="center"/>
              <w:rPr>
                <w:rFonts w:eastAsia="Times New Roman"/>
                <w:sz w:val="22"/>
                <w:szCs w:val="22"/>
              </w:rPr>
            </w:pPr>
            <w:r w:rsidRPr="007C59CF">
              <w:rPr>
                <w:rFonts w:eastAsia="Times New Roman"/>
                <w:sz w:val="22"/>
                <w:szCs w:val="22"/>
              </w:rPr>
              <w:t>49</w:t>
            </w:r>
          </w:p>
        </w:tc>
      </w:tr>
      <w:tr w:rsidR="007C59CF" w:rsidRPr="007C59CF" w14:paraId="726A6E43" w14:textId="77777777" w:rsidTr="007C59CF">
        <w:tc>
          <w:tcPr>
            <w:tcW w:w="590" w:type="dxa"/>
          </w:tcPr>
          <w:p w14:paraId="0C233F33" w14:textId="77777777" w:rsidR="007C59CF" w:rsidRPr="007C59CF" w:rsidRDefault="007C59CF" w:rsidP="007C59CF">
            <w:pPr>
              <w:jc w:val="both"/>
              <w:rPr>
                <w:rFonts w:eastAsia="Times New Roman"/>
                <w:sz w:val="22"/>
                <w:szCs w:val="22"/>
              </w:rPr>
            </w:pPr>
            <w:r w:rsidRPr="007C59CF">
              <w:rPr>
                <w:rFonts w:eastAsia="Times New Roman"/>
                <w:sz w:val="22"/>
                <w:szCs w:val="22"/>
              </w:rPr>
              <w:t>4</w:t>
            </w:r>
          </w:p>
        </w:tc>
        <w:tc>
          <w:tcPr>
            <w:tcW w:w="5047" w:type="dxa"/>
          </w:tcPr>
          <w:p w14:paraId="3F3C4CFC" w14:textId="77777777" w:rsidR="007C59CF" w:rsidRPr="007C59CF" w:rsidRDefault="007C59CF" w:rsidP="007C59CF">
            <w:pPr>
              <w:jc w:val="both"/>
              <w:rPr>
                <w:rFonts w:eastAsia="Times New Roman"/>
                <w:sz w:val="22"/>
                <w:szCs w:val="22"/>
              </w:rPr>
            </w:pPr>
            <w:r w:rsidRPr="007C59CF">
              <w:rPr>
                <w:rFonts w:eastAsia="Times New Roman"/>
                <w:sz w:val="22"/>
                <w:szCs w:val="22"/>
              </w:rPr>
              <w:t>Владение языковыми средствами - умение ясно, логично и точно излагать свою точку зрения, использовать адекватные языковые средства</w:t>
            </w:r>
          </w:p>
        </w:tc>
        <w:tc>
          <w:tcPr>
            <w:tcW w:w="1859" w:type="dxa"/>
          </w:tcPr>
          <w:p w14:paraId="07624800" w14:textId="77777777" w:rsidR="007C59CF" w:rsidRPr="007C59CF" w:rsidRDefault="007C59CF" w:rsidP="007C59CF">
            <w:pPr>
              <w:jc w:val="center"/>
              <w:rPr>
                <w:rFonts w:eastAsia="Times New Roman"/>
                <w:sz w:val="22"/>
                <w:szCs w:val="22"/>
              </w:rPr>
            </w:pPr>
            <w:r w:rsidRPr="007C59CF">
              <w:rPr>
                <w:rFonts w:eastAsia="Times New Roman"/>
                <w:sz w:val="22"/>
                <w:szCs w:val="22"/>
              </w:rPr>
              <w:t>18</w:t>
            </w:r>
          </w:p>
          <w:p w14:paraId="6070E36B" w14:textId="77777777" w:rsidR="007C59CF" w:rsidRPr="007C59CF" w:rsidRDefault="007C59CF" w:rsidP="007C59CF">
            <w:pPr>
              <w:jc w:val="center"/>
              <w:rPr>
                <w:rFonts w:eastAsia="Times New Roman"/>
                <w:sz w:val="22"/>
                <w:szCs w:val="22"/>
              </w:rPr>
            </w:pPr>
            <w:r w:rsidRPr="007C59CF">
              <w:rPr>
                <w:rFonts w:eastAsia="Times New Roman"/>
                <w:sz w:val="22"/>
                <w:szCs w:val="22"/>
              </w:rPr>
              <w:t>19</w:t>
            </w:r>
          </w:p>
          <w:p w14:paraId="65D15B48" w14:textId="77777777" w:rsidR="007C59CF" w:rsidRPr="007C59CF" w:rsidRDefault="007C59CF" w:rsidP="007C59CF">
            <w:pPr>
              <w:jc w:val="center"/>
              <w:rPr>
                <w:rFonts w:eastAsia="Times New Roman"/>
                <w:sz w:val="22"/>
                <w:szCs w:val="22"/>
              </w:rPr>
            </w:pPr>
            <w:r w:rsidRPr="007C59CF">
              <w:rPr>
                <w:rFonts w:eastAsia="Times New Roman"/>
                <w:sz w:val="22"/>
                <w:szCs w:val="22"/>
              </w:rPr>
              <w:t>20</w:t>
            </w:r>
          </w:p>
          <w:p w14:paraId="2BA7CA13" w14:textId="77777777" w:rsidR="007C59CF" w:rsidRPr="007C59CF" w:rsidRDefault="007C59CF" w:rsidP="007C59CF">
            <w:pPr>
              <w:jc w:val="center"/>
              <w:rPr>
                <w:rFonts w:eastAsia="Times New Roman"/>
                <w:sz w:val="22"/>
                <w:szCs w:val="22"/>
              </w:rPr>
            </w:pPr>
            <w:r w:rsidRPr="007C59CF">
              <w:rPr>
                <w:rFonts w:eastAsia="Times New Roman"/>
                <w:sz w:val="22"/>
                <w:szCs w:val="22"/>
              </w:rPr>
              <w:t>21</w:t>
            </w:r>
          </w:p>
        </w:tc>
        <w:tc>
          <w:tcPr>
            <w:tcW w:w="2075" w:type="dxa"/>
          </w:tcPr>
          <w:p w14:paraId="5F000A7A" w14:textId="77777777" w:rsidR="007C59CF" w:rsidRPr="007C59CF" w:rsidRDefault="007C59CF" w:rsidP="007C59CF">
            <w:pPr>
              <w:jc w:val="center"/>
              <w:rPr>
                <w:rFonts w:eastAsia="Times New Roman"/>
                <w:sz w:val="22"/>
                <w:szCs w:val="22"/>
              </w:rPr>
            </w:pPr>
            <w:r w:rsidRPr="007C59CF">
              <w:rPr>
                <w:rFonts w:eastAsia="Times New Roman"/>
                <w:sz w:val="22"/>
                <w:szCs w:val="22"/>
              </w:rPr>
              <w:t>23</w:t>
            </w:r>
          </w:p>
          <w:p w14:paraId="1F9EC06A" w14:textId="77777777" w:rsidR="007C59CF" w:rsidRPr="007C59CF" w:rsidRDefault="007C59CF" w:rsidP="007C59CF">
            <w:pPr>
              <w:jc w:val="center"/>
              <w:rPr>
                <w:rFonts w:eastAsia="Times New Roman"/>
                <w:sz w:val="22"/>
                <w:szCs w:val="22"/>
              </w:rPr>
            </w:pPr>
            <w:r w:rsidRPr="007C59CF">
              <w:rPr>
                <w:rFonts w:eastAsia="Times New Roman"/>
                <w:sz w:val="22"/>
                <w:szCs w:val="22"/>
              </w:rPr>
              <w:t>49</w:t>
            </w:r>
          </w:p>
          <w:p w14:paraId="28487109" w14:textId="77777777" w:rsidR="007C59CF" w:rsidRPr="007C59CF" w:rsidRDefault="007C59CF" w:rsidP="007C59CF">
            <w:pPr>
              <w:jc w:val="center"/>
              <w:rPr>
                <w:rFonts w:eastAsia="Times New Roman"/>
                <w:sz w:val="22"/>
                <w:szCs w:val="22"/>
              </w:rPr>
            </w:pPr>
            <w:r w:rsidRPr="007C59CF">
              <w:rPr>
                <w:rFonts w:eastAsia="Times New Roman"/>
                <w:sz w:val="22"/>
                <w:szCs w:val="22"/>
              </w:rPr>
              <w:t>25</w:t>
            </w:r>
          </w:p>
          <w:p w14:paraId="7E252787" w14:textId="77777777" w:rsidR="007C59CF" w:rsidRPr="007C59CF" w:rsidRDefault="007C59CF" w:rsidP="007C59CF">
            <w:pPr>
              <w:jc w:val="center"/>
              <w:rPr>
                <w:rFonts w:eastAsia="Times New Roman"/>
                <w:sz w:val="22"/>
                <w:szCs w:val="22"/>
              </w:rPr>
            </w:pPr>
            <w:r w:rsidRPr="007C59CF">
              <w:rPr>
                <w:rFonts w:eastAsia="Times New Roman"/>
                <w:sz w:val="22"/>
                <w:szCs w:val="22"/>
              </w:rPr>
              <w:t>19</w:t>
            </w:r>
          </w:p>
        </w:tc>
      </w:tr>
      <w:tr w:rsidR="007C59CF" w:rsidRPr="007C59CF" w14:paraId="5E8FA352" w14:textId="77777777" w:rsidTr="007C59CF">
        <w:tc>
          <w:tcPr>
            <w:tcW w:w="590" w:type="dxa"/>
          </w:tcPr>
          <w:p w14:paraId="7814E2DE" w14:textId="77777777" w:rsidR="007C59CF" w:rsidRPr="007C59CF" w:rsidRDefault="007C59CF" w:rsidP="007C59CF">
            <w:pPr>
              <w:jc w:val="both"/>
              <w:rPr>
                <w:rFonts w:eastAsia="Times New Roman"/>
                <w:sz w:val="22"/>
                <w:szCs w:val="22"/>
              </w:rPr>
            </w:pPr>
            <w:r w:rsidRPr="007C59CF">
              <w:rPr>
                <w:rFonts w:eastAsia="Times New Roman"/>
                <w:sz w:val="22"/>
                <w:szCs w:val="22"/>
              </w:rPr>
              <w:t>5</w:t>
            </w:r>
          </w:p>
        </w:tc>
        <w:tc>
          <w:tcPr>
            <w:tcW w:w="5047" w:type="dxa"/>
          </w:tcPr>
          <w:p w14:paraId="54505974" w14:textId="77777777" w:rsidR="007C59CF" w:rsidRPr="007C59CF" w:rsidRDefault="007C59CF" w:rsidP="007C59CF">
            <w:pPr>
              <w:jc w:val="both"/>
              <w:rPr>
                <w:rFonts w:eastAsia="Times New Roman"/>
                <w:sz w:val="22"/>
                <w:szCs w:val="22"/>
              </w:rPr>
            </w:pPr>
            <w:r w:rsidRPr="007C59CF">
              <w:rPr>
                <w:rFonts w:eastAsia="Times New Roman"/>
                <w:sz w:val="22"/>
                <w:szCs w:val="22"/>
              </w:rPr>
              <w:t>Владение навыками познавательной рефлексии как осознания совершаемых действий и мыслительных процессов, их</w:t>
            </w:r>
          </w:p>
          <w:p w14:paraId="2984AC41" w14:textId="77777777" w:rsidR="007C59CF" w:rsidRPr="007C59CF" w:rsidRDefault="007C59CF" w:rsidP="007C59CF">
            <w:pPr>
              <w:jc w:val="both"/>
              <w:rPr>
                <w:rFonts w:eastAsia="Times New Roman"/>
                <w:sz w:val="22"/>
                <w:szCs w:val="22"/>
              </w:rPr>
            </w:pPr>
            <w:r w:rsidRPr="007C59CF">
              <w:rPr>
                <w:rFonts w:eastAsia="Times New Roman"/>
                <w:sz w:val="22"/>
                <w:szCs w:val="22"/>
              </w:rPr>
              <w:t>результатов и оснований, границ своего знания и незнания, новых познавательных задач и средств их достижения</w:t>
            </w:r>
          </w:p>
        </w:tc>
        <w:tc>
          <w:tcPr>
            <w:tcW w:w="1859" w:type="dxa"/>
          </w:tcPr>
          <w:p w14:paraId="61D10FC7" w14:textId="77777777" w:rsidR="007C59CF" w:rsidRPr="007C59CF" w:rsidRDefault="007C59CF" w:rsidP="007C59CF">
            <w:pPr>
              <w:jc w:val="center"/>
              <w:rPr>
                <w:rFonts w:eastAsia="Times New Roman"/>
                <w:sz w:val="22"/>
                <w:szCs w:val="22"/>
              </w:rPr>
            </w:pPr>
            <w:r w:rsidRPr="007C59CF">
              <w:rPr>
                <w:rFonts w:eastAsia="Times New Roman"/>
                <w:sz w:val="22"/>
                <w:szCs w:val="22"/>
              </w:rPr>
              <w:t>19</w:t>
            </w:r>
          </w:p>
          <w:p w14:paraId="2C574127" w14:textId="77777777" w:rsidR="007C59CF" w:rsidRPr="007C59CF" w:rsidRDefault="007C59CF" w:rsidP="007C59CF">
            <w:pPr>
              <w:jc w:val="center"/>
              <w:rPr>
                <w:rFonts w:eastAsia="Times New Roman"/>
                <w:sz w:val="22"/>
                <w:szCs w:val="22"/>
              </w:rPr>
            </w:pPr>
            <w:r w:rsidRPr="007C59CF">
              <w:rPr>
                <w:rFonts w:eastAsia="Times New Roman"/>
                <w:sz w:val="22"/>
                <w:szCs w:val="22"/>
              </w:rPr>
              <w:t>20</w:t>
            </w:r>
          </w:p>
        </w:tc>
        <w:tc>
          <w:tcPr>
            <w:tcW w:w="2075" w:type="dxa"/>
          </w:tcPr>
          <w:p w14:paraId="2A6B3250" w14:textId="77777777" w:rsidR="007C59CF" w:rsidRPr="007C59CF" w:rsidRDefault="007C59CF" w:rsidP="007C59CF">
            <w:pPr>
              <w:jc w:val="center"/>
              <w:rPr>
                <w:rFonts w:eastAsia="Times New Roman"/>
                <w:sz w:val="22"/>
                <w:szCs w:val="22"/>
              </w:rPr>
            </w:pPr>
            <w:r w:rsidRPr="007C59CF">
              <w:rPr>
                <w:rFonts w:eastAsia="Times New Roman"/>
                <w:sz w:val="22"/>
                <w:szCs w:val="22"/>
              </w:rPr>
              <w:t>49</w:t>
            </w:r>
          </w:p>
          <w:p w14:paraId="6D75E2EE" w14:textId="77777777" w:rsidR="007C59CF" w:rsidRPr="007C59CF" w:rsidRDefault="007C59CF" w:rsidP="007C59CF">
            <w:pPr>
              <w:jc w:val="center"/>
              <w:rPr>
                <w:rFonts w:eastAsia="Times New Roman"/>
                <w:sz w:val="22"/>
                <w:szCs w:val="22"/>
              </w:rPr>
            </w:pPr>
            <w:r w:rsidRPr="007C59CF">
              <w:rPr>
                <w:rFonts w:eastAsia="Times New Roman"/>
                <w:sz w:val="22"/>
                <w:szCs w:val="22"/>
              </w:rPr>
              <w:t>25</w:t>
            </w:r>
          </w:p>
        </w:tc>
      </w:tr>
    </w:tbl>
    <w:p w14:paraId="47795921" w14:textId="77777777" w:rsidR="007C59CF" w:rsidRPr="007C59CF" w:rsidRDefault="007C59CF" w:rsidP="007C59CF">
      <w:pPr>
        <w:shd w:val="clear" w:color="auto" w:fill="FFFFFF"/>
        <w:jc w:val="both"/>
        <w:rPr>
          <w:rFonts w:asciiTheme="minorHAnsi" w:eastAsia="Times New Roman" w:hAnsiTheme="minorHAnsi"/>
          <w:b/>
          <w:sz w:val="23"/>
          <w:szCs w:val="23"/>
        </w:rPr>
      </w:pPr>
    </w:p>
    <w:p w14:paraId="31A44C79" w14:textId="4A94D2D4" w:rsidR="007C59CF" w:rsidRPr="007C59CF" w:rsidRDefault="007C59CF" w:rsidP="007C59CF">
      <w:pPr>
        <w:shd w:val="clear" w:color="auto" w:fill="FFFFFF"/>
        <w:ind w:firstLine="709"/>
        <w:jc w:val="both"/>
        <w:rPr>
          <w:rFonts w:eastAsia="Times New Roman"/>
          <w:color w:val="1A1A1A"/>
          <w:sz w:val="28"/>
          <w:szCs w:val="28"/>
        </w:rPr>
      </w:pPr>
      <w:r w:rsidRPr="007C59CF">
        <w:rPr>
          <w:rFonts w:eastAsia="Times New Roman"/>
          <w:color w:val="1A1A1A"/>
          <w:sz w:val="28"/>
          <w:szCs w:val="28"/>
        </w:rPr>
        <w:t xml:space="preserve">Исходя из анализа </w:t>
      </w:r>
      <w:proofErr w:type="spellStart"/>
      <w:r w:rsidRPr="007C59CF">
        <w:rPr>
          <w:rFonts w:eastAsia="Times New Roman"/>
          <w:color w:val="1A1A1A"/>
          <w:sz w:val="28"/>
          <w:szCs w:val="28"/>
        </w:rPr>
        <w:t>метапредметных</w:t>
      </w:r>
      <w:proofErr w:type="spellEnd"/>
      <w:r w:rsidRPr="007C59CF">
        <w:rPr>
          <w:rFonts w:eastAsia="Times New Roman"/>
          <w:color w:val="1A1A1A"/>
          <w:sz w:val="28"/>
          <w:szCs w:val="28"/>
        </w:rPr>
        <w:t xml:space="preserve"> результатов обучения по истории, можно сделать</w:t>
      </w:r>
      <w:r>
        <w:rPr>
          <w:rFonts w:eastAsia="Times New Roman"/>
          <w:color w:val="1A1A1A"/>
          <w:sz w:val="28"/>
          <w:szCs w:val="28"/>
        </w:rPr>
        <w:t xml:space="preserve"> </w:t>
      </w:r>
      <w:r w:rsidRPr="007C59CF">
        <w:rPr>
          <w:rFonts w:eastAsia="Times New Roman"/>
          <w:color w:val="1A1A1A"/>
          <w:sz w:val="28"/>
          <w:szCs w:val="28"/>
        </w:rPr>
        <w:t xml:space="preserve">вывод и назвать типичные ошибки, обусловленные слабой </w:t>
      </w:r>
      <w:proofErr w:type="spellStart"/>
      <w:r w:rsidRPr="007C59CF">
        <w:rPr>
          <w:rFonts w:eastAsia="Times New Roman"/>
          <w:color w:val="1A1A1A"/>
          <w:sz w:val="28"/>
          <w:szCs w:val="28"/>
        </w:rPr>
        <w:lastRenderedPageBreak/>
        <w:t>сформированностью</w:t>
      </w:r>
      <w:proofErr w:type="spellEnd"/>
      <w:r w:rsidRPr="007C59CF">
        <w:rPr>
          <w:rFonts w:eastAsia="Times New Roman"/>
          <w:color w:val="1A1A1A"/>
          <w:sz w:val="28"/>
          <w:szCs w:val="28"/>
        </w:rPr>
        <w:t xml:space="preserve"> </w:t>
      </w:r>
      <w:proofErr w:type="spellStart"/>
      <w:r w:rsidRPr="007C59CF">
        <w:rPr>
          <w:rFonts w:eastAsia="Times New Roman"/>
          <w:color w:val="1A1A1A"/>
          <w:sz w:val="28"/>
          <w:szCs w:val="28"/>
        </w:rPr>
        <w:t>метапредметных</w:t>
      </w:r>
      <w:proofErr w:type="spellEnd"/>
      <w:r w:rsidRPr="007C59CF">
        <w:rPr>
          <w:rFonts w:eastAsia="Times New Roman"/>
          <w:color w:val="1A1A1A"/>
          <w:sz w:val="28"/>
          <w:szCs w:val="28"/>
        </w:rPr>
        <w:t xml:space="preserve"> результатов. Участники ЕГЭ, получившие низкие результаты по данным видам работы, не сформировали следующих умений:</w:t>
      </w:r>
    </w:p>
    <w:p w14:paraId="071684B1" w14:textId="4A68DC91" w:rsidR="007C59CF" w:rsidRPr="007C59CF" w:rsidRDefault="007C59CF" w:rsidP="007C59CF">
      <w:pPr>
        <w:shd w:val="clear" w:color="auto" w:fill="FFFFFF"/>
        <w:ind w:firstLine="709"/>
        <w:jc w:val="both"/>
        <w:rPr>
          <w:rFonts w:eastAsia="Times New Roman"/>
          <w:color w:val="1A1A1A"/>
          <w:sz w:val="28"/>
          <w:szCs w:val="28"/>
        </w:rPr>
      </w:pPr>
      <w:r w:rsidRPr="007C59CF">
        <w:rPr>
          <w:rFonts w:eastAsia="Times New Roman"/>
          <w:color w:val="1A1A1A"/>
          <w:sz w:val="28"/>
          <w:szCs w:val="28"/>
        </w:rPr>
        <w:t>1) анализировать историческую информацию, представленную в разных знаковых системах (текст, карта, таблица, схема, аудиовизуальный ряд)</w:t>
      </w:r>
      <w:r>
        <w:rPr>
          <w:rFonts w:eastAsia="Times New Roman"/>
          <w:color w:val="1A1A1A"/>
          <w:sz w:val="28"/>
          <w:szCs w:val="28"/>
        </w:rPr>
        <w:t>;</w:t>
      </w:r>
    </w:p>
    <w:p w14:paraId="05ED3FC3" w14:textId="136639C2" w:rsidR="007C59CF" w:rsidRPr="007C59CF" w:rsidRDefault="007C59CF" w:rsidP="007C59CF">
      <w:pPr>
        <w:shd w:val="clear" w:color="auto" w:fill="FFFFFF"/>
        <w:ind w:firstLine="709"/>
        <w:jc w:val="both"/>
        <w:rPr>
          <w:rFonts w:eastAsia="Times New Roman"/>
          <w:color w:val="1A1A1A"/>
          <w:sz w:val="28"/>
          <w:szCs w:val="28"/>
        </w:rPr>
      </w:pPr>
      <w:r w:rsidRPr="007C59CF">
        <w:rPr>
          <w:rFonts w:eastAsia="Times New Roman"/>
          <w:color w:val="1A1A1A"/>
          <w:sz w:val="28"/>
          <w:szCs w:val="28"/>
        </w:rPr>
        <w:t>2)</w:t>
      </w:r>
      <w:r>
        <w:rPr>
          <w:rFonts w:eastAsia="Times New Roman"/>
          <w:color w:val="1A1A1A"/>
          <w:sz w:val="28"/>
          <w:szCs w:val="28"/>
        </w:rPr>
        <w:t xml:space="preserve"> </w:t>
      </w:r>
      <w:r w:rsidRPr="007C59CF">
        <w:rPr>
          <w:rFonts w:eastAsia="Times New Roman"/>
          <w:color w:val="1A1A1A"/>
          <w:sz w:val="28"/>
          <w:szCs w:val="28"/>
        </w:rPr>
        <w:t>представлять результаты историко-познавательной деятельности в свободной форме с ориентацией на заданные параметры деятельности</w:t>
      </w:r>
      <w:r>
        <w:rPr>
          <w:rFonts w:eastAsia="Times New Roman"/>
          <w:color w:val="1A1A1A"/>
          <w:sz w:val="28"/>
          <w:szCs w:val="28"/>
        </w:rPr>
        <w:t>;</w:t>
      </w:r>
    </w:p>
    <w:p w14:paraId="79B3DDEC" w14:textId="53C27E9F" w:rsidR="007C59CF" w:rsidRPr="007C59CF" w:rsidRDefault="007C59CF" w:rsidP="007C59CF">
      <w:pPr>
        <w:shd w:val="clear" w:color="auto" w:fill="FFFFFF"/>
        <w:ind w:firstLine="709"/>
        <w:jc w:val="both"/>
        <w:rPr>
          <w:rFonts w:eastAsia="Times New Roman"/>
          <w:color w:val="1A1A1A"/>
          <w:sz w:val="28"/>
          <w:szCs w:val="28"/>
        </w:rPr>
      </w:pPr>
      <w:r w:rsidRPr="007C59CF">
        <w:rPr>
          <w:rFonts w:eastAsia="Times New Roman"/>
          <w:color w:val="1A1A1A"/>
          <w:sz w:val="28"/>
          <w:szCs w:val="28"/>
        </w:rPr>
        <w:t xml:space="preserve">3) использовать принципы причинно-следственного, структурно- функционального, </w:t>
      </w:r>
      <w:proofErr w:type="spellStart"/>
      <w:r w:rsidRPr="007C59CF">
        <w:rPr>
          <w:rFonts w:eastAsia="Times New Roman"/>
          <w:color w:val="1A1A1A"/>
          <w:sz w:val="28"/>
          <w:szCs w:val="28"/>
        </w:rPr>
        <w:t>временнόго</w:t>
      </w:r>
      <w:proofErr w:type="spellEnd"/>
      <w:r w:rsidRPr="007C59CF">
        <w:rPr>
          <w:rFonts w:eastAsia="Times New Roman"/>
          <w:color w:val="1A1A1A"/>
          <w:sz w:val="28"/>
          <w:szCs w:val="28"/>
        </w:rPr>
        <w:t xml:space="preserve"> и пространственного анализа для изучения исторических процессов и явлений</w:t>
      </w:r>
      <w:r>
        <w:rPr>
          <w:rFonts w:eastAsia="Times New Roman"/>
          <w:color w:val="1A1A1A"/>
          <w:sz w:val="28"/>
          <w:szCs w:val="28"/>
        </w:rPr>
        <w:t>;</w:t>
      </w:r>
    </w:p>
    <w:p w14:paraId="0455AEE2" w14:textId="67808DF9" w:rsidR="007C59CF" w:rsidRPr="007C59CF" w:rsidRDefault="007C59CF" w:rsidP="007C59CF">
      <w:pPr>
        <w:shd w:val="clear" w:color="auto" w:fill="FFFFFF"/>
        <w:ind w:firstLine="709"/>
        <w:jc w:val="both"/>
        <w:rPr>
          <w:rFonts w:eastAsia="Times New Roman"/>
          <w:color w:val="1A1A1A"/>
          <w:sz w:val="28"/>
          <w:szCs w:val="28"/>
        </w:rPr>
      </w:pPr>
      <w:r w:rsidRPr="007C59CF">
        <w:rPr>
          <w:rFonts w:eastAsia="Times New Roman"/>
          <w:color w:val="1A1A1A"/>
          <w:sz w:val="28"/>
          <w:szCs w:val="28"/>
        </w:rPr>
        <w:t>4) использовать исторические сведения для аргументации в ходе дискуссии</w:t>
      </w:r>
      <w:r>
        <w:rPr>
          <w:rFonts w:eastAsia="Times New Roman"/>
          <w:color w:val="1A1A1A"/>
          <w:sz w:val="28"/>
          <w:szCs w:val="28"/>
        </w:rPr>
        <w:t>.</w:t>
      </w:r>
    </w:p>
    <w:p w14:paraId="6622C939" w14:textId="77777777" w:rsidR="007C59CF" w:rsidRDefault="007C59CF" w:rsidP="007C59CF">
      <w:pPr>
        <w:shd w:val="clear" w:color="auto" w:fill="FFFFFF"/>
        <w:jc w:val="both"/>
        <w:rPr>
          <w:rFonts w:eastAsia="Times New Roman"/>
          <w:b/>
        </w:rPr>
      </w:pPr>
    </w:p>
    <w:p w14:paraId="3DA3611D" w14:textId="77777777" w:rsidR="00D527B3" w:rsidRPr="00E17BDC" w:rsidRDefault="00D527B3" w:rsidP="007C59CF">
      <w:pPr>
        <w:shd w:val="clear" w:color="auto" w:fill="FFFFFF"/>
        <w:jc w:val="both"/>
        <w:rPr>
          <w:rFonts w:eastAsia="Times New Roman"/>
          <w:b/>
        </w:rPr>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4F24CE25" w14:textId="56326DC5" w:rsidR="00CA3EB7" w:rsidRDefault="00CA3EB7" w:rsidP="00727A8C">
      <w:pPr>
        <w:spacing w:line="360" w:lineRule="auto"/>
        <w:jc w:val="both"/>
      </w:pPr>
    </w:p>
    <w:p w14:paraId="4DD96B1F" w14:textId="5FA2CB90" w:rsidR="00CC3973" w:rsidRPr="00CC3973" w:rsidRDefault="00CC3973" w:rsidP="00CC3973">
      <w:pPr>
        <w:ind w:firstLine="709"/>
        <w:jc w:val="both"/>
        <w:rPr>
          <w:rFonts w:eastAsia="Times New Roman"/>
          <w:bCs/>
          <w:iCs/>
          <w:sz w:val="28"/>
          <w:szCs w:val="28"/>
        </w:rPr>
      </w:pPr>
      <w:r w:rsidRPr="00CC3973">
        <w:rPr>
          <w:rFonts w:eastAsia="Times New Roman"/>
          <w:bCs/>
          <w:iCs/>
          <w:sz w:val="28"/>
          <w:szCs w:val="28"/>
        </w:rPr>
        <w:t>На стабильно высоком уровне находится: знание хронологии (№</w:t>
      </w:r>
      <w:r>
        <w:rPr>
          <w:rFonts w:eastAsia="Times New Roman"/>
          <w:bCs/>
          <w:iCs/>
          <w:sz w:val="28"/>
          <w:szCs w:val="28"/>
        </w:rPr>
        <w:t xml:space="preserve"> </w:t>
      </w:r>
      <w:r w:rsidRPr="00CC3973">
        <w:rPr>
          <w:rFonts w:eastAsia="Times New Roman"/>
          <w:bCs/>
          <w:iCs/>
          <w:sz w:val="28"/>
          <w:szCs w:val="28"/>
        </w:rPr>
        <w:t>1-3), умение работать с материалом таблиц (№</w:t>
      </w:r>
      <w:r>
        <w:rPr>
          <w:rFonts w:eastAsia="Times New Roman"/>
          <w:bCs/>
          <w:iCs/>
          <w:sz w:val="28"/>
          <w:szCs w:val="28"/>
        </w:rPr>
        <w:t xml:space="preserve"> </w:t>
      </w:r>
      <w:r w:rsidRPr="00CC3973">
        <w:rPr>
          <w:rFonts w:eastAsia="Times New Roman"/>
          <w:bCs/>
          <w:iCs/>
          <w:sz w:val="28"/>
          <w:szCs w:val="28"/>
        </w:rPr>
        <w:t>4), картой (№</w:t>
      </w:r>
      <w:r>
        <w:rPr>
          <w:rFonts w:eastAsia="Times New Roman"/>
          <w:bCs/>
          <w:iCs/>
          <w:sz w:val="28"/>
          <w:szCs w:val="28"/>
        </w:rPr>
        <w:t xml:space="preserve"> </w:t>
      </w:r>
      <w:r w:rsidRPr="00CC3973">
        <w:rPr>
          <w:rFonts w:eastAsia="Times New Roman"/>
          <w:bCs/>
          <w:iCs/>
          <w:sz w:val="28"/>
          <w:szCs w:val="28"/>
        </w:rPr>
        <w:t>9-11).</w:t>
      </w:r>
    </w:p>
    <w:p w14:paraId="7A98AAB2" w14:textId="77777777" w:rsidR="00CC3973" w:rsidRPr="00FA4B3A" w:rsidRDefault="00CC3973"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27B07A0"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45240459" w14:textId="5D92466A" w:rsidR="00CC3973" w:rsidRPr="00CC3973" w:rsidRDefault="00CC3973" w:rsidP="00CC3973">
      <w:pPr>
        <w:tabs>
          <w:tab w:val="left" w:pos="851"/>
        </w:tabs>
        <w:ind w:firstLine="709"/>
        <w:jc w:val="both"/>
        <w:rPr>
          <w:iCs/>
          <w:sz w:val="28"/>
          <w:szCs w:val="28"/>
        </w:rPr>
      </w:pPr>
      <w:r w:rsidRPr="00CC3973">
        <w:rPr>
          <w:sz w:val="28"/>
          <w:szCs w:val="28"/>
        </w:rPr>
        <w:t xml:space="preserve">Сложности с выполнением заданий возникали при необходимости: </w:t>
      </w:r>
      <w:r w:rsidRPr="00CC3973">
        <w:rPr>
          <w:iCs/>
          <w:sz w:val="28"/>
          <w:szCs w:val="28"/>
        </w:rPr>
        <w:t>устанавливать причинно-следственные связи (№</w:t>
      </w:r>
      <w:r>
        <w:rPr>
          <w:iCs/>
          <w:sz w:val="28"/>
          <w:szCs w:val="28"/>
        </w:rPr>
        <w:t xml:space="preserve"> </w:t>
      </w:r>
      <w:r w:rsidRPr="00CC3973">
        <w:rPr>
          <w:iCs/>
          <w:sz w:val="28"/>
          <w:szCs w:val="28"/>
        </w:rPr>
        <w:t>18), анализировать информацию из карты (№</w:t>
      </w:r>
      <w:r>
        <w:rPr>
          <w:iCs/>
          <w:sz w:val="28"/>
          <w:szCs w:val="28"/>
        </w:rPr>
        <w:t xml:space="preserve"> </w:t>
      </w:r>
      <w:r w:rsidRPr="00CC3973">
        <w:rPr>
          <w:iCs/>
          <w:sz w:val="28"/>
          <w:szCs w:val="28"/>
        </w:rPr>
        <w:t>12) или источника (№</w:t>
      </w:r>
      <w:r>
        <w:rPr>
          <w:iCs/>
          <w:sz w:val="28"/>
          <w:szCs w:val="28"/>
        </w:rPr>
        <w:t xml:space="preserve"> </w:t>
      </w:r>
      <w:r w:rsidRPr="00CC3973">
        <w:rPr>
          <w:iCs/>
          <w:sz w:val="28"/>
          <w:szCs w:val="28"/>
        </w:rPr>
        <w:t>6, 13), формулировать тезис, с необходимостью аргументировать его (№</w:t>
      </w:r>
      <w:r>
        <w:rPr>
          <w:iCs/>
          <w:sz w:val="28"/>
          <w:szCs w:val="28"/>
        </w:rPr>
        <w:t xml:space="preserve"> </w:t>
      </w:r>
      <w:r w:rsidRPr="00CC3973">
        <w:rPr>
          <w:iCs/>
          <w:sz w:val="28"/>
          <w:szCs w:val="28"/>
        </w:rPr>
        <w:t>20, 21) и отвечать на вопросы, связанные с историей культуры России (№</w:t>
      </w:r>
      <w:r>
        <w:rPr>
          <w:iCs/>
          <w:sz w:val="28"/>
          <w:szCs w:val="28"/>
        </w:rPr>
        <w:t xml:space="preserve"> </w:t>
      </w:r>
      <w:r w:rsidRPr="00CC3973">
        <w:rPr>
          <w:iCs/>
          <w:sz w:val="28"/>
          <w:szCs w:val="28"/>
        </w:rPr>
        <w:t>7,16)</w:t>
      </w:r>
      <w:r>
        <w:rPr>
          <w:iCs/>
          <w:sz w:val="28"/>
          <w:szCs w:val="28"/>
        </w:rPr>
        <w:t>.</w:t>
      </w:r>
    </w:p>
    <w:p w14:paraId="03682CC8" w14:textId="77777777" w:rsidR="00CC3973" w:rsidRDefault="00CC3973" w:rsidP="00377E8D">
      <w:pPr>
        <w:pStyle w:val="a3"/>
        <w:spacing w:after="0" w:line="240" w:lineRule="auto"/>
        <w:ind w:left="426"/>
        <w:jc w:val="both"/>
        <w:rPr>
          <w:rFonts w:ascii="Times New Roman" w:eastAsia="Times New Roman" w:hAnsi="Times New Roman"/>
          <w:bCs/>
          <w:i/>
          <w:iCs/>
          <w:sz w:val="24"/>
          <w:szCs w:val="24"/>
          <w:lang w:eastAsia="ru-RU"/>
        </w:rPr>
      </w:pPr>
    </w:p>
    <w:p w14:paraId="4E8AA37C" w14:textId="77777777" w:rsidR="00CC3973" w:rsidRDefault="00CC3973" w:rsidP="00377E8D">
      <w:pPr>
        <w:pStyle w:val="a3"/>
        <w:spacing w:after="0" w:line="240" w:lineRule="auto"/>
        <w:ind w:left="426"/>
        <w:jc w:val="both"/>
        <w:rPr>
          <w:rFonts w:ascii="Times New Roman" w:eastAsia="Times New Roman" w:hAnsi="Times New Roman"/>
          <w:bCs/>
          <w:i/>
          <w:iCs/>
          <w:sz w:val="24"/>
          <w:szCs w:val="24"/>
          <w:lang w:eastAsia="ru-RU"/>
        </w:rPr>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312D5EA" w14:textId="4FA445FF" w:rsidR="00377E8D" w:rsidRDefault="00377E8D" w:rsidP="00377E8D">
      <w:pPr>
        <w:spacing w:line="360" w:lineRule="auto"/>
        <w:jc w:val="both"/>
      </w:pPr>
    </w:p>
    <w:p w14:paraId="0FE0DF43" w14:textId="39921B86" w:rsidR="00CC3973" w:rsidRPr="00CC3973" w:rsidRDefault="00CC3973" w:rsidP="00CC3973">
      <w:pPr>
        <w:pStyle w:val="a3"/>
        <w:spacing w:after="0" w:line="240" w:lineRule="auto"/>
        <w:ind w:left="0" w:firstLine="709"/>
        <w:jc w:val="both"/>
        <w:rPr>
          <w:rFonts w:ascii="Times New Roman" w:eastAsia="Times New Roman" w:hAnsi="Times New Roman"/>
          <w:bCs/>
          <w:iCs/>
          <w:sz w:val="28"/>
          <w:szCs w:val="28"/>
          <w:lang w:eastAsia="ru-RU"/>
        </w:rPr>
      </w:pPr>
      <w:r w:rsidRPr="00CC3973">
        <w:rPr>
          <w:rFonts w:ascii="Times New Roman" w:eastAsia="Times New Roman" w:hAnsi="Times New Roman"/>
          <w:bCs/>
          <w:iCs/>
          <w:sz w:val="28"/>
          <w:szCs w:val="28"/>
        </w:rPr>
        <w:t>На стабильно высоком уровне находится: знание хронологии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1-3), умение работать с материалом таблиц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4), умение работать с картой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9-11), способность ориентироваться в источниках по Великой Отечественной войне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17)</w:t>
      </w:r>
      <w:r w:rsidRPr="00CC3973">
        <w:rPr>
          <w:rFonts w:ascii="Times New Roman" w:hAnsi="Times New Roman"/>
          <w:iCs/>
          <w:sz w:val="28"/>
          <w:szCs w:val="28"/>
        </w:rPr>
        <w:t xml:space="preserve">. </w:t>
      </w:r>
    </w:p>
    <w:p w14:paraId="6C1E1A48" w14:textId="77777777" w:rsidR="00CC3973" w:rsidRPr="00FA4B3A" w:rsidRDefault="00CC3973" w:rsidP="00377E8D">
      <w:pPr>
        <w:spacing w:line="360" w:lineRule="auto"/>
        <w:jc w:val="both"/>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2772D742" w14:textId="0DE981D2" w:rsidR="00377E8D" w:rsidRDefault="00377E8D" w:rsidP="00377E8D">
      <w:pPr>
        <w:spacing w:line="360" w:lineRule="auto"/>
        <w:jc w:val="both"/>
      </w:pPr>
    </w:p>
    <w:p w14:paraId="5FA81314" w14:textId="77777777" w:rsidR="00CC3973" w:rsidRPr="00CC3973" w:rsidRDefault="00CC3973" w:rsidP="00CC3973">
      <w:pPr>
        <w:pStyle w:val="a3"/>
        <w:spacing w:after="0" w:line="240" w:lineRule="auto"/>
        <w:ind w:left="0" w:firstLine="709"/>
        <w:jc w:val="both"/>
        <w:rPr>
          <w:rFonts w:ascii="Times New Roman" w:eastAsia="Times New Roman" w:hAnsi="Times New Roman"/>
          <w:bCs/>
          <w:iCs/>
          <w:sz w:val="28"/>
          <w:szCs w:val="28"/>
        </w:rPr>
      </w:pPr>
      <w:r w:rsidRPr="00CC3973">
        <w:rPr>
          <w:rFonts w:ascii="Times New Roman" w:eastAsia="Times New Roman" w:hAnsi="Times New Roman"/>
          <w:bCs/>
          <w:iCs/>
          <w:sz w:val="28"/>
          <w:szCs w:val="28"/>
        </w:rPr>
        <w:t>В 2023 году продолжилось изменение структуры и содержательной части КИМ ЕГЭ «История». В отличие от 2022 года оно имело корректирующий характер, поэтому нет разительного отличия от результатов прошлого года.</w:t>
      </w:r>
    </w:p>
    <w:p w14:paraId="4DF0D3E3" w14:textId="4606A83C" w:rsidR="00CC3973" w:rsidRPr="00CC3973" w:rsidRDefault="00CC3973" w:rsidP="00CC3973">
      <w:pPr>
        <w:pStyle w:val="a3"/>
        <w:spacing w:after="0" w:line="240" w:lineRule="auto"/>
        <w:ind w:left="0" w:firstLine="709"/>
        <w:jc w:val="both"/>
        <w:rPr>
          <w:rFonts w:ascii="Times New Roman" w:eastAsia="Times New Roman" w:hAnsi="Times New Roman"/>
          <w:bCs/>
          <w:iCs/>
          <w:sz w:val="28"/>
          <w:szCs w:val="28"/>
        </w:rPr>
      </w:pPr>
      <w:r w:rsidRPr="00CC3973">
        <w:rPr>
          <w:rFonts w:ascii="Times New Roman" w:eastAsia="Times New Roman" w:hAnsi="Times New Roman"/>
          <w:bCs/>
          <w:iCs/>
          <w:sz w:val="28"/>
          <w:szCs w:val="28"/>
        </w:rPr>
        <w:t>Появление новых заданий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6 и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20 не лучшим образом отразилось на сумме баллов участников, хотя задание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6 лишь условно можно назвать новым, в той или иной форме оно фигурировало в заданиях прошлых лет, как, впрочем, и №2</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0, идея которого реализовывалась и ранее в вопросах второй части КИМ.</w:t>
      </w:r>
    </w:p>
    <w:p w14:paraId="2AFD7B57" w14:textId="77777777" w:rsidR="00CC3973" w:rsidRPr="00CC3973" w:rsidRDefault="00CC3973" w:rsidP="00CC3973">
      <w:pPr>
        <w:pStyle w:val="a3"/>
        <w:spacing w:after="0" w:line="240" w:lineRule="auto"/>
        <w:ind w:left="0" w:firstLine="709"/>
        <w:jc w:val="both"/>
        <w:rPr>
          <w:rFonts w:ascii="Times New Roman" w:eastAsia="Times New Roman" w:hAnsi="Times New Roman"/>
          <w:bCs/>
          <w:iCs/>
          <w:sz w:val="28"/>
          <w:szCs w:val="28"/>
        </w:rPr>
      </w:pPr>
      <w:r w:rsidRPr="00CC3973">
        <w:rPr>
          <w:rFonts w:ascii="Times New Roman" w:eastAsia="Times New Roman" w:hAnsi="Times New Roman"/>
          <w:bCs/>
          <w:iCs/>
          <w:sz w:val="28"/>
          <w:szCs w:val="28"/>
        </w:rPr>
        <w:t>Некоторое усложнение привычных уже заданий в содержательной части (№10, 13, 14, 18, 19) привело к весьма значительному снижению процента успешно выполненных.</w:t>
      </w:r>
    </w:p>
    <w:p w14:paraId="59718435" w14:textId="0870DEBE" w:rsidR="00CC3973" w:rsidRDefault="00CC3973" w:rsidP="00CC3973">
      <w:pPr>
        <w:pStyle w:val="a3"/>
        <w:spacing w:after="0" w:line="240" w:lineRule="auto"/>
        <w:ind w:left="0" w:firstLine="709"/>
        <w:jc w:val="both"/>
        <w:rPr>
          <w:rFonts w:ascii="Times New Roman" w:eastAsia="Times New Roman" w:hAnsi="Times New Roman"/>
          <w:bCs/>
          <w:iCs/>
          <w:sz w:val="28"/>
          <w:szCs w:val="28"/>
        </w:rPr>
      </w:pPr>
      <w:r w:rsidRPr="00CC3973">
        <w:rPr>
          <w:rFonts w:ascii="Times New Roman" w:eastAsia="Times New Roman" w:hAnsi="Times New Roman"/>
          <w:bCs/>
          <w:iCs/>
          <w:sz w:val="28"/>
          <w:szCs w:val="28"/>
        </w:rPr>
        <w:t>Появление нового задания (№</w:t>
      </w:r>
      <w:r>
        <w:rPr>
          <w:rFonts w:ascii="Times New Roman" w:eastAsia="Times New Roman" w:hAnsi="Times New Roman"/>
          <w:bCs/>
          <w:iCs/>
          <w:sz w:val="28"/>
          <w:szCs w:val="28"/>
        </w:rPr>
        <w:t xml:space="preserve"> </w:t>
      </w:r>
      <w:r w:rsidRPr="00CC3973">
        <w:rPr>
          <w:rFonts w:ascii="Times New Roman" w:eastAsia="Times New Roman" w:hAnsi="Times New Roman"/>
          <w:bCs/>
          <w:iCs/>
          <w:sz w:val="28"/>
          <w:szCs w:val="28"/>
        </w:rPr>
        <w:t>20, выполнение 25%), относящегося к категории высокой сложности, предсказуемо снизило общий результат ЕГЭ 2023.</w:t>
      </w:r>
    </w:p>
    <w:p w14:paraId="3FD15E37" w14:textId="77777777" w:rsidR="00D527B3" w:rsidRPr="00CC3973" w:rsidRDefault="00D527B3" w:rsidP="00CC3973">
      <w:pPr>
        <w:pStyle w:val="a3"/>
        <w:spacing w:after="0" w:line="240" w:lineRule="auto"/>
        <w:ind w:left="0" w:firstLine="709"/>
        <w:jc w:val="both"/>
        <w:rPr>
          <w:rFonts w:ascii="Times New Roman" w:eastAsia="Times New Roman" w:hAnsi="Times New Roman"/>
          <w:bCs/>
          <w:iCs/>
          <w:sz w:val="28"/>
          <w:szCs w:val="28"/>
        </w:rPr>
      </w:pPr>
    </w:p>
    <w:p w14:paraId="6D1DC370" w14:textId="77777777" w:rsidR="00CC3973"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7EDE2F6C" w14:textId="77777777" w:rsidR="00CC3973" w:rsidRDefault="00CC3973" w:rsidP="00CC3973">
      <w:pPr>
        <w:pStyle w:val="a3"/>
        <w:spacing w:after="0" w:line="240" w:lineRule="auto"/>
        <w:ind w:left="426"/>
        <w:jc w:val="both"/>
        <w:rPr>
          <w:rFonts w:ascii="Times New Roman" w:eastAsia="Times New Roman" w:hAnsi="Times New Roman"/>
          <w:bCs/>
          <w:i/>
          <w:iCs/>
          <w:sz w:val="24"/>
          <w:szCs w:val="24"/>
          <w:lang w:eastAsia="ru-RU"/>
        </w:rPr>
      </w:pPr>
    </w:p>
    <w:p w14:paraId="32F22CE3" w14:textId="3E7912D1" w:rsidR="00A14EB1" w:rsidRPr="00A14EB1" w:rsidRDefault="00A14EB1" w:rsidP="00A14EB1">
      <w:pPr>
        <w:pStyle w:val="a3"/>
        <w:spacing w:after="0" w:line="240" w:lineRule="auto"/>
        <w:ind w:left="0" w:firstLine="709"/>
        <w:jc w:val="both"/>
        <w:rPr>
          <w:rFonts w:ascii="Times New Roman" w:eastAsia="Times New Roman" w:hAnsi="Times New Roman"/>
          <w:bCs/>
          <w:iCs/>
          <w:sz w:val="28"/>
          <w:szCs w:val="28"/>
          <w:lang w:eastAsia="ru-RU"/>
        </w:rPr>
      </w:pPr>
      <w:r w:rsidRPr="00A14EB1">
        <w:rPr>
          <w:rFonts w:ascii="Times New Roman" w:hAnsi="Times New Roman"/>
          <w:sz w:val="28"/>
          <w:szCs w:val="28"/>
        </w:rPr>
        <w:t xml:space="preserve">В статистико-аналитическом отчете 2022 г. присутствовали краткие рекомендации для системы образования Воронежской области, которые нашли отражение в рамках мероприятий, курсах повышения квалификации за период 2022-2023 учебного года. </w:t>
      </w:r>
      <w:r w:rsidRPr="00A14EB1">
        <w:rPr>
          <w:rFonts w:ascii="Times New Roman" w:eastAsia="Times New Roman" w:hAnsi="Times New Roman"/>
          <w:bCs/>
          <w:iCs/>
          <w:sz w:val="28"/>
          <w:szCs w:val="28"/>
          <w:lang w:eastAsia="ru-RU"/>
        </w:rPr>
        <w:t>Результаты ЕГЭ 2023 года не выявили серьёзных положительных изменений, позволивших бы сделать вывод о влиянии рекомендаций для системы образования на результаты</w:t>
      </w:r>
      <w:r>
        <w:rPr>
          <w:rFonts w:ascii="Times New Roman" w:eastAsia="Times New Roman" w:hAnsi="Times New Roman"/>
          <w:bCs/>
          <w:iCs/>
          <w:sz w:val="28"/>
          <w:szCs w:val="28"/>
          <w:lang w:eastAsia="ru-RU"/>
        </w:rPr>
        <w:t>,</w:t>
      </w:r>
      <w:r w:rsidRPr="00A14EB1">
        <w:rPr>
          <w:rFonts w:ascii="Times New Roman" w:eastAsia="Times New Roman" w:hAnsi="Times New Roman"/>
          <w:bCs/>
          <w:iCs/>
          <w:sz w:val="28"/>
          <w:szCs w:val="28"/>
          <w:lang w:eastAsia="ru-RU"/>
        </w:rPr>
        <w:t xml:space="preserve"> продемонстрированные в ходе ЕГЭ</w:t>
      </w:r>
      <w:r>
        <w:rPr>
          <w:rFonts w:ascii="Times New Roman" w:eastAsia="Times New Roman" w:hAnsi="Times New Roman"/>
          <w:bCs/>
          <w:iCs/>
          <w:sz w:val="28"/>
          <w:szCs w:val="28"/>
          <w:lang w:eastAsia="ru-RU"/>
        </w:rPr>
        <w:t>.</w:t>
      </w:r>
    </w:p>
    <w:p w14:paraId="110C475B" w14:textId="12350E41" w:rsidR="00A14EB1" w:rsidRPr="00B950C4" w:rsidRDefault="00A14EB1" w:rsidP="00A14EB1">
      <w:pPr>
        <w:pStyle w:val="a3"/>
        <w:spacing w:after="0" w:line="240" w:lineRule="auto"/>
        <w:ind w:left="0" w:firstLine="709"/>
        <w:jc w:val="both"/>
        <w:rPr>
          <w:rFonts w:ascii="Times New Roman" w:hAnsi="Times New Roman"/>
          <w:sz w:val="28"/>
          <w:szCs w:val="28"/>
        </w:rPr>
      </w:pPr>
    </w:p>
    <w:p w14:paraId="2A897FE4" w14:textId="429FE9F0" w:rsidR="006C57EC" w:rsidRDefault="007A45B1" w:rsidP="00BD34AA">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proofErr w:type="gramStart"/>
      <w:r w:rsidRPr="00EF3C04">
        <w:rPr>
          <w:rFonts w:ascii="Times New Roman" w:eastAsia="Times New Roman" w:hAnsi="Times New Roman"/>
          <w:bCs/>
          <w:i/>
          <w:iCs/>
          <w:sz w:val="24"/>
          <w:szCs w:val="24"/>
          <w:lang w:eastAsia="ru-RU"/>
        </w:rPr>
        <w:t>.</w:t>
      </w:r>
      <w:r w:rsidR="007825A6">
        <w:rPr>
          <w:rFonts w:ascii="Times New Roman" w:eastAsia="Times New Roman" w:hAnsi="Times New Roman"/>
          <w:bCs/>
          <w:i/>
          <w:iCs/>
          <w:sz w:val="24"/>
          <w:szCs w:val="24"/>
          <w:lang w:eastAsia="ru-RU"/>
        </w:rPr>
        <w:t>Выводы</w:t>
      </w:r>
      <w:proofErr w:type="gramEnd"/>
      <w:r w:rsidR="007825A6">
        <w:rPr>
          <w:rFonts w:ascii="Times New Roman" w:eastAsia="Times New Roman" w:hAnsi="Times New Roman"/>
          <w:bCs/>
          <w:i/>
          <w:iCs/>
          <w:sz w:val="24"/>
          <w:szCs w:val="24"/>
          <w:lang w:eastAsia="ru-RU"/>
        </w:rPr>
        <w:t xml:space="preserve"> </w:t>
      </w:r>
      <w:r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033AE933" w14:textId="7AAA6329" w:rsidR="00A14EB1" w:rsidRDefault="00A14EB1" w:rsidP="00A14EB1">
      <w:pPr>
        <w:pStyle w:val="a3"/>
        <w:spacing w:after="0" w:line="240" w:lineRule="auto"/>
        <w:ind w:left="0" w:firstLine="709"/>
        <w:jc w:val="both"/>
        <w:rPr>
          <w:rFonts w:ascii="Times New Roman" w:hAnsi="Times New Roman"/>
          <w:sz w:val="28"/>
          <w:szCs w:val="28"/>
        </w:rPr>
      </w:pPr>
      <w:r w:rsidRPr="00014208">
        <w:rPr>
          <w:rFonts w:ascii="Times New Roman" w:hAnsi="Times New Roman"/>
          <w:sz w:val="28"/>
          <w:szCs w:val="28"/>
        </w:rPr>
        <w:t>В дорожную карту 202</w:t>
      </w:r>
      <w:r>
        <w:rPr>
          <w:rFonts w:ascii="Times New Roman" w:hAnsi="Times New Roman"/>
          <w:sz w:val="28"/>
          <w:szCs w:val="28"/>
        </w:rPr>
        <w:t>2</w:t>
      </w:r>
      <w:r w:rsidRPr="00014208">
        <w:rPr>
          <w:rFonts w:ascii="Times New Roman" w:hAnsi="Times New Roman"/>
          <w:sz w:val="28"/>
          <w:szCs w:val="28"/>
        </w:rPr>
        <w:t xml:space="preserve"> года были предложены мероприятия по работе с образовательными организациями с аномально низкими результатами ЕГЭ 202</w:t>
      </w:r>
      <w:r>
        <w:rPr>
          <w:rFonts w:ascii="Times New Roman" w:hAnsi="Times New Roman"/>
          <w:sz w:val="28"/>
          <w:szCs w:val="28"/>
        </w:rPr>
        <w:t>2</w:t>
      </w:r>
      <w:r w:rsidRPr="00014208">
        <w:rPr>
          <w:rFonts w:ascii="Times New Roman" w:hAnsi="Times New Roman"/>
          <w:sz w:val="28"/>
          <w:szCs w:val="28"/>
        </w:rPr>
        <w:t xml:space="preserve"> года, курсы повышения квалификации, мероприятия по повышению профессиональной компетентности учителей в обучении продуктивным видам деятельности в рамках учебного предмета «</w:t>
      </w:r>
      <w:r>
        <w:rPr>
          <w:rFonts w:ascii="Times New Roman" w:hAnsi="Times New Roman"/>
          <w:sz w:val="28"/>
          <w:szCs w:val="28"/>
        </w:rPr>
        <w:t>История</w:t>
      </w:r>
      <w:r w:rsidRPr="00014208">
        <w:rPr>
          <w:rFonts w:ascii="Times New Roman" w:hAnsi="Times New Roman"/>
          <w:sz w:val="28"/>
          <w:szCs w:val="28"/>
        </w:rPr>
        <w:t xml:space="preserve">», </w:t>
      </w:r>
      <w:r>
        <w:rPr>
          <w:rFonts w:ascii="Times New Roman" w:hAnsi="Times New Roman"/>
          <w:sz w:val="28"/>
          <w:szCs w:val="28"/>
        </w:rPr>
        <w:t>которые привели к положительной динамике результатов ЕГЭ в 2023 году по сравнению с 2022 годом.</w:t>
      </w:r>
    </w:p>
    <w:p w14:paraId="06110ACB" w14:textId="589D45C8" w:rsidR="00A14EB1" w:rsidRDefault="00A14EB1" w:rsidP="00A14EB1">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П</w:t>
      </w:r>
      <w:r w:rsidRPr="00B950C4">
        <w:rPr>
          <w:rFonts w:ascii="Times New Roman" w:hAnsi="Times New Roman"/>
          <w:sz w:val="28"/>
          <w:szCs w:val="28"/>
        </w:rPr>
        <w:t xml:space="preserve">роведение мероприятий, направленных на улучшение работы комиссии, на стабильной основе, в течении всего года, дали несомненно положительно отразились на результатах работы </w:t>
      </w:r>
      <w:r>
        <w:rPr>
          <w:rFonts w:ascii="Times New Roman" w:hAnsi="Times New Roman"/>
          <w:sz w:val="28"/>
          <w:szCs w:val="28"/>
        </w:rPr>
        <w:t xml:space="preserve">региональной </w:t>
      </w:r>
      <w:r w:rsidRPr="00B950C4">
        <w:rPr>
          <w:rFonts w:ascii="Times New Roman" w:hAnsi="Times New Roman"/>
          <w:sz w:val="28"/>
          <w:szCs w:val="28"/>
        </w:rPr>
        <w:t xml:space="preserve">комиссии ЕГЭ </w:t>
      </w:r>
      <w:r>
        <w:rPr>
          <w:rFonts w:ascii="Times New Roman" w:hAnsi="Times New Roman"/>
          <w:sz w:val="28"/>
          <w:szCs w:val="28"/>
        </w:rPr>
        <w:t xml:space="preserve">по истории </w:t>
      </w:r>
      <w:r w:rsidRPr="00B950C4">
        <w:rPr>
          <w:rFonts w:ascii="Times New Roman" w:hAnsi="Times New Roman"/>
          <w:sz w:val="28"/>
          <w:szCs w:val="28"/>
        </w:rPr>
        <w:t>202</w:t>
      </w:r>
      <w:r w:rsidR="00C71A53">
        <w:rPr>
          <w:rFonts w:ascii="Times New Roman" w:hAnsi="Times New Roman"/>
          <w:sz w:val="28"/>
          <w:szCs w:val="28"/>
        </w:rPr>
        <w:t>3</w:t>
      </w:r>
      <w:r w:rsidRPr="00B950C4">
        <w:rPr>
          <w:rFonts w:ascii="Times New Roman" w:hAnsi="Times New Roman"/>
          <w:sz w:val="28"/>
          <w:szCs w:val="28"/>
        </w:rPr>
        <w:t xml:space="preserve"> года.</w:t>
      </w:r>
    </w:p>
    <w:p w14:paraId="2F41B71A" w14:textId="77777777" w:rsidR="00CC3973" w:rsidRDefault="00CC3973" w:rsidP="00377E8D">
      <w:pPr>
        <w:pStyle w:val="a3"/>
        <w:spacing w:after="0" w:line="240" w:lineRule="auto"/>
        <w:ind w:left="426"/>
        <w:jc w:val="both"/>
        <w:rPr>
          <w:rFonts w:ascii="Times New Roman" w:eastAsia="Times New Roman" w:hAnsi="Times New Roman"/>
          <w:bCs/>
          <w:i/>
          <w:iCs/>
          <w:sz w:val="24"/>
          <w:szCs w:val="24"/>
          <w:lang w:eastAsia="ru-RU"/>
        </w:rPr>
      </w:pPr>
    </w:p>
    <w:p w14:paraId="1EC72597" w14:textId="38D679B3" w:rsidR="006C57EC" w:rsidRPr="00EF3C04" w:rsidRDefault="008919F3"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Прочие выводы</w:t>
      </w:r>
    </w:p>
    <w:p w14:paraId="58F9D0B8" w14:textId="38031D76" w:rsidR="008531A6" w:rsidRDefault="008531A6" w:rsidP="00377E8D">
      <w:pPr>
        <w:spacing w:line="360" w:lineRule="auto"/>
        <w:jc w:val="both"/>
      </w:pPr>
    </w:p>
    <w:p w14:paraId="6627CB7C" w14:textId="59D249D3" w:rsidR="00CC3973" w:rsidRPr="00CC3973" w:rsidRDefault="00CC3973" w:rsidP="00CC3973">
      <w:pPr>
        <w:pStyle w:val="a3"/>
        <w:spacing w:after="0" w:line="240" w:lineRule="auto"/>
        <w:ind w:left="0" w:firstLine="709"/>
        <w:jc w:val="both"/>
        <w:rPr>
          <w:rFonts w:ascii="Times New Roman" w:eastAsia="Times New Roman" w:hAnsi="Times New Roman"/>
          <w:bCs/>
          <w:iCs/>
          <w:sz w:val="28"/>
          <w:szCs w:val="28"/>
          <w:lang w:eastAsia="ru-RU"/>
        </w:rPr>
      </w:pPr>
      <w:r w:rsidRPr="00CC3973">
        <w:rPr>
          <w:rFonts w:ascii="Times New Roman" w:eastAsia="Times New Roman" w:hAnsi="Times New Roman"/>
          <w:bCs/>
          <w:iCs/>
          <w:sz w:val="28"/>
          <w:szCs w:val="28"/>
          <w:lang w:eastAsia="ru-RU"/>
        </w:rPr>
        <w:t>В 2023 году продолжились серьёзные изменения в структуре и содержании КИМ ЕГЭ «История», начатые в 2022 году. Можно сделать вывод о стремлении составителей заданий к их конкретизации, что делает их более корректными, но, порой, приводит к снижению баллов, так как теперь расплывчатые ответы не могут быть засчитаны (№</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18,</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19). Даже незначительное повышение уровня сложности оказалось способным ощутимо снизить процент успешности выполнения (№</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 xml:space="preserve">13, с 51% до 39%). </w:t>
      </w:r>
    </w:p>
    <w:p w14:paraId="1FB64E08" w14:textId="156928B8" w:rsidR="00CC3973" w:rsidRPr="00CC3973" w:rsidRDefault="00CC3973" w:rsidP="00CC3973">
      <w:pPr>
        <w:pStyle w:val="a3"/>
        <w:spacing w:after="0" w:line="240" w:lineRule="auto"/>
        <w:ind w:left="0" w:firstLine="709"/>
        <w:jc w:val="both"/>
        <w:rPr>
          <w:rFonts w:ascii="Times New Roman" w:eastAsia="Times New Roman" w:hAnsi="Times New Roman"/>
          <w:bCs/>
          <w:iCs/>
          <w:sz w:val="28"/>
          <w:szCs w:val="28"/>
          <w:lang w:eastAsia="ru-RU"/>
        </w:rPr>
      </w:pPr>
      <w:r w:rsidRPr="00CC3973">
        <w:rPr>
          <w:rFonts w:ascii="Times New Roman" w:eastAsia="Times New Roman" w:hAnsi="Times New Roman"/>
          <w:bCs/>
          <w:iCs/>
          <w:sz w:val="28"/>
          <w:szCs w:val="28"/>
          <w:lang w:eastAsia="ru-RU"/>
        </w:rPr>
        <w:t>В итоговые результаты вмешиваются и субъективные факторы: труднообъяснимое усложнение системы оценивания в задании №</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18 и небезупречные, с научно-методологической точки зрения задания, прежде всего в варианте 310, где, как минимум, спорные положения фигурируют в задании №</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18 и в варианте 311, задании №</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 xml:space="preserve">20. </w:t>
      </w:r>
    </w:p>
    <w:p w14:paraId="2FDC57A8" w14:textId="4110E51A" w:rsidR="00CC3973" w:rsidRPr="00CC3973" w:rsidRDefault="00CC3973" w:rsidP="00CC3973">
      <w:pPr>
        <w:pStyle w:val="a3"/>
        <w:spacing w:after="0" w:line="240" w:lineRule="auto"/>
        <w:ind w:left="0" w:firstLine="709"/>
        <w:jc w:val="both"/>
        <w:rPr>
          <w:rFonts w:ascii="Times New Roman" w:eastAsia="Times New Roman" w:hAnsi="Times New Roman"/>
          <w:bCs/>
          <w:iCs/>
          <w:sz w:val="28"/>
          <w:szCs w:val="28"/>
          <w:lang w:eastAsia="ru-RU"/>
        </w:rPr>
      </w:pPr>
      <w:r w:rsidRPr="00CC3973">
        <w:rPr>
          <w:rFonts w:ascii="Times New Roman" w:eastAsia="Times New Roman" w:hAnsi="Times New Roman"/>
          <w:bCs/>
          <w:iCs/>
          <w:sz w:val="28"/>
          <w:szCs w:val="28"/>
          <w:lang w:eastAsia="ru-RU"/>
        </w:rPr>
        <w:t>Непростой остаётся проблема отношений с основной учебной литературой, где некоторые вопросы не освещены (опять-таки вариант 310, №</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18), а порой имеют явные погрешности (вариант 101, задание №</w:t>
      </w:r>
      <w:r>
        <w:rPr>
          <w:rFonts w:ascii="Times New Roman" w:eastAsia="Times New Roman" w:hAnsi="Times New Roman"/>
          <w:bCs/>
          <w:iCs/>
          <w:sz w:val="28"/>
          <w:szCs w:val="28"/>
          <w:lang w:eastAsia="ru-RU"/>
        </w:rPr>
        <w:t xml:space="preserve"> </w:t>
      </w:r>
      <w:r w:rsidRPr="00CC3973">
        <w:rPr>
          <w:rFonts w:ascii="Times New Roman" w:eastAsia="Times New Roman" w:hAnsi="Times New Roman"/>
          <w:bCs/>
          <w:iCs/>
          <w:sz w:val="28"/>
          <w:szCs w:val="28"/>
          <w:lang w:eastAsia="ru-RU"/>
        </w:rPr>
        <w:t xml:space="preserve">21). </w:t>
      </w:r>
    </w:p>
    <w:p w14:paraId="331B9E33" w14:textId="57B0A89F" w:rsidR="00CC3973" w:rsidRDefault="00CC3973" w:rsidP="00CC3973">
      <w:pPr>
        <w:pStyle w:val="a3"/>
        <w:spacing w:after="0" w:line="240" w:lineRule="auto"/>
        <w:ind w:left="0" w:firstLine="709"/>
        <w:jc w:val="both"/>
        <w:rPr>
          <w:rFonts w:ascii="Times New Roman" w:eastAsia="Times New Roman" w:hAnsi="Times New Roman"/>
          <w:bCs/>
          <w:iCs/>
          <w:sz w:val="28"/>
          <w:szCs w:val="28"/>
          <w:lang w:eastAsia="ru-RU"/>
        </w:rPr>
      </w:pPr>
      <w:r w:rsidRPr="00CC3973">
        <w:rPr>
          <w:rFonts w:ascii="Times New Roman" w:eastAsia="Times New Roman" w:hAnsi="Times New Roman"/>
          <w:bCs/>
          <w:iCs/>
          <w:sz w:val="28"/>
          <w:szCs w:val="28"/>
          <w:lang w:eastAsia="ru-RU"/>
        </w:rPr>
        <w:t>Хотелось бы отметить большую пользу от семинара ФИПИ (апрель 2023 г), в деле повышения эффективности работы ПК. Большую и, что особенно важно, оперативную помощь оказывает И.А.</w:t>
      </w:r>
      <w:r>
        <w:rPr>
          <w:rFonts w:ascii="Times New Roman" w:eastAsia="Times New Roman" w:hAnsi="Times New Roman"/>
          <w:bCs/>
          <w:iCs/>
          <w:sz w:val="28"/>
          <w:szCs w:val="28"/>
          <w:lang w:eastAsia="ru-RU"/>
        </w:rPr>
        <w:t xml:space="preserve"> </w:t>
      </w:r>
      <w:proofErr w:type="spellStart"/>
      <w:r w:rsidRPr="00CC3973">
        <w:rPr>
          <w:rFonts w:ascii="Times New Roman" w:eastAsia="Times New Roman" w:hAnsi="Times New Roman"/>
          <w:bCs/>
          <w:iCs/>
          <w:sz w:val="28"/>
          <w:szCs w:val="28"/>
          <w:lang w:eastAsia="ru-RU"/>
        </w:rPr>
        <w:t>Артасов</w:t>
      </w:r>
      <w:proofErr w:type="spellEnd"/>
      <w:r w:rsidRPr="00CC3973">
        <w:rPr>
          <w:rFonts w:ascii="Times New Roman" w:eastAsia="Times New Roman" w:hAnsi="Times New Roman"/>
          <w:bCs/>
          <w:iCs/>
          <w:sz w:val="28"/>
          <w:szCs w:val="28"/>
          <w:lang w:eastAsia="ru-RU"/>
        </w:rPr>
        <w:t>, что, как хочется надеяться, приносит обоюдную пользу в деле совершенствования КИМ ЕГЭ «История».</w:t>
      </w:r>
    </w:p>
    <w:p w14:paraId="596158F4" w14:textId="77777777" w:rsidR="00BD34AA" w:rsidRDefault="00BD34AA" w:rsidP="00CC3973">
      <w:pPr>
        <w:pStyle w:val="a3"/>
        <w:spacing w:after="0" w:line="240" w:lineRule="auto"/>
        <w:ind w:left="0" w:firstLine="709"/>
        <w:jc w:val="both"/>
        <w:rPr>
          <w:rFonts w:ascii="Times New Roman" w:eastAsia="Times New Roman" w:hAnsi="Times New Roman"/>
          <w:bCs/>
          <w:iCs/>
          <w:sz w:val="28"/>
          <w:szCs w:val="28"/>
          <w:lang w:eastAsia="ru-RU"/>
        </w:rPr>
      </w:pPr>
    </w:p>
    <w:p w14:paraId="069E70B8" w14:textId="77777777" w:rsidR="00BD34AA" w:rsidRDefault="00BD34AA" w:rsidP="00CC3973">
      <w:pPr>
        <w:pStyle w:val="a3"/>
        <w:spacing w:after="0" w:line="240" w:lineRule="auto"/>
        <w:ind w:left="0" w:firstLine="709"/>
        <w:jc w:val="both"/>
        <w:rPr>
          <w:rFonts w:ascii="Times New Roman" w:eastAsia="Times New Roman" w:hAnsi="Times New Roman"/>
          <w:bCs/>
          <w:iCs/>
          <w:sz w:val="28"/>
          <w:szCs w:val="28"/>
          <w:lang w:eastAsia="ru-RU"/>
        </w:rPr>
      </w:pPr>
    </w:p>
    <w:p w14:paraId="248AFBC6" w14:textId="58B4F32A" w:rsidR="00C71A53" w:rsidRDefault="00C71A53" w:rsidP="00CC3973">
      <w:pPr>
        <w:pStyle w:val="a3"/>
        <w:spacing w:after="0" w:line="240" w:lineRule="auto"/>
        <w:ind w:left="0" w:firstLine="709"/>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br w:type="page"/>
      </w:r>
    </w:p>
    <w:p w14:paraId="02C90BE6" w14:textId="075701CA"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73D92791" w:rsidR="009B4508" w:rsidRDefault="00D527B3"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6C5179A1" w14:textId="77777777" w:rsidR="00D527B3" w:rsidRPr="00D527B3" w:rsidRDefault="00D527B3" w:rsidP="00D527B3">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4C246867" w14:textId="77777777" w:rsidR="00377E8D" w:rsidRDefault="00377E8D" w:rsidP="00377E8D">
      <w:pPr>
        <w:spacing w:line="360" w:lineRule="auto"/>
        <w:jc w:val="both"/>
      </w:pPr>
    </w:p>
    <w:p w14:paraId="03C9853C" w14:textId="77777777" w:rsidR="00D527B3" w:rsidRPr="00D527B3" w:rsidRDefault="00D527B3" w:rsidP="00D527B3">
      <w:pPr>
        <w:shd w:val="clear" w:color="auto" w:fill="FFFFFF"/>
        <w:ind w:firstLine="709"/>
        <w:jc w:val="both"/>
        <w:rPr>
          <w:rFonts w:eastAsia="Times New Roman"/>
          <w:color w:val="1A1A1A"/>
          <w:sz w:val="28"/>
          <w:szCs w:val="28"/>
        </w:rPr>
      </w:pPr>
      <w:r w:rsidRPr="00D527B3">
        <w:rPr>
          <w:rFonts w:eastAsia="Times New Roman"/>
          <w:bCs/>
          <w:iCs/>
          <w:sz w:val="28"/>
          <w:szCs w:val="28"/>
        </w:rPr>
        <w:t xml:space="preserve">- </w:t>
      </w:r>
      <w:r w:rsidRPr="00D527B3">
        <w:rPr>
          <w:rFonts w:eastAsia="Times New Roman"/>
          <w:color w:val="1A1A1A"/>
          <w:sz w:val="28"/>
          <w:szCs w:val="28"/>
        </w:rPr>
        <w:t>начинать подготовку обучающихся с изучения и проработки ключевых документов, разработанных ФИПИ для проведения ГИА: кодификатора, спецификации, демоверсии ЕГЭ, а также довести до будущих участников ЕГЭ информацию о необходимом объеме знаний (элементы содержания) и перечне проверяемых учебных умений и навыков;</w:t>
      </w:r>
    </w:p>
    <w:p w14:paraId="65090BDD" w14:textId="26AB6998" w:rsidR="00D527B3" w:rsidRPr="00D527B3" w:rsidRDefault="00D527B3" w:rsidP="00D527B3">
      <w:pPr>
        <w:shd w:val="clear" w:color="auto" w:fill="FFFFFF"/>
        <w:ind w:firstLine="709"/>
        <w:jc w:val="both"/>
        <w:rPr>
          <w:rFonts w:eastAsia="Times New Roman"/>
          <w:color w:val="1A1A1A"/>
          <w:sz w:val="28"/>
          <w:szCs w:val="28"/>
        </w:rPr>
      </w:pPr>
      <w:r w:rsidRPr="00D527B3">
        <w:rPr>
          <w:rFonts w:eastAsia="Times New Roman"/>
          <w:color w:val="1A1A1A"/>
          <w:sz w:val="28"/>
          <w:szCs w:val="28"/>
        </w:rPr>
        <w:t>- провести стартовую диагностику по истории в экзаменационном формате с теми обучающимися, которые планируют сдавать ЕГЭ по истории, чтобы соотнести реальный уровень подготовки с требованиями КИМ;</w:t>
      </w:r>
    </w:p>
    <w:p w14:paraId="2718F88D" w14:textId="77777777" w:rsidR="00D527B3" w:rsidRPr="00D527B3" w:rsidRDefault="00D527B3" w:rsidP="00D527B3">
      <w:pPr>
        <w:ind w:firstLine="709"/>
        <w:jc w:val="both"/>
        <w:rPr>
          <w:sz w:val="28"/>
          <w:szCs w:val="28"/>
        </w:rPr>
      </w:pPr>
      <w:r w:rsidRPr="00D527B3">
        <w:rPr>
          <w:sz w:val="28"/>
          <w:szCs w:val="28"/>
        </w:rPr>
        <w:t xml:space="preserve">- организовать планомерную работу по изучению исторических деятелей, которая должна проводиться с 6 по 11 класс. При выборе исторических личностей, деятельность которых должна быть обязательно изучена, необходимо опираться на Историко-культурный стандарт и содержание учебников, включенных в Федеральный перечень </w:t>
      </w:r>
      <w:proofErr w:type="spellStart"/>
      <w:r w:rsidRPr="00D527B3">
        <w:rPr>
          <w:sz w:val="28"/>
          <w:szCs w:val="28"/>
        </w:rPr>
        <w:t>Минпросвещения</w:t>
      </w:r>
      <w:proofErr w:type="spellEnd"/>
      <w:r w:rsidRPr="00D527B3">
        <w:rPr>
          <w:sz w:val="28"/>
          <w:szCs w:val="28"/>
        </w:rPr>
        <w:t xml:space="preserve"> России, а также необходима планомерная работа на уроках истории </w:t>
      </w:r>
      <w:r w:rsidRPr="00D527B3">
        <w:rPr>
          <w:rFonts w:eastAsia="Times New Roman"/>
          <w:color w:val="000000"/>
          <w:sz w:val="28"/>
          <w:szCs w:val="28"/>
        </w:rPr>
        <w:t>с комплексами источников исторической и социальной информации, 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r w:rsidRPr="00D527B3">
        <w:rPr>
          <w:sz w:val="28"/>
          <w:szCs w:val="28"/>
        </w:rPr>
        <w:t>;</w:t>
      </w:r>
    </w:p>
    <w:p w14:paraId="0403F5D8" w14:textId="77777777" w:rsidR="00D527B3" w:rsidRPr="00D527B3" w:rsidRDefault="00D527B3" w:rsidP="00D527B3">
      <w:pPr>
        <w:ind w:firstLine="709"/>
        <w:jc w:val="both"/>
        <w:rPr>
          <w:sz w:val="28"/>
          <w:szCs w:val="28"/>
        </w:rPr>
      </w:pPr>
      <w:r w:rsidRPr="00D527B3">
        <w:rPr>
          <w:sz w:val="28"/>
          <w:szCs w:val="28"/>
        </w:rPr>
        <w:t>- при изучении курса и повторении акцентировать внимание обучающихся на тех вопросах, которые традиционно являются для них трудными. В частности, особое внимание уделить усвоению учебного материала по истории ХХ – начала ХХI вв., проблемам становления современной российской государственности постсоветский период, историческим личностям, развитию культуры (при этом важно научить обучающихся определять стиль произведения культуры, что поможет узнать примерное время его создания);</w:t>
      </w:r>
    </w:p>
    <w:p w14:paraId="26FB10EC" w14:textId="42CC5896" w:rsidR="00D527B3" w:rsidRPr="00D527B3" w:rsidRDefault="00D527B3" w:rsidP="00D527B3">
      <w:pPr>
        <w:ind w:firstLine="709"/>
        <w:jc w:val="both"/>
        <w:rPr>
          <w:sz w:val="28"/>
          <w:szCs w:val="28"/>
        </w:rPr>
      </w:pPr>
      <w:r w:rsidRPr="00D527B3">
        <w:rPr>
          <w:sz w:val="28"/>
          <w:szCs w:val="28"/>
        </w:rPr>
        <w:t xml:space="preserve">- </w:t>
      </w:r>
      <w:r>
        <w:rPr>
          <w:sz w:val="28"/>
          <w:szCs w:val="28"/>
        </w:rPr>
        <w:t>н</w:t>
      </w:r>
      <w:r w:rsidRPr="00D527B3">
        <w:rPr>
          <w:sz w:val="28"/>
          <w:szCs w:val="28"/>
        </w:rPr>
        <w:t>еобходимо учитывать, что в ЕГЭ включены элементы всеобщей истории (темы по истории международных отношений и внешней политики России, по истории мировых войн, отдельные вопросы истории культуры и др.) и в ряде случаев целесообразно объединенное изучение проблем Отечественной и всеобщей истории</w:t>
      </w:r>
      <w:r>
        <w:rPr>
          <w:sz w:val="28"/>
          <w:szCs w:val="28"/>
        </w:rPr>
        <w:t>;</w:t>
      </w:r>
    </w:p>
    <w:p w14:paraId="08C50315" w14:textId="7ED52BB9" w:rsidR="00D527B3" w:rsidRPr="00D527B3" w:rsidRDefault="00D527B3" w:rsidP="00D527B3">
      <w:pPr>
        <w:ind w:firstLine="709"/>
        <w:jc w:val="both"/>
        <w:rPr>
          <w:sz w:val="28"/>
          <w:szCs w:val="28"/>
        </w:rPr>
      </w:pPr>
      <w:r>
        <w:rPr>
          <w:sz w:val="28"/>
          <w:szCs w:val="28"/>
        </w:rPr>
        <w:t>- д</w:t>
      </w:r>
      <w:r w:rsidRPr="00D527B3">
        <w:rPr>
          <w:sz w:val="28"/>
          <w:szCs w:val="28"/>
        </w:rPr>
        <w:t xml:space="preserve">ля закрепления не только предметных знаний, но и отработки </w:t>
      </w:r>
      <w:proofErr w:type="spellStart"/>
      <w:r w:rsidRPr="00D527B3">
        <w:rPr>
          <w:sz w:val="28"/>
          <w:szCs w:val="28"/>
        </w:rPr>
        <w:t>метапредметных</w:t>
      </w:r>
      <w:proofErr w:type="spellEnd"/>
      <w:r w:rsidRPr="00D527B3">
        <w:rPr>
          <w:sz w:val="28"/>
          <w:szCs w:val="28"/>
        </w:rPr>
        <w:t xml:space="preserve"> результатов выборочно проработать материалы из 125 </w:t>
      </w:r>
      <w:r w:rsidRPr="00D527B3">
        <w:rPr>
          <w:sz w:val="28"/>
          <w:szCs w:val="28"/>
        </w:rPr>
        <w:lastRenderedPageBreak/>
        <w:t>заданий по истории для обучающихся по программам основного общего образования (5–9 классов), разработанные в соответствии моделями заданий, развивающих читательскую грамотность и коммуникативную компетентность в письменной речи</w:t>
      </w:r>
      <w:r>
        <w:rPr>
          <w:sz w:val="28"/>
          <w:szCs w:val="28"/>
        </w:rPr>
        <w:t>;</w:t>
      </w:r>
    </w:p>
    <w:p w14:paraId="5C4B34DA" w14:textId="23E1A46F" w:rsidR="00D527B3" w:rsidRPr="00D527B3" w:rsidRDefault="00D527B3" w:rsidP="00D527B3">
      <w:pPr>
        <w:ind w:firstLine="709"/>
        <w:jc w:val="both"/>
        <w:rPr>
          <w:sz w:val="28"/>
          <w:szCs w:val="28"/>
        </w:rPr>
      </w:pPr>
      <w:r w:rsidRPr="00D527B3">
        <w:rPr>
          <w:sz w:val="28"/>
          <w:szCs w:val="28"/>
        </w:rPr>
        <w:t xml:space="preserve">- </w:t>
      </w:r>
      <w:r>
        <w:rPr>
          <w:sz w:val="28"/>
          <w:szCs w:val="28"/>
        </w:rPr>
        <w:t>з</w:t>
      </w:r>
      <w:r w:rsidRPr="00D527B3">
        <w:rPr>
          <w:sz w:val="28"/>
          <w:szCs w:val="28"/>
        </w:rPr>
        <w:t>адания, нацеленные на работу с текстом (13,14,17 в нумерации КИМ-2023 года),</w:t>
      </w:r>
      <w:r>
        <w:rPr>
          <w:sz w:val="28"/>
          <w:szCs w:val="28"/>
        </w:rPr>
        <w:t xml:space="preserve"> </w:t>
      </w:r>
      <w:r w:rsidRPr="00D527B3">
        <w:rPr>
          <w:sz w:val="28"/>
          <w:szCs w:val="28"/>
        </w:rPr>
        <w:t>желательно на практике закреплять при помощи решения массивов заданий данного типа. При этом ориентироваться необходимо на те, которые составлены в строгом соответствии с типовыми заданиями ЕГЭ, а их составителями (по возможности) являются представители коллектива разработчиков заданий ФИПИ. В процессе работы, чтобы избежать значительной части ошибок (характерных в т</w:t>
      </w:r>
      <w:r>
        <w:rPr>
          <w:sz w:val="28"/>
          <w:szCs w:val="28"/>
        </w:rPr>
        <w:t xml:space="preserve">ом </w:t>
      </w:r>
      <w:r w:rsidRPr="00D527B3">
        <w:rPr>
          <w:sz w:val="28"/>
          <w:szCs w:val="28"/>
        </w:rPr>
        <w:t>ч</w:t>
      </w:r>
      <w:r>
        <w:rPr>
          <w:sz w:val="28"/>
          <w:szCs w:val="28"/>
        </w:rPr>
        <w:t>исле</w:t>
      </w:r>
      <w:r w:rsidRPr="00D527B3">
        <w:rPr>
          <w:sz w:val="28"/>
          <w:szCs w:val="28"/>
        </w:rPr>
        <w:t xml:space="preserve"> для участников, демонстрирующих высокий уровень знаний фактического материала), выделять все ключевые слова, фразы заданий, тезисов, текста и, проанализировав их в совокупности (а не только отдельные сло</w:t>
      </w:r>
      <w:r>
        <w:rPr>
          <w:sz w:val="28"/>
          <w:szCs w:val="28"/>
        </w:rPr>
        <w:t>ва) принимать решение об ответе;</w:t>
      </w:r>
    </w:p>
    <w:p w14:paraId="4C376D4E" w14:textId="2CFF0C05" w:rsidR="00D527B3" w:rsidRPr="00D527B3" w:rsidRDefault="00D527B3" w:rsidP="00D527B3">
      <w:pPr>
        <w:ind w:firstLine="709"/>
        <w:jc w:val="both"/>
        <w:rPr>
          <w:sz w:val="28"/>
          <w:szCs w:val="28"/>
        </w:rPr>
      </w:pPr>
      <w:r w:rsidRPr="00D527B3">
        <w:rPr>
          <w:sz w:val="28"/>
          <w:szCs w:val="28"/>
        </w:rPr>
        <w:t xml:space="preserve">- </w:t>
      </w:r>
      <w:r>
        <w:rPr>
          <w:sz w:val="28"/>
          <w:szCs w:val="28"/>
        </w:rPr>
        <w:t>д</w:t>
      </w:r>
      <w:r w:rsidRPr="00D527B3">
        <w:rPr>
          <w:sz w:val="28"/>
          <w:szCs w:val="28"/>
        </w:rPr>
        <w:t xml:space="preserve">ля закрепления блока, посвященного культуре России, а также историческим личностям целесообразно систематически отрабатывать пройденный материал, используя не только современные технические средства, иллюстрации учебников и </w:t>
      </w:r>
      <w:proofErr w:type="spellStart"/>
      <w:r w:rsidRPr="00D527B3">
        <w:rPr>
          <w:sz w:val="28"/>
          <w:szCs w:val="28"/>
        </w:rPr>
        <w:t>ЭОРы</w:t>
      </w:r>
      <w:proofErr w:type="spellEnd"/>
      <w:r>
        <w:rPr>
          <w:sz w:val="28"/>
          <w:szCs w:val="28"/>
        </w:rPr>
        <w:t>;</w:t>
      </w:r>
    </w:p>
    <w:p w14:paraId="57BA2C55" w14:textId="53DD71D8" w:rsidR="00D527B3" w:rsidRPr="00D527B3" w:rsidRDefault="00D527B3" w:rsidP="00D527B3">
      <w:pPr>
        <w:ind w:firstLine="709"/>
        <w:jc w:val="both"/>
        <w:rPr>
          <w:sz w:val="28"/>
          <w:szCs w:val="28"/>
        </w:rPr>
      </w:pPr>
      <w:r w:rsidRPr="00D527B3">
        <w:rPr>
          <w:sz w:val="28"/>
          <w:szCs w:val="28"/>
        </w:rPr>
        <w:t xml:space="preserve">- </w:t>
      </w:r>
      <w:r>
        <w:rPr>
          <w:sz w:val="28"/>
          <w:szCs w:val="28"/>
        </w:rPr>
        <w:t>в</w:t>
      </w:r>
      <w:r w:rsidRPr="00D527B3">
        <w:rPr>
          <w:sz w:val="28"/>
          <w:szCs w:val="28"/>
        </w:rPr>
        <w:t>ыделяя причинно-следственные связи (задание 18), характеризующие причины</w:t>
      </w:r>
      <w:r>
        <w:rPr>
          <w:sz w:val="28"/>
          <w:szCs w:val="28"/>
        </w:rPr>
        <w:t xml:space="preserve"> </w:t>
      </w:r>
      <w:r w:rsidRPr="00D527B3">
        <w:rPr>
          <w:sz w:val="28"/>
          <w:szCs w:val="28"/>
        </w:rPr>
        <w:t>возникновения событий (явлений, процессов) или их последствия, желательно нацеливать</w:t>
      </w:r>
      <w:r>
        <w:rPr>
          <w:sz w:val="28"/>
          <w:szCs w:val="28"/>
        </w:rPr>
        <w:t xml:space="preserve"> </w:t>
      </w:r>
      <w:r w:rsidRPr="00D527B3">
        <w:rPr>
          <w:sz w:val="28"/>
          <w:szCs w:val="28"/>
        </w:rPr>
        <w:t>обучающихся на создание развернутого, логически обоснованного ответа, которой содержи</w:t>
      </w:r>
      <w:r>
        <w:rPr>
          <w:sz w:val="28"/>
          <w:szCs w:val="28"/>
        </w:rPr>
        <w:t>т конкретные исторические факты.</w:t>
      </w:r>
    </w:p>
    <w:p w14:paraId="1C43A215" w14:textId="6EC08960" w:rsidR="00D527B3" w:rsidRPr="00D527B3" w:rsidRDefault="00D527B3" w:rsidP="00D527B3">
      <w:pPr>
        <w:ind w:firstLine="709"/>
        <w:jc w:val="both"/>
        <w:rPr>
          <w:sz w:val="28"/>
          <w:szCs w:val="28"/>
        </w:rPr>
      </w:pPr>
      <w:r>
        <w:rPr>
          <w:sz w:val="28"/>
          <w:szCs w:val="28"/>
        </w:rPr>
        <w:t>П</w:t>
      </w:r>
      <w:r w:rsidRPr="00D527B3">
        <w:rPr>
          <w:sz w:val="28"/>
          <w:szCs w:val="28"/>
        </w:rPr>
        <w:t>ри подготовке к заданию 20-21 надо учитывать, что критерии подразумевают наличие в ответе не только факта, но и аргументации, которые логически связаны между собой. Необходимо фиксировать (например, подчеркивать) эти два компонента ответа, решая задания в процессе отработки. Стоит также обратить внимание обучающихся на такую регулярно допускаемую ошибку как «искусственное прикрепление к факту части цитаты». Для этого целесообразно рассмотреть конкретные примеры из «Методических рекомендаций для учителей, подготовленных на основе анализа типичных ошибок участников ЕГЭ» или «Методических материалов для председателей и членов предметных комиссий субъектов Российской Федерации при проверке выполнения заданий с развёрнутым ответом».</w:t>
      </w:r>
    </w:p>
    <w:p w14:paraId="47DF62EE" w14:textId="53F5C6D2" w:rsidR="00D527B3" w:rsidRPr="00D527B3" w:rsidRDefault="00D527B3" w:rsidP="00D527B3">
      <w:pPr>
        <w:ind w:firstLine="709"/>
        <w:jc w:val="both"/>
        <w:rPr>
          <w:sz w:val="28"/>
          <w:szCs w:val="28"/>
        </w:rPr>
      </w:pPr>
      <w:r w:rsidRPr="00D527B3">
        <w:rPr>
          <w:sz w:val="28"/>
          <w:szCs w:val="28"/>
        </w:rPr>
        <w:t>В работе с заданием на аргументацию рекомендуется выделять значимые элементы условия: хронологические рамки, конкретные государства или области, направления деятельности (внешняя политика, религиозная сфера, экономические отношения), терминологические нюансы (консерватизм, либерализм, феодализм, промышленный переворот, политические партии и пр.). Аргументы должны формироваться в рамках</w:t>
      </w:r>
      <w:r>
        <w:rPr>
          <w:sz w:val="28"/>
          <w:szCs w:val="28"/>
        </w:rPr>
        <w:t xml:space="preserve"> </w:t>
      </w:r>
      <w:r w:rsidRPr="00D527B3">
        <w:rPr>
          <w:sz w:val="28"/>
          <w:szCs w:val="28"/>
        </w:rPr>
        <w:t>указанных условий. Вместе с тем, обучающимся стоит напоминать, что перегруженность аргументации фактами, чрезмерная детализация, в ряде случаев ведет к тому, что ученики допускают ошибки, что, в свою очередь, влечет снижение балла.</w:t>
      </w:r>
    </w:p>
    <w:p w14:paraId="25539590" w14:textId="31BBCCB0" w:rsidR="00D527B3" w:rsidRPr="00D527B3" w:rsidRDefault="00D527B3" w:rsidP="00D527B3">
      <w:pPr>
        <w:ind w:firstLine="709"/>
        <w:jc w:val="both"/>
        <w:rPr>
          <w:sz w:val="28"/>
          <w:szCs w:val="28"/>
        </w:rPr>
      </w:pPr>
      <w:r w:rsidRPr="00D527B3">
        <w:rPr>
          <w:sz w:val="28"/>
          <w:szCs w:val="28"/>
        </w:rPr>
        <w:lastRenderedPageBreak/>
        <w:t>На методических объединениях учителей-предметников как школьного, так и</w:t>
      </w:r>
      <w:r>
        <w:rPr>
          <w:sz w:val="28"/>
          <w:szCs w:val="28"/>
        </w:rPr>
        <w:t xml:space="preserve"> </w:t>
      </w:r>
      <w:r w:rsidRPr="00D527B3">
        <w:rPr>
          <w:sz w:val="28"/>
          <w:szCs w:val="28"/>
        </w:rPr>
        <w:t>муниципального уровней на обсуждение могут быть вынесены следующие темы:</w:t>
      </w:r>
    </w:p>
    <w:p w14:paraId="129D7D2C" w14:textId="77777777" w:rsidR="00D527B3" w:rsidRPr="00D527B3" w:rsidRDefault="00D527B3" w:rsidP="00D527B3">
      <w:pPr>
        <w:ind w:firstLine="709"/>
        <w:jc w:val="both"/>
        <w:rPr>
          <w:sz w:val="28"/>
          <w:szCs w:val="28"/>
        </w:rPr>
      </w:pPr>
      <w:r w:rsidRPr="00D527B3">
        <w:rPr>
          <w:sz w:val="28"/>
          <w:szCs w:val="28"/>
        </w:rPr>
        <w:t>1. Анализ результативности написания ЕГЭ по истории в 2023 году, сложные задания и типичные ошибки.</w:t>
      </w:r>
    </w:p>
    <w:p w14:paraId="3ED7BBE1" w14:textId="77777777" w:rsidR="00D527B3" w:rsidRPr="00D527B3" w:rsidRDefault="00D527B3" w:rsidP="00D527B3">
      <w:pPr>
        <w:ind w:firstLine="709"/>
        <w:jc w:val="both"/>
        <w:rPr>
          <w:sz w:val="28"/>
          <w:szCs w:val="28"/>
        </w:rPr>
      </w:pPr>
      <w:r w:rsidRPr="00D527B3">
        <w:rPr>
          <w:sz w:val="28"/>
          <w:szCs w:val="28"/>
        </w:rPr>
        <w:t>2. Опыт работы учителей-предметников, подготовивших выпускников, написавших ЕГЭ по истории на высоком уровне.</w:t>
      </w:r>
    </w:p>
    <w:p w14:paraId="754F77BC" w14:textId="77777777" w:rsidR="00D527B3" w:rsidRPr="00D527B3" w:rsidRDefault="00D527B3" w:rsidP="00D527B3">
      <w:pPr>
        <w:ind w:firstLine="709"/>
        <w:jc w:val="both"/>
        <w:rPr>
          <w:sz w:val="28"/>
          <w:szCs w:val="28"/>
        </w:rPr>
      </w:pPr>
      <w:r w:rsidRPr="00D527B3">
        <w:rPr>
          <w:sz w:val="28"/>
          <w:szCs w:val="28"/>
        </w:rPr>
        <w:t>3. Методические рекомендации по подготовке обучающихся к заданиям разного типа.</w:t>
      </w:r>
    </w:p>
    <w:p w14:paraId="04B14EB4" w14:textId="77777777" w:rsidR="00D527B3" w:rsidRPr="00D527B3" w:rsidRDefault="00D527B3" w:rsidP="00D527B3">
      <w:pPr>
        <w:ind w:firstLine="709"/>
        <w:jc w:val="both"/>
        <w:rPr>
          <w:sz w:val="28"/>
          <w:szCs w:val="28"/>
        </w:rPr>
      </w:pPr>
      <w:r w:rsidRPr="00D527B3">
        <w:rPr>
          <w:sz w:val="28"/>
          <w:szCs w:val="28"/>
        </w:rPr>
        <w:t xml:space="preserve">4. Организация </w:t>
      </w:r>
      <w:proofErr w:type="spellStart"/>
      <w:r w:rsidRPr="00D527B3">
        <w:rPr>
          <w:sz w:val="28"/>
          <w:szCs w:val="28"/>
        </w:rPr>
        <w:t>межпредметных</w:t>
      </w:r>
      <w:proofErr w:type="spellEnd"/>
      <w:r w:rsidRPr="00D527B3">
        <w:rPr>
          <w:sz w:val="28"/>
          <w:szCs w:val="28"/>
        </w:rPr>
        <w:t xml:space="preserve"> связей в образовательном процессе.</w:t>
      </w:r>
    </w:p>
    <w:p w14:paraId="2124F5FB" w14:textId="77777777" w:rsidR="00D527B3" w:rsidRPr="00D527B3" w:rsidRDefault="00D527B3" w:rsidP="00D527B3">
      <w:pPr>
        <w:ind w:firstLine="709"/>
        <w:jc w:val="both"/>
        <w:rPr>
          <w:sz w:val="28"/>
          <w:szCs w:val="28"/>
        </w:rPr>
      </w:pPr>
      <w:r w:rsidRPr="00D527B3">
        <w:rPr>
          <w:sz w:val="28"/>
          <w:szCs w:val="28"/>
        </w:rPr>
        <w:t xml:space="preserve">5. Влияние </w:t>
      </w:r>
      <w:proofErr w:type="spellStart"/>
      <w:r w:rsidRPr="00D527B3">
        <w:rPr>
          <w:sz w:val="28"/>
          <w:szCs w:val="28"/>
        </w:rPr>
        <w:t>метапредметных</w:t>
      </w:r>
      <w:proofErr w:type="spellEnd"/>
      <w:r w:rsidRPr="00D527B3">
        <w:rPr>
          <w:sz w:val="28"/>
          <w:szCs w:val="28"/>
        </w:rPr>
        <w:t xml:space="preserve"> умений, навыков, способов деятельности на результат выполнения заданий КИМ ЕГЭ по истории.</w:t>
      </w:r>
    </w:p>
    <w:p w14:paraId="21FD6691" w14:textId="77777777" w:rsidR="00D527B3" w:rsidRPr="00D527B3" w:rsidRDefault="00D527B3" w:rsidP="00D527B3">
      <w:pPr>
        <w:ind w:firstLine="709"/>
        <w:jc w:val="both"/>
        <w:rPr>
          <w:sz w:val="28"/>
          <w:szCs w:val="28"/>
        </w:rPr>
      </w:pPr>
      <w:r w:rsidRPr="00D527B3">
        <w:rPr>
          <w:sz w:val="28"/>
          <w:szCs w:val="28"/>
        </w:rPr>
        <w:t>6. Внеурочная деятельность по истории как форма подготовки обучающихся к итоговой аттестации.</w:t>
      </w:r>
    </w:p>
    <w:p w14:paraId="0CB41026" w14:textId="77777777" w:rsidR="00D527B3" w:rsidRDefault="00D527B3" w:rsidP="00377E8D">
      <w:pPr>
        <w:spacing w:line="360" w:lineRule="auto"/>
        <w:jc w:val="both"/>
      </w:pPr>
    </w:p>
    <w:p w14:paraId="7E581B93" w14:textId="5B328E23" w:rsidR="00C118F5" w:rsidRPr="0028214A"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Default="00377E8D" w:rsidP="00377E8D">
      <w:pPr>
        <w:spacing w:line="360" w:lineRule="auto"/>
        <w:jc w:val="both"/>
      </w:pPr>
    </w:p>
    <w:p w14:paraId="57B58993" w14:textId="77777777" w:rsidR="00D527B3" w:rsidRPr="00D527B3" w:rsidRDefault="00D527B3" w:rsidP="00D527B3">
      <w:pPr>
        <w:ind w:firstLine="709"/>
        <w:jc w:val="both"/>
        <w:rPr>
          <w:rFonts w:eastAsia="Times New Roman"/>
          <w:bCs/>
          <w:iCs/>
          <w:sz w:val="28"/>
          <w:szCs w:val="28"/>
        </w:rPr>
      </w:pPr>
      <w:r w:rsidRPr="00D527B3">
        <w:rPr>
          <w:rFonts w:eastAsia="Times New Roman"/>
          <w:bCs/>
          <w:iCs/>
          <w:sz w:val="28"/>
          <w:szCs w:val="28"/>
        </w:rPr>
        <w:t>- Проанализировать результаты ЕГЭ по истории в разрезе своего муниципального образования и в сопоставлении с результатами сдачи ЕГЭ в Воронежской области.</w:t>
      </w:r>
    </w:p>
    <w:p w14:paraId="6A6BAF4E" w14:textId="7F8A88E3" w:rsidR="00D527B3" w:rsidRPr="00D527B3" w:rsidRDefault="00D527B3" w:rsidP="00D527B3">
      <w:pPr>
        <w:ind w:firstLine="709"/>
        <w:jc w:val="both"/>
        <w:rPr>
          <w:rFonts w:eastAsia="Times New Roman"/>
          <w:bCs/>
          <w:iCs/>
          <w:sz w:val="28"/>
          <w:szCs w:val="28"/>
        </w:rPr>
      </w:pPr>
      <w:r w:rsidRPr="00D527B3">
        <w:rPr>
          <w:rFonts w:eastAsia="Times New Roman"/>
          <w:bCs/>
          <w:iCs/>
          <w:sz w:val="28"/>
          <w:szCs w:val="28"/>
        </w:rPr>
        <w:t xml:space="preserve">- На основании данного анализа </w:t>
      </w:r>
      <w:r>
        <w:rPr>
          <w:rFonts w:eastAsia="Times New Roman"/>
          <w:bCs/>
          <w:iCs/>
          <w:sz w:val="28"/>
          <w:szCs w:val="28"/>
        </w:rPr>
        <w:t>выявить</w:t>
      </w:r>
      <w:r w:rsidRPr="00D527B3">
        <w:rPr>
          <w:rFonts w:eastAsia="Times New Roman"/>
          <w:bCs/>
          <w:iCs/>
          <w:sz w:val="28"/>
          <w:szCs w:val="28"/>
        </w:rPr>
        <w:t xml:space="preserve"> отрицательные тенденции результативности муниципального образования в ЕГЭ по истории.</w:t>
      </w:r>
    </w:p>
    <w:p w14:paraId="3B9FE653" w14:textId="5813CD09" w:rsidR="00D527B3" w:rsidRPr="00D527B3" w:rsidRDefault="00D527B3" w:rsidP="00D527B3">
      <w:pPr>
        <w:ind w:firstLine="709"/>
        <w:jc w:val="both"/>
        <w:rPr>
          <w:rFonts w:eastAsia="Times New Roman"/>
          <w:bCs/>
          <w:iCs/>
          <w:sz w:val="28"/>
          <w:szCs w:val="28"/>
        </w:rPr>
      </w:pPr>
      <w:r w:rsidRPr="00D527B3">
        <w:rPr>
          <w:rFonts w:eastAsia="Times New Roman"/>
          <w:bCs/>
          <w:iCs/>
          <w:sz w:val="28"/>
          <w:szCs w:val="28"/>
        </w:rPr>
        <w:t>- Обеспечить участие учителей истории в мероприятиях в системе подготовки и повышения квалификации (обучающие семинары, модульные и дистанционные курсы</w:t>
      </w:r>
      <w:r>
        <w:rPr>
          <w:rFonts w:eastAsia="Times New Roman"/>
          <w:bCs/>
          <w:iCs/>
          <w:sz w:val="28"/>
          <w:szCs w:val="28"/>
        </w:rPr>
        <w:t xml:space="preserve"> </w:t>
      </w:r>
      <w:r w:rsidRPr="00D527B3">
        <w:rPr>
          <w:rFonts w:eastAsia="Times New Roman"/>
          <w:bCs/>
          <w:iCs/>
          <w:sz w:val="28"/>
          <w:szCs w:val="28"/>
        </w:rPr>
        <w:t>повышения квалификации, сетевые сообщества, конференции) по вопросам методики обучения истории и формирования навыков экспертной деятельности по критериям оценивания экзаменационной работы по истории.</w:t>
      </w:r>
    </w:p>
    <w:p w14:paraId="0053D35A" w14:textId="4723039B" w:rsidR="00D527B3" w:rsidRPr="00D527B3" w:rsidRDefault="00D527B3" w:rsidP="00D527B3">
      <w:pPr>
        <w:ind w:firstLine="709"/>
        <w:jc w:val="both"/>
        <w:rPr>
          <w:sz w:val="28"/>
          <w:szCs w:val="28"/>
        </w:rPr>
      </w:pPr>
      <w:r w:rsidRPr="00D527B3">
        <w:rPr>
          <w:sz w:val="28"/>
          <w:szCs w:val="28"/>
        </w:rPr>
        <w:t xml:space="preserve">- </w:t>
      </w:r>
      <w:r>
        <w:rPr>
          <w:sz w:val="28"/>
          <w:szCs w:val="28"/>
        </w:rPr>
        <w:t>О</w:t>
      </w:r>
      <w:r w:rsidRPr="00D527B3">
        <w:rPr>
          <w:sz w:val="28"/>
          <w:szCs w:val="28"/>
        </w:rPr>
        <w:t>рганизовать формы сетевого взаимодействия учителей истории с целью трансляции опыта учителей школ, дети которых получили наивысшие результаты по ЕГЭ история.</w:t>
      </w:r>
    </w:p>
    <w:p w14:paraId="2D0FF1A1" w14:textId="77777777" w:rsidR="00D527B3" w:rsidRPr="00FA4B3A" w:rsidRDefault="00D527B3" w:rsidP="00377E8D">
      <w:pPr>
        <w:spacing w:line="360" w:lineRule="auto"/>
        <w:jc w:val="both"/>
      </w:pPr>
    </w:p>
    <w:p w14:paraId="66A04B54" w14:textId="00BF694A" w:rsidR="009B4508" w:rsidRDefault="00D527B3"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4A36DAFA" w14:textId="77777777" w:rsidR="00D527B3" w:rsidRPr="00D527B3" w:rsidRDefault="00D527B3" w:rsidP="00D527B3">
      <w:pPr>
        <w:rPr>
          <w:lang w:val="x-none"/>
        </w:rPr>
      </w:pPr>
    </w:p>
    <w:p w14:paraId="265DE22B" w14:textId="77777777" w:rsidR="00300657" w:rsidRPr="00941CFC"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28BDC01B" w14:textId="77777777" w:rsidR="00377E8D" w:rsidRDefault="00377E8D" w:rsidP="00377E8D">
      <w:pPr>
        <w:spacing w:line="360" w:lineRule="auto"/>
        <w:jc w:val="both"/>
      </w:pPr>
    </w:p>
    <w:p w14:paraId="6080F14F" w14:textId="77777777" w:rsidR="00D527B3" w:rsidRPr="00D527B3" w:rsidRDefault="00D527B3" w:rsidP="00D527B3">
      <w:pPr>
        <w:ind w:firstLine="709"/>
        <w:jc w:val="both"/>
        <w:rPr>
          <w:b/>
          <w:sz w:val="28"/>
          <w:szCs w:val="28"/>
        </w:rPr>
      </w:pPr>
      <w:r w:rsidRPr="00D527B3">
        <w:rPr>
          <w:b/>
          <w:sz w:val="28"/>
          <w:szCs w:val="28"/>
        </w:rPr>
        <w:t>Для работы с обучающимися группы с низким уровнем подготовки рекомендовано:</w:t>
      </w:r>
    </w:p>
    <w:p w14:paraId="682C31B6" w14:textId="4892A1EC" w:rsidR="00D527B3" w:rsidRPr="00D527B3" w:rsidRDefault="00D527B3" w:rsidP="00D527B3">
      <w:pPr>
        <w:ind w:firstLine="709"/>
        <w:jc w:val="both"/>
        <w:rPr>
          <w:sz w:val="28"/>
          <w:szCs w:val="28"/>
        </w:rPr>
      </w:pPr>
      <w:r w:rsidRPr="00D527B3">
        <w:rPr>
          <w:sz w:val="28"/>
          <w:szCs w:val="28"/>
        </w:rPr>
        <w:t xml:space="preserve">- систематическое повторение </w:t>
      </w:r>
      <w:proofErr w:type="spellStart"/>
      <w:r w:rsidRPr="00D527B3">
        <w:rPr>
          <w:sz w:val="28"/>
          <w:szCs w:val="28"/>
        </w:rPr>
        <w:t>фактологической</w:t>
      </w:r>
      <w:proofErr w:type="spellEnd"/>
      <w:r w:rsidRPr="00D527B3">
        <w:rPr>
          <w:sz w:val="28"/>
          <w:szCs w:val="28"/>
        </w:rPr>
        <w:t xml:space="preserve"> базы курса истории, представленной в форме ключевых дат, событий, терминов, персоналий и соответствующий контроль</w:t>
      </w:r>
      <w:r w:rsidR="00364492">
        <w:rPr>
          <w:sz w:val="28"/>
          <w:szCs w:val="28"/>
        </w:rPr>
        <w:t xml:space="preserve"> </w:t>
      </w:r>
      <w:r w:rsidRPr="00D527B3">
        <w:rPr>
          <w:sz w:val="28"/>
          <w:szCs w:val="28"/>
        </w:rPr>
        <w:t>усвоения знаний в форме письменных / устных опросов, тестирования, составления сводных проверочных таблиц и пр.;</w:t>
      </w:r>
    </w:p>
    <w:p w14:paraId="027BF5A7" w14:textId="77777777" w:rsidR="00D527B3" w:rsidRPr="00D527B3" w:rsidRDefault="00D527B3" w:rsidP="00D527B3">
      <w:pPr>
        <w:ind w:firstLine="709"/>
        <w:jc w:val="both"/>
        <w:rPr>
          <w:sz w:val="28"/>
          <w:szCs w:val="28"/>
        </w:rPr>
      </w:pPr>
      <w:r w:rsidRPr="00D527B3">
        <w:rPr>
          <w:sz w:val="28"/>
          <w:szCs w:val="28"/>
        </w:rPr>
        <w:lastRenderedPageBreak/>
        <w:t>- организовать работу (в рамках урока, консультаций, домашних заданий) с текстами учебников и пособий; на их основе составлять подробные конспекты с выделением основных терминов, дат, событий и личностей;</w:t>
      </w:r>
    </w:p>
    <w:p w14:paraId="688BB5AC" w14:textId="77777777" w:rsidR="00D527B3" w:rsidRPr="00D527B3" w:rsidRDefault="00D527B3" w:rsidP="00D527B3">
      <w:pPr>
        <w:ind w:firstLine="709"/>
        <w:jc w:val="both"/>
        <w:rPr>
          <w:sz w:val="28"/>
          <w:szCs w:val="28"/>
        </w:rPr>
      </w:pPr>
      <w:r w:rsidRPr="00D527B3">
        <w:rPr>
          <w:sz w:val="28"/>
          <w:szCs w:val="28"/>
        </w:rPr>
        <w:t>- запланировать практические работы с тематическими тестами, тестовыми сборниками, отработку ошибок и навыков выполнения тестовых заданий;</w:t>
      </w:r>
    </w:p>
    <w:p w14:paraId="7C3BB2E8" w14:textId="7E2A6471" w:rsidR="00D527B3" w:rsidRPr="00D527B3" w:rsidRDefault="00D527B3" w:rsidP="00D527B3">
      <w:pPr>
        <w:ind w:firstLine="709"/>
        <w:jc w:val="both"/>
        <w:rPr>
          <w:sz w:val="28"/>
          <w:szCs w:val="28"/>
        </w:rPr>
      </w:pPr>
      <w:r w:rsidRPr="00D527B3">
        <w:rPr>
          <w:sz w:val="28"/>
          <w:szCs w:val="28"/>
        </w:rPr>
        <w:t>- проводить групповые консультационные занятия по выявленным проблемным вопросам,</w:t>
      </w:r>
      <w:r w:rsidR="00364492">
        <w:rPr>
          <w:sz w:val="28"/>
          <w:szCs w:val="28"/>
        </w:rPr>
        <w:t xml:space="preserve"> </w:t>
      </w:r>
      <w:r w:rsidRPr="00D527B3">
        <w:rPr>
          <w:sz w:val="28"/>
          <w:szCs w:val="28"/>
        </w:rPr>
        <w:t>темам;</w:t>
      </w:r>
    </w:p>
    <w:p w14:paraId="194B64D2" w14:textId="5E30BEE9" w:rsidR="00D527B3" w:rsidRPr="00D527B3" w:rsidRDefault="00D527B3" w:rsidP="00D527B3">
      <w:pPr>
        <w:ind w:firstLine="709"/>
        <w:jc w:val="both"/>
        <w:rPr>
          <w:sz w:val="28"/>
          <w:szCs w:val="28"/>
        </w:rPr>
      </w:pPr>
      <w:r w:rsidRPr="00D527B3">
        <w:rPr>
          <w:sz w:val="28"/>
          <w:szCs w:val="28"/>
        </w:rPr>
        <w:t xml:space="preserve">- при формировании такого </w:t>
      </w:r>
      <w:proofErr w:type="spellStart"/>
      <w:r w:rsidRPr="00D527B3">
        <w:rPr>
          <w:sz w:val="28"/>
          <w:szCs w:val="28"/>
        </w:rPr>
        <w:t>метапредметного</w:t>
      </w:r>
      <w:proofErr w:type="spellEnd"/>
      <w:r w:rsidRPr="00D527B3">
        <w:rPr>
          <w:sz w:val="28"/>
          <w:szCs w:val="28"/>
        </w:rPr>
        <w:t xml:space="preserve"> навыка</w:t>
      </w:r>
      <w:r w:rsidR="00364492">
        <w:rPr>
          <w:sz w:val="28"/>
          <w:szCs w:val="28"/>
        </w:rPr>
        <w:t>,</w:t>
      </w:r>
      <w:r w:rsidRPr="00D527B3">
        <w:rPr>
          <w:sz w:val="28"/>
          <w:szCs w:val="28"/>
        </w:rPr>
        <w:t xml:space="preserve"> как умение работать с текстом (понимать, анализировать, </w:t>
      </w:r>
      <w:proofErr w:type="spellStart"/>
      <w:r w:rsidRPr="00D527B3">
        <w:rPr>
          <w:sz w:val="28"/>
          <w:szCs w:val="28"/>
        </w:rPr>
        <w:t>атрибутировать</w:t>
      </w:r>
      <w:proofErr w:type="spellEnd"/>
      <w:r w:rsidRPr="00D527B3">
        <w:rPr>
          <w:sz w:val="28"/>
          <w:szCs w:val="28"/>
        </w:rPr>
        <w:t>)</w:t>
      </w:r>
      <w:r w:rsidR="00364492">
        <w:rPr>
          <w:sz w:val="28"/>
          <w:szCs w:val="28"/>
        </w:rPr>
        <w:t>,</w:t>
      </w:r>
      <w:r w:rsidRPr="00D527B3">
        <w:rPr>
          <w:sz w:val="28"/>
          <w:szCs w:val="28"/>
        </w:rPr>
        <w:t xml:space="preserve"> обратить внимание на объем и регулярность выполнения заданий к историческим источникам;</w:t>
      </w:r>
    </w:p>
    <w:p w14:paraId="7C678D8C" w14:textId="77777777" w:rsidR="00D527B3" w:rsidRPr="00D527B3" w:rsidRDefault="00D527B3" w:rsidP="00D527B3">
      <w:pPr>
        <w:ind w:firstLine="709"/>
        <w:jc w:val="both"/>
        <w:rPr>
          <w:sz w:val="28"/>
          <w:szCs w:val="28"/>
        </w:rPr>
      </w:pPr>
      <w:r w:rsidRPr="00D527B3">
        <w:rPr>
          <w:sz w:val="28"/>
          <w:szCs w:val="28"/>
        </w:rPr>
        <w:t>- обратить особое внимание на формирование навыков создания письменных текстов: отработать алгоритмы написания причинно-следственных связей.</w:t>
      </w:r>
    </w:p>
    <w:p w14:paraId="2BAE3C15" w14:textId="77777777" w:rsidR="00D527B3" w:rsidRPr="00D527B3" w:rsidRDefault="00D527B3" w:rsidP="00D527B3">
      <w:pPr>
        <w:ind w:firstLine="709"/>
        <w:jc w:val="both"/>
        <w:rPr>
          <w:b/>
          <w:sz w:val="28"/>
          <w:szCs w:val="28"/>
        </w:rPr>
      </w:pPr>
      <w:r w:rsidRPr="00D527B3">
        <w:rPr>
          <w:b/>
          <w:sz w:val="28"/>
          <w:szCs w:val="28"/>
        </w:rPr>
        <w:t>Для работы с обучающимися группы с базовым уровнем подготовки рекомендовано:</w:t>
      </w:r>
    </w:p>
    <w:p w14:paraId="5643ADCC" w14:textId="77777777" w:rsidR="00D527B3" w:rsidRPr="00D527B3" w:rsidRDefault="00D527B3" w:rsidP="00D527B3">
      <w:pPr>
        <w:ind w:firstLine="709"/>
        <w:jc w:val="both"/>
        <w:rPr>
          <w:b/>
          <w:sz w:val="28"/>
          <w:szCs w:val="28"/>
        </w:rPr>
      </w:pPr>
      <w:r w:rsidRPr="00D527B3">
        <w:rPr>
          <w:b/>
          <w:sz w:val="28"/>
          <w:szCs w:val="28"/>
        </w:rPr>
        <w:t xml:space="preserve">- </w:t>
      </w:r>
      <w:r w:rsidRPr="00D527B3">
        <w:rPr>
          <w:sz w:val="28"/>
          <w:szCs w:val="28"/>
        </w:rPr>
        <w:t>систематическое повторение ключевых терминов (задание 19), персоналий (задание 5) и соответствующий контроль усвоения знаний в форме письменных/устных опросов, тестирования, составления сводных таблиц и пр.;</w:t>
      </w:r>
    </w:p>
    <w:p w14:paraId="3651E4B9" w14:textId="497D116B" w:rsidR="00D527B3" w:rsidRPr="00D527B3" w:rsidRDefault="00D527B3" w:rsidP="00D527B3">
      <w:pPr>
        <w:ind w:firstLine="709"/>
        <w:jc w:val="both"/>
        <w:rPr>
          <w:sz w:val="28"/>
          <w:szCs w:val="28"/>
        </w:rPr>
      </w:pPr>
      <w:r w:rsidRPr="00D527B3">
        <w:rPr>
          <w:sz w:val="28"/>
          <w:szCs w:val="28"/>
        </w:rPr>
        <w:t>- запланировать практические работы с тематическими тестами, тестовыми сборниками,</w:t>
      </w:r>
      <w:r w:rsidR="00364492">
        <w:rPr>
          <w:sz w:val="28"/>
          <w:szCs w:val="28"/>
        </w:rPr>
        <w:t xml:space="preserve"> </w:t>
      </w:r>
      <w:r w:rsidRPr="00D527B3">
        <w:rPr>
          <w:sz w:val="28"/>
          <w:szCs w:val="28"/>
        </w:rPr>
        <w:t>при этом основное внимание уделять заданиям по картографическому блоку (задания 9</w:t>
      </w:r>
      <w:r w:rsidR="00364492">
        <w:rPr>
          <w:sz w:val="28"/>
          <w:szCs w:val="28"/>
        </w:rPr>
        <w:t>-</w:t>
      </w:r>
      <w:r w:rsidRPr="00D527B3">
        <w:rPr>
          <w:sz w:val="28"/>
          <w:szCs w:val="28"/>
        </w:rPr>
        <w:t xml:space="preserve">11), культуре (5) и </w:t>
      </w:r>
      <w:r w:rsidR="00364492">
        <w:rPr>
          <w:sz w:val="28"/>
          <w:szCs w:val="28"/>
        </w:rPr>
        <w:t>заданий</w:t>
      </w:r>
      <w:r w:rsidRPr="00D527B3">
        <w:rPr>
          <w:sz w:val="28"/>
          <w:szCs w:val="28"/>
        </w:rPr>
        <w:t xml:space="preserve"> части</w:t>
      </w:r>
      <w:r w:rsidR="00364492">
        <w:rPr>
          <w:sz w:val="28"/>
          <w:szCs w:val="28"/>
        </w:rPr>
        <w:t xml:space="preserve"> 2</w:t>
      </w:r>
      <w:r w:rsidRPr="00D527B3">
        <w:rPr>
          <w:sz w:val="28"/>
          <w:szCs w:val="28"/>
        </w:rPr>
        <w:t>;</w:t>
      </w:r>
    </w:p>
    <w:p w14:paraId="37325E0A" w14:textId="74032108" w:rsidR="00D527B3" w:rsidRPr="00D527B3" w:rsidRDefault="00D527B3" w:rsidP="00D527B3">
      <w:pPr>
        <w:ind w:firstLine="709"/>
        <w:jc w:val="both"/>
        <w:rPr>
          <w:sz w:val="28"/>
          <w:szCs w:val="28"/>
        </w:rPr>
      </w:pPr>
      <w:r w:rsidRPr="00D527B3">
        <w:rPr>
          <w:sz w:val="28"/>
          <w:szCs w:val="28"/>
        </w:rPr>
        <w:t>- систематизировать работу на занятиях с картографическим и иллюстративным материалом, блоком культуры: организовать работу с контурными картами, составлять</w:t>
      </w:r>
      <w:r w:rsidR="00364492">
        <w:rPr>
          <w:sz w:val="28"/>
          <w:szCs w:val="28"/>
        </w:rPr>
        <w:t xml:space="preserve"> </w:t>
      </w:r>
      <w:r w:rsidRPr="00D527B3">
        <w:rPr>
          <w:sz w:val="28"/>
          <w:szCs w:val="28"/>
        </w:rPr>
        <w:t>иллюстративные ряды по отдельным темам/разделам блока культуры, описывать соответствующие материалы учебника;</w:t>
      </w:r>
    </w:p>
    <w:p w14:paraId="224E7A14" w14:textId="77777777" w:rsidR="00D527B3" w:rsidRPr="00D527B3" w:rsidRDefault="00D527B3" w:rsidP="00D527B3">
      <w:pPr>
        <w:ind w:firstLine="709"/>
        <w:jc w:val="both"/>
        <w:rPr>
          <w:sz w:val="28"/>
          <w:szCs w:val="28"/>
        </w:rPr>
      </w:pPr>
      <w:r w:rsidRPr="00D527B3">
        <w:rPr>
          <w:sz w:val="28"/>
          <w:szCs w:val="28"/>
        </w:rPr>
        <w:t>- проводить индивидуальные консультационные занятия по выявленным проблемным вопросам, темам;</w:t>
      </w:r>
    </w:p>
    <w:p w14:paraId="37AE1FF1" w14:textId="77777777" w:rsidR="00D527B3" w:rsidRPr="00D527B3" w:rsidRDefault="00D527B3" w:rsidP="00D527B3">
      <w:pPr>
        <w:ind w:firstLine="709"/>
        <w:jc w:val="both"/>
        <w:rPr>
          <w:sz w:val="28"/>
          <w:szCs w:val="28"/>
        </w:rPr>
      </w:pPr>
      <w:r w:rsidRPr="00D527B3">
        <w:rPr>
          <w:sz w:val="28"/>
          <w:szCs w:val="28"/>
        </w:rPr>
        <w:t>- на занятиях использовать дидактический материал, включающий исторические задачи по теме Великой Отечественной войны (по типу задания 17);</w:t>
      </w:r>
    </w:p>
    <w:p w14:paraId="2E0C2FC0" w14:textId="37171B94" w:rsidR="00D527B3" w:rsidRPr="00D527B3" w:rsidRDefault="00D527B3" w:rsidP="00D527B3">
      <w:pPr>
        <w:ind w:firstLine="709"/>
        <w:jc w:val="both"/>
        <w:rPr>
          <w:sz w:val="28"/>
          <w:szCs w:val="28"/>
        </w:rPr>
      </w:pPr>
      <w:r w:rsidRPr="00D527B3">
        <w:rPr>
          <w:sz w:val="28"/>
          <w:szCs w:val="28"/>
        </w:rPr>
        <w:t>- формировать навыки описания причинно-следственных связей, создания аргументации</w:t>
      </w:r>
      <w:r w:rsidR="00364492">
        <w:rPr>
          <w:sz w:val="28"/>
          <w:szCs w:val="28"/>
        </w:rPr>
        <w:t>.</w:t>
      </w:r>
    </w:p>
    <w:p w14:paraId="5E177CEA" w14:textId="1F1788B1" w:rsidR="00D527B3" w:rsidRPr="00D527B3" w:rsidRDefault="00D527B3" w:rsidP="00D527B3">
      <w:pPr>
        <w:ind w:firstLine="709"/>
        <w:jc w:val="both"/>
        <w:rPr>
          <w:b/>
          <w:sz w:val="28"/>
          <w:szCs w:val="28"/>
        </w:rPr>
      </w:pPr>
      <w:r w:rsidRPr="00D527B3">
        <w:rPr>
          <w:b/>
          <w:sz w:val="28"/>
          <w:szCs w:val="28"/>
        </w:rPr>
        <w:t>Для работы с обучающимися группы с повышенным уровнем подготовки</w:t>
      </w:r>
      <w:r w:rsidR="00364492">
        <w:rPr>
          <w:b/>
          <w:sz w:val="28"/>
          <w:szCs w:val="28"/>
        </w:rPr>
        <w:t xml:space="preserve"> </w:t>
      </w:r>
      <w:r w:rsidRPr="00D527B3">
        <w:rPr>
          <w:b/>
          <w:sz w:val="28"/>
          <w:szCs w:val="28"/>
        </w:rPr>
        <w:t>рекомендовано:</w:t>
      </w:r>
    </w:p>
    <w:p w14:paraId="462002C3" w14:textId="77777777" w:rsidR="00D527B3" w:rsidRPr="00D527B3" w:rsidRDefault="00D527B3" w:rsidP="00D527B3">
      <w:pPr>
        <w:ind w:firstLine="709"/>
        <w:jc w:val="both"/>
        <w:rPr>
          <w:sz w:val="28"/>
          <w:szCs w:val="28"/>
        </w:rPr>
      </w:pPr>
      <w:r w:rsidRPr="00D527B3">
        <w:rPr>
          <w:sz w:val="28"/>
          <w:szCs w:val="28"/>
        </w:rPr>
        <w:t>- проводить индивидуальные консультационные занятия по выявленным проблемным вопросам, темам;</w:t>
      </w:r>
    </w:p>
    <w:p w14:paraId="5516BFF1" w14:textId="77777777" w:rsidR="00D527B3" w:rsidRPr="00D527B3" w:rsidRDefault="00D527B3" w:rsidP="00D527B3">
      <w:pPr>
        <w:ind w:firstLine="709"/>
        <w:jc w:val="both"/>
        <w:rPr>
          <w:sz w:val="28"/>
          <w:szCs w:val="28"/>
        </w:rPr>
      </w:pPr>
      <w:r w:rsidRPr="00D527B3">
        <w:rPr>
          <w:sz w:val="28"/>
          <w:szCs w:val="28"/>
        </w:rPr>
        <w:t>- увеличить в диагностических материалах объем заданий по всеобщей истории;</w:t>
      </w:r>
    </w:p>
    <w:p w14:paraId="5AE76614" w14:textId="0B43A6A9" w:rsidR="00D527B3" w:rsidRPr="00D527B3" w:rsidRDefault="00D527B3" w:rsidP="00D527B3">
      <w:pPr>
        <w:ind w:firstLine="709"/>
        <w:jc w:val="both"/>
        <w:rPr>
          <w:sz w:val="28"/>
          <w:szCs w:val="28"/>
        </w:rPr>
      </w:pPr>
      <w:r w:rsidRPr="00D527B3">
        <w:rPr>
          <w:sz w:val="28"/>
          <w:szCs w:val="28"/>
        </w:rPr>
        <w:t xml:space="preserve">- формировать </w:t>
      </w:r>
      <w:proofErr w:type="spellStart"/>
      <w:r w:rsidRPr="00D527B3">
        <w:rPr>
          <w:sz w:val="28"/>
          <w:szCs w:val="28"/>
        </w:rPr>
        <w:t>метапредметные</w:t>
      </w:r>
      <w:proofErr w:type="spellEnd"/>
      <w:r w:rsidRPr="00D527B3">
        <w:rPr>
          <w:sz w:val="28"/>
          <w:szCs w:val="28"/>
        </w:rPr>
        <w:t xml:space="preserve"> аналитические навыки: умение использовать принципы структурно-функционального, </w:t>
      </w:r>
      <w:proofErr w:type="spellStart"/>
      <w:r w:rsidRPr="00D527B3">
        <w:rPr>
          <w:sz w:val="28"/>
          <w:szCs w:val="28"/>
        </w:rPr>
        <w:t>временнóго</w:t>
      </w:r>
      <w:proofErr w:type="spellEnd"/>
      <w:r w:rsidRPr="00D527B3">
        <w:rPr>
          <w:sz w:val="28"/>
          <w:szCs w:val="28"/>
        </w:rPr>
        <w:t xml:space="preserve"> и </w:t>
      </w:r>
      <w:r w:rsidRPr="00D527B3">
        <w:rPr>
          <w:sz w:val="28"/>
          <w:szCs w:val="28"/>
        </w:rPr>
        <w:lastRenderedPageBreak/>
        <w:t>пространственного анализа, что может быть</w:t>
      </w:r>
      <w:r w:rsidR="00364492">
        <w:rPr>
          <w:sz w:val="28"/>
          <w:szCs w:val="28"/>
        </w:rPr>
        <w:t xml:space="preserve"> </w:t>
      </w:r>
      <w:r w:rsidRPr="00D527B3">
        <w:rPr>
          <w:sz w:val="28"/>
          <w:szCs w:val="28"/>
        </w:rPr>
        <w:t>достигнуто решением разноплановых исторических задач в рамках занятий;</w:t>
      </w:r>
    </w:p>
    <w:p w14:paraId="7A43E886" w14:textId="77777777" w:rsidR="00D527B3" w:rsidRPr="00D527B3" w:rsidRDefault="00D527B3" w:rsidP="00D527B3">
      <w:pPr>
        <w:ind w:firstLine="709"/>
        <w:jc w:val="both"/>
        <w:rPr>
          <w:sz w:val="28"/>
          <w:szCs w:val="28"/>
        </w:rPr>
      </w:pPr>
      <w:r w:rsidRPr="00D527B3">
        <w:rPr>
          <w:sz w:val="28"/>
          <w:szCs w:val="28"/>
        </w:rPr>
        <w:t>- на занятиях использовать дидактический материал, включающий задачи по блоку культуры (задание 7,16), на аргументацию точки зрения;</w:t>
      </w:r>
    </w:p>
    <w:p w14:paraId="1A22CC13" w14:textId="5477F848" w:rsidR="00D527B3" w:rsidRPr="00D527B3" w:rsidRDefault="00D527B3" w:rsidP="00D527B3">
      <w:pPr>
        <w:ind w:firstLine="709"/>
        <w:jc w:val="both"/>
        <w:rPr>
          <w:sz w:val="28"/>
          <w:szCs w:val="28"/>
        </w:rPr>
      </w:pPr>
      <w:r w:rsidRPr="00D527B3">
        <w:rPr>
          <w:sz w:val="28"/>
          <w:szCs w:val="28"/>
        </w:rPr>
        <w:t>- организовать участие</w:t>
      </w:r>
      <w:r w:rsidR="00364492">
        <w:rPr>
          <w:sz w:val="28"/>
          <w:szCs w:val="28"/>
        </w:rPr>
        <w:t xml:space="preserve"> детей с повышенным уровнем подготовки</w:t>
      </w:r>
      <w:r w:rsidRPr="00D527B3">
        <w:rPr>
          <w:sz w:val="28"/>
          <w:szCs w:val="28"/>
        </w:rPr>
        <w:t xml:space="preserve"> в конкурсных мероприятиях, конференциях, проведении</w:t>
      </w:r>
      <w:r w:rsidR="00364492">
        <w:rPr>
          <w:sz w:val="28"/>
          <w:szCs w:val="28"/>
        </w:rPr>
        <w:t xml:space="preserve"> </w:t>
      </w:r>
      <w:r w:rsidRPr="00D527B3">
        <w:rPr>
          <w:sz w:val="28"/>
          <w:szCs w:val="28"/>
        </w:rPr>
        <w:t>профильных исследовательских проектов;</w:t>
      </w:r>
    </w:p>
    <w:p w14:paraId="43FBAADA" w14:textId="77777777" w:rsidR="00D527B3" w:rsidRPr="00D527B3" w:rsidRDefault="00D527B3" w:rsidP="00D527B3">
      <w:pPr>
        <w:ind w:firstLine="709"/>
        <w:jc w:val="both"/>
        <w:rPr>
          <w:sz w:val="28"/>
          <w:szCs w:val="28"/>
        </w:rPr>
      </w:pPr>
      <w:r w:rsidRPr="00D527B3">
        <w:rPr>
          <w:sz w:val="28"/>
          <w:szCs w:val="28"/>
        </w:rPr>
        <w:t>- при формировании навыков написания аргументации отработать на конкретных примерах ошибочные и верные записи ответов.</w:t>
      </w:r>
    </w:p>
    <w:p w14:paraId="28D63EA5" w14:textId="77777777" w:rsidR="00D527B3" w:rsidRPr="00D527B3" w:rsidRDefault="00D527B3" w:rsidP="00D527B3">
      <w:pPr>
        <w:ind w:firstLine="709"/>
        <w:jc w:val="both"/>
        <w:rPr>
          <w:b/>
          <w:sz w:val="28"/>
          <w:szCs w:val="28"/>
        </w:rPr>
      </w:pPr>
      <w:r w:rsidRPr="00D527B3">
        <w:rPr>
          <w:b/>
          <w:sz w:val="28"/>
          <w:szCs w:val="28"/>
        </w:rPr>
        <w:t>Для работы с обучающимися группы с высоким уровнем подготовки рекомендовано:</w:t>
      </w:r>
    </w:p>
    <w:p w14:paraId="066CA431" w14:textId="60A3FE8D" w:rsidR="00D527B3" w:rsidRPr="00D527B3" w:rsidRDefault="00D527B3" w:rsidP="00D527B3">
      <w:pPr>
        <w:ind w:firstLine="709"/>
        <w:jc w:val="both"/>
        <w:rPr>
          <w:sz w:val="28"/>
          <w:szCs w:val="28"/>
        </w:rPr>
      </w:pPr>
      <w:r w:rsidRPr="00D527B3">
        <w:rPr>
          <w:sz w:val="28"/>
          <w:szCs w:val="28"/>
        </w:rPr>
        <w:t>- проводить индивидуальные консультационные занятия по выявленным проблемным</w:t>
      </w:r>
      <w:r w:rsidR="00364492">
        <w:rPr>
          <w:sz w:val="28"/>
          <w:szCs w:val="28"/>
        </w:rPr>
        <w:t xml:space="preserve"> </w:t>
      </w:r>
      <w:r w:rsidRPr="00D527B3">
        <w:rPr>
          <w:sz w:val="28"/>
          <w:szCs w:val="28"/>
        </w:rPr>
        <w:t>вопросам, темам;</w:t>
      </w:r>
    </w:p>
    <w:p w14:paraId="051AB2B9" w14:textId="76F79439" w:rsidR="00D527B3" w:rsidRPr="00D527B3" w:rsidRDefault="00D527B3" w:rsidP="00D527B3">
      <w:pPr>
        <w:ind w:firstLine="709"/>
        <w:jc w:val="both"/>
        <w:rPr>
          <w:sz w:val="28"/>
          <w:szCs w:val="28"/>
        </w:rPr>
      </w:pPr>
      <w:r w:rsidRPr="00D527B3">
        <w:rPr>
          <w:sz w:val="28"/>
          <w:szCs w:val="28"/>
        </w:rPr>
        <w:t xml:space="preserve">- продолжать работу по формированию </w:t>
      </w:r>
      <w:proofErr w:type="spellStart"/>
      <w:r w:rsidRPr="00D527B3">
        <w:rPr>
          <w:sz w:val="28"/>
          <w:szCs w:val="28"/>
        </w:rPr>
        <w:t>метапредметных</w:t>
      </w:r>
      <w:proofErr w:type="spellEnd"/>
      <w:r w:rsidRPr="00D527B3">
        <w:rPr>
          <w:sz w:val="28"/>
          <w:szCs w:val="28"/>
        </w:rPr>
        <w:t xml:space="preserve"> аналитических навыков, умений</w:t>
      </w:r>
      <w:r w:rsidR="00364492">
        <w:rPr>
          <w:sz w:val="28"/>
          <w:szCs w:val="28"/>
        </w:rPr>
        <w:t xml:space="preserve"> </w:t>
      </w:r>
      <w:r w:rsidRPr="00D527B3">
        <w:rPr>
          <w:sz w:val="28"/>
          <w:szCs w:val="28"/>
        </w:rPr>
        <w:t>аргументировать точку зрения, используя в том числе различные исторические задачи;</w:t>
      </w:r>
    </w:p>
    <w:p w14:paraId="6C470ED0" w14:textId="77777777" w:rsidR="00D527B3" w:rsidRPr="00D527B3" w:rsidRDefault="00D527B3" w:rsidP="00D527B3">
      <w:pPr>
        <w:ind w:firstLine="709"/>
        <w:jc w:val="both"/>
        <w:rPr>
          <w:sz w:val="28"/>
          <w:szCs w:val="28"/>
        </w:rPr>
      </w:pPr>
      <w:r w:rsidRPr="00D527B3">
        <w:rPr>
          <w:sz w:val="28"/>
          <w:szCs w:val="28"/>
        </w:rPr>
        <w:t>- увеличить в диагностических материалах объем заданий по всеобщей истории;</w:t>
      </w:r>
    </w:p>
    <w:p w14:paraId="7D1036D2" w14:textId="4887E085" w:rsidR="00D527B3" w:rsidRPr="00D527B3" w:rsidRDefault="00D527B3" w:rsidP="00D527B3">
      <w:pPr>
        <w:ind w:firstLine="709"/>
        <w:jc w:val="both"/>
        <w:rPr>
          <w:sz w:val="28"/>
          <w:szCs w:val="28"/>
        </w:rPr>
      </w:pPr>
      <w:r w:rsidRPr="00D527B3">
        <w:rPr>
          <w:sz w:val="28"/>
          <w:szCs w:val="28"/>
        </w:rPr>
        <w:t>- организовать работу в рамках практических занятий и самоподготовки по ознакомлению с историографией ключевых вопросов отечественной истории;</w:t>
      </w:r>
    </w:p>
    <w:p w14:paraId="093C5FAD" w14:textId="386984CE" w:rsidR="00D527B3" w:rsidRDefault="00D527B3" w:rsidP="00D527B3">
      <w:pPr>
        <w:ind w:firstLine="709"/>
        <w:jc w:val="both"/>
        <w:rPr>
          <w:sz w:val="28"/>
          <w:szCs w:val="28"/>
        </w:rPr>
      </w:pPr>
      <w:r w:rsidRPr="00D527B3">
        <w:rPr>
          <w:sz w:val="28"/>
          <w:szCs w:val="28"/>
        </w:rPr>
        <w:t>- организовать участие обучающихся в конференциях, конкурсных мероприятиях</w:t>
      </w:r>
      <w:r w:rsidR="00364492">
        <w:rPr>
          <w:sz w:val="28"/>
          <w:szCs w:val="28"/>
        </w:rPr>
        <w:t xml:space="preserve"> </w:t>
      </w:r>
      <w:r w:rsidRPr="00D527B3">
        <w:rPr>
          <w:sz w:val="28"/>
          <w:szCs w:val="28"/>
        </w:rPr>
        <w:t>(преимущественно олимпиадах), проведении профильных исследовательских проектов.</w:t>
      </w:r>
    </w:p>
    <w:p w14:paraId="4318A7E1" w14:textId="77777777" w:rsidR="00364492" w:rsidRPr="00D527B3" w:rsidRDefault="00364492" w:rsidP="00D527B3">
      <w:pPr>
        <w:ind w:firstLine="709"/>
        <w:jc w:val="both"/>
        <w:rPr>
          <w:sz w:val="28"/>
          <w:szCs w:val="28"/>
        </w:rPr>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08934641" w14:textId="77777777" w:rsidR="00364492" w:rsidRDefault="00364492" w:rsidP="00364492">
      <w:pPr>
        <w:ind w:firstLine="709"/>
        <w:jc w:val="both"/>
        <w:rPr>
          <w:sz w:val="28"/>
          <w:szCs w:val="28"/>
        </w:rPr>
      </w:pPr>
    </w:p>
    <w:p w14:paraId="12396B42" w14:textId="14FACE4F" w:rsidR="00364492" w:rsidRPr="00364492" w:rsidRDefault="00364492" w:rsidP="00364492">
      <w:pPr>
        <w:ind w:firstLine="709"/>
        <w:jc w:val="both"/>
        <w:rPr>
          <w:sz w:val="28"/>
          <w:szCs w:val="28"/>
        </w:rPr>
      </w:pPr>
      <w:r>
        <w:rPr>
          <w:sz w:val="28"/>
          <w:szCs w:val="28"/>
        </w:rPr>
        <w:t xml:space="preserve">- </w:t>
      </w:r>
      <w:r w:rsidRPr="00364492">
        <w:rPr>
          <w:sz w:val="28"/>
          <w:szCs w:val="28"/>
        </w:rPr>
        <w:t>Руководителям образовательных организаций реализовывать принципы дифференцированного обучения, в т. ч. предоставлять возможность углубленного изучения предмета, выбора учебных курсов и внеурочных занятий по истории обучающимися, планирующим в перспективе сдавать экзамен по данному предмету.</w:t>
      </w:r>
    </w:p>
    <w:p w14:paraId="3FD47F85" w14:textId="74C963FE" w:rsidR="00364492" w:rsidRPr="00364492" w:rsidRDefault="00364492" w:rsidP="00364492">
      <w:pPr>
        <w:ind w:firstLine="709"/>
        <w:jc w:val="both"/>
        <w:rPr>
          <w:sz w:val="28"/>
          <w:szCs w:val="28"/>
        </w:rPr>
      </w:pPr>
      <w:r w:rsidRPr="00364492">
        <w:rPr>
          <w:sz w:val="28"/>
          <w:szCs w:val="28"/>
        </w:rPr>
        <w:t>- Руководителям образовательных организаций следует осуществлять контроль выполнения образовательной программы, ориентируясь на требования ФОП, ФГОС и историко-культурного стандарта, кодификатор элементов содержания, проверяемых контрольными измерительными материалами.</w:t>
      </w:r>
    </w:p>
    <w:p w14:paraId="6FD92F8C" w14:textId="77777777" w:rsidR="00377E8D" w:rsidRDefault="00377E8D" w:rsidP="00377E8D">
      <w:pPr>
        <w:spacing w:line="360" w:lineRule="auto"/>
        <w:jc w:val="both"/>
      </w:pPr>
    </w:p>
    <w:p w14:paraId="2FC73F58" w14:textId="2576306D" w:rsidR="00C118F5" w:rsidRPr="0028214A"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401D28E9" w14:textId="77777777" w:rsidR="00377E8D" w:rsidRDefault="00377E8D" w:rsidP="00377E8D">
      <w:pPr>
        <w:spacing w:line="360" w:lineRule="auto"/>
        <w:jc w:val="both"/>
      </w:pPr>
    </w:p>
    <w:p w14:paraId="7E146404" w14:textId="77777777" w:rsidR="006B6EFC" w:rsidRDefault="006B6EFC" w:rsidP="006B6EFC">
      <w:pPr>
        <w:ind w:firstLine="709"/>
        <w:jc w:val="both"/>
        <w:rPr>
          <w:sz w:val="28"/>
        </w:rPr>
      </w:pPr>
      <w:r w:rsidRPr="00BF4EDC">
        <w:rPr>
          <w:sz w:val="28"/>
        </w:rPr>
        <w:t>Муниципальным органам управления образованием рекомендуется</w:t>
      </w:r>
      <w:r>
        <w:rPr>
          <w:sz w:val="28"/>
        </w:rPr>
        <w:t>:</w:t>
      </w:r>
    </w:p>
    <w:p w14:paraId="6F4DEDA7" w14:textId="0BEBC96D" w:rsidR="006B6EFC" w:rsidRDefault="006B6EFC" w:rsidP="006B6EFC">
      <w:pPr>
        <w:ind w:firstLine="709"/>
        <w:jc w:val="both"/>
        <w:rPr>
          <w:sz w:val="28"/>
        </w:rPr>
      </w:pPr>
      <w:r>
        <w:rPr>
          <w:sz w:val="28"/>
        </w:rPr>
        <w:t>-</w:t>
      </w:r>
      <w:r w:rsidRPr="00BF4EDC">
        <w:rPr>
          <w:sz w:val="28"/>
        </w:rPr>
        <w:t xml:space="preserve"> </w:t>
      </w:r>
      <w:r>
        <w:rPr>
          <w:sz w:val="28"/>
        </w:rPr>
        <w:t xml:space="preserve">выявлять ОО с высокими результатами по истории и </w:t>
      </w:r>
      <w:r w:rsidRPr="00BF4EDC">
        <w:rPr>
          <w:sz w:val="28"/>
        </w:rPr>
        <w:t xml:space="preserve">выстраивать взаимодействие педагогов школ с </w:t>
      </w:r>
      <w:r>
        <w:rPr>
          <w:sz w:val="28"/>
        </w:rPr>
        <w:t>высокими и низкими результатами;</w:t>
      </w:r>
    </w:p>
    <w:p w14:paraId="727E9B30" w14:textId="2262FBB6" w:rsidR="006B6EFC" w:rsidRPr="006B6EFC" w:rsidRDefault="006B6EFC" w:rsidP="006B6EFC">
      <w:pPr>
        <w:ind w:firstLine="709"/>
        <w:jc w:val="both"/>
        <w:rPr>
          <w:sz w:val="28"/>
        </w:rPr>
      </w:pPr>
      <w:r>
        <w:rPr>
          <w:sz w:val="28"/>
        </w:rPr>
        <w:lastRenderedPageBreak/>
        <w:t>-</w:t>
      </w:r>
      <w:r w:rsidRPr="0065558D">
        <w:rPr>
          <w:rFonts w:eastAsia="Times New Roman"/>
          <w:bCs/>
          <w:iCs/>
          <w:sz w:val="28"/>
          <w:szCs w:val="28"/>
        </w:rPr>
        <w:t xml:space="preserve"> </w:t>
      </w:r>
      <w:r>
        <w:rPr>
          <w:rFonts w:eastAsia="Times New Roman"/>
          <w:bCs/>
          <w:iCs/>
          <w:sz w:val="28"/>
          <w:szCs w:val="28"/>
        </w:rPr>
        <w:t>с</w:t>
      </w:r>
      <w:r w:rsidRPr="00006BFF">
        <w:rPr>
          <w:rFonts w:eastAsia="Times New Roman"/>
          <w:bCs/>
          <w:iCs/>
          <w:sz w:val="28"/>
          <w:szCs w:val="28"/>
        </w:rPr>
        <w:t xml:space="preserve">пособствовать распространению успешных практик дифференцированной работы с обучающимися по </w:t>
      </w:r>
      <w:r>
        <w:rPr>
          <w:rFonts w:eastAsia="Times New Roman"/>
          <w:bCs/>
          <w:iCs/>
          <w:sz w:val="28"/>
          <w:szCs w:val="28"/>
        </w:rPr>
        <w:t>истории</w:t>
      </w:r>
      <w:r w:rsidRPr="00006BFF">
        <w:rPr>
          <w:rFonts w:eastAsia="Times New Roman"/>
          <w:bCs/>
          <w:iCs/>
          <w:sz w:val="28"/>
          <w:szCs w:val="28"/>
        </w:rPr>
        <w:t xml:space="preserve"> в муниципалитете</w:t>
      </w:r>
      <w:r>
        <w:rPr>
          <w:rFonts w:eastAsia="Times New Roman"/>
          <w:bCs/>
          <w:iCs/>
          <w:sz w:val="28"/>
          <w:szCs w:val="28"/>
        </w:rPr>
        <w:t>;</w:t>
      </w:r>
    </w:p>
    <w:p w14:paraId="12E22005" w14:textId="3CA34C3F" w:rsidR="00364492" w:rsidRPr="006B6EFC" w:rsidRDefault="006B6EFC" w:rsidP="006B6EFC">
      <w:pPr>
        <w:ind w:firstLine="709"/>
        <w:jc w:val="both"/>
        <w:rPr>
          <w:sz w:val="28"/>
        </w:rPr>
      </w:pPr>
      <w:r>
        <w:rPr>
          <w:sz w:val="28"/>
        </w:rPr>
        <w:t>- м</w:t>
      </w:r>
      <w:r w:rsidR="00364492" w:rsidRPr="006B6EFC">
        <w:rPr>
          <w:sz w:val="28"/>
        </w:rPr>
        <w:t>етодическим службам районов организовать модульные курсы повышения квалификации для учителей истории, особенно работающих в выпускных классах общеобразовательных организаций, выпускники которых показали низкие результаты ЕГЭ по истории</w:t>
      </w:r>
      <w:r w:rsidR="00F205CE">
        <w:rPr>
          <w:sz w:val="28"/>
        </w:rPr>
        <w:t>.</w:t>
      </w:r>
    </w:p>
    <w:p w14:paraId="6D0E096C" w14:textId="77777777" w:rsidR="00364492" w:rsidRDefault="00364492" w:rsidP="006B6EFC">
      <w:pPr>
        <w:ind w:firstLine="709"/>
        <w:jc w:val="both"/>
        <w:rPr>
          <w:sz w:val="28"/>
        </w:rPr>
      </w:pPr>
    </w:p>
    <w:p w14:paraId="76348348" w14:textId="62BE3333" w:rsidR="00CD61A0" w:rsidRDefault="00BA108C" w:rsidP="00BA2AEA">
      <w:pPr>
        <w:pStyle w:val="3"/>
        <w:numPr>
          <w:ilvl w:val="1"/>
          <w:numId w:val="7"/>
        </w:numPr>
        <w:tabs>
          <w:tab w:val="left" w:pos="567"/>
        </w:tabs>
        <w:ind w:left="426" w:hanging="426"/>
        <w:jc w:val="both"/>
        <w:rPr>
          <w:rFonts w:ascii="Times New Roman" w:hAnsi="Times New Roman"/>
        </w:rPr>
      </w:pPr>
      <w:r>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3073BBAE" w14:textId="14126C18" w:rsidR="00CD61A0" w:rsidRDefault="00CD61A0" w:rsidP="00377E8D">
      <w:pPr>
        <w:spacing w:line="360" w:lineRule="auto"/>
        <w:jc w:val="both"/>
      </w:pPr>
    </w:p>
    <w:p w14:paraId="68618512" w14:textId="1759C1B8" w:rsidR="00364492" w:rsidRPr="00364492" w:rsidRDefault="00364492" w:rsidP="00364492">
      <w:pPr>
        <w:ind w:firstLine="709"/>
        <w:jc w:val="both"/>
        <w:rPr>
          <w:sz w:val="28"/>
          <w:szCs w:val="28"/>
        </w:rPr>
      </w:pPr>
      <w:r w:rsidRPr="00364492">
        <w:rPr>
          <w:sz w:val="28"/>
          <w:szCs w:val="28"/>
        </w:rPr>
        <w:t>На методических объединениях учителей-предметников как школьного, так и муниципального уровней на обсуждение могут быть вынесены следующие темы:</w:t>
      </w:r>
    </w:p>
    <w:p w14:paraId="003B028C" w14:textId="761654D5" w:rsidR="00364492" w:rsidRPr="00364492" w:rsidRDefault="00364492" w:rsidP="00364492">
      <w:pPr>
        <w:shd w:val="clear" w:color="auto" w:fill="FFFFFF"/>
        <w:ind w:firstLine="709"/>
        <w:jc w:val="both"/>
        <w:rPr>
          <w:rFonts w:eastAsia="Times New Roman"/>
          <w:color w:val="1A1A1A"/>
          <w:sz w:val="28"/>
          <w:szCs w:val="28"/>
        </w:rPr>
      </w:pPr>
      <w:r w:rsidRPr="00364492">
        <w:rPr>
          <w:sz w:val="28"/>
          <w:szCs w:val="28"/>
        </w:rPr>
        <w:t xml:space="preserve">1. Анализ результативности написания ЕГЭ по истории в 2023 году, сложные задания и </w:t>
      </w:r>
      <w:r w:rsidRPr="00364492">
        <w:rPr>
          <w:rFonts w:eastAsia="Times New Roman"/>
          <w:color w:val="1A1A1A"/>
          <w:sz w:val="28"/>
          <w:szCs w:val="28"/>
        </w:rPr>
        <w:t xml:space="preserve">типичные </w:t>
      </w:r>
      <w:r>
        <w:rPr>
          <w:rFonts w:eastAsia="Times New Roman"/>
          <w:color w:val="1A1A1A"/>
          <w:sz w:val="28"/>
          <w:szCs w:val="28"/>
        </w:rPr>
        <w:t>ошибки.</w:t>
      </w:r>
    </w:p>
    <w:p w14:paraId="72DD63C3" w14:textId="03196D5E"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 xml:space="preserve">2. Опыт работы учителей-предметников, подготовивших выпускников, написавших ЕГЭ по истории на высоком </w:t>
      </w:r>
      <w:r>
        <w:rPr>
          <w:rFonts w:eastAsia="Times New Roman"/>
          <w:color w:val="1A1A1A"/>
          <w:sz w:val="28"/>
          <w:szCs w:val="28"/>
        </w:rPr>
        <w:t>уровне.</w:t>
      </w:r>
    </w:p>
    <w:p w14:paraId="324924CE" w14:textId="77777777"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3. Методические рекомендации по подготовке обучающихся к заданиям разного типа.</w:t>
      </w:r>
    </w:p>
    <w:p w14:paraId="3B15C987" w14:textId="758A0145"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 xml:space="preserve">4. Организация </w:t>
      </w:r>
      <w:proofErr w:type="spellStart"/>
      <w:r w:rsidRPr="00364492">
        <w:rPr>
          <w:rFonts w:eastAsia="Times New Roman"/>
          <w:color w:val="1A1A1A"/>
          <w:sz w:val="28"/>
          <w:szCs w:val="28"/>
        </w:rPr>
        <w:t>межпредметных</w:t>
      </w:r>
      <w:proofErr w:type="spellEnd"/>
      <w:r w:rsidRPr="00364492">
        <w:rPr>
          <w:rFonts w:eastAsia="Times New Roman"/>
          <w:color w:val="1A1A1A"/>
          <w:sz w:val="28"/>
          <w:szCs w:val="28"/>
        </w:rPr>
        <w:t xml:space="preserve"> связей в образовательном </w:t>
      </w:r>
      <w:r>
        <w:rPr>
          <w:rFonts w:eastAsia="Times New Roman"/>
          <w:color w:val="1A1A1A"/>
          <w:sz w:val="28"/>
          <w:szCs w:val="28"/>
        </w:rPr>
        <w:t>процессе.</w:t>
      </w:r>
    </w:p>
    <w:p w14:paraId="4DE11FF3" w14:textId="53965EA6"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 xml:space="preserve">5. Влияние </w:t>
      </w:r>
      <w:proofErr w:type="spellStart"/>
      <w:r w:rsidRPr="00364492">
        <w:rPr>
          <w:rFonts w:eastAsia="Times New Roman"/>
          <w:color w:val="1A1A1A"/>
          <w:sz w:val="28"/>
          <w:szCs w:val="28"/>
        </w:rPr>
        <w:t>метапредметных</w:t>
      </w:r>
      <w:proofErr w:type="spellEnd"/>
      <w:r w:rsidRPr="00364492">
        <w:rPr>
          <w:rFonts w:eastAsia="Times New Roman"/>
          <w:color w:val="1A1A1A"/>
          <w:sz w:val="28"/>
          <w:szCs w:val="28"/>
        </w:rPr>
        <w:t xml:space="preserve"> умений, навыков, способов деятельности на результат выполнения заданий КИМ ЕГЭ по истори</w:t>
      </w:r>
      <w:r>
        <w:rPr>
          <w:rFonts w:eastAsia="Times New Roman"/>
          <w:color w:val="1A1A1A"/>
          <w:sz w:val="28"/>
          <w:szCs w:val="28"/>
        </w:rPr>
        <w:t>и.</w:t>
      </w:r>
    </w:p>
    <w:p w14:paraId="49933A76" w14:textId="4D324119"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6. Внеурочная деятельность по истории как форма подготовки обучающихся к итоговой</w:t>
      </w:r>
      <w:r>
        <w:rPr>
          <w:rFonts w:eastAsia="Times New Roman"/>
          <w:color w:val="1A1A1A"/>
          <w:sz w:val="28"/>
          <w:szCs w:val="28"/>
        </w:rPr>
        <w:t xml:space="preserve"> аттестации.</w:t>
      </w:r>
    </w:p>
    <w:p w14:paraId="3036AD71" w14:textId="1B5C1A5E"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7.</w:t>
      </w:r>
      <w:r w:rsidRPr="00364492">
        <w:rPr>
          <w:color w:val="1A1A1A"/>
          <w:sz w:val="28"/>
          <w:szCs w:val="28"/>
          <w:shd w:val="clear" w:color="auto" w:fill="FFFFFF"/>
        </w:rPr>
        <w:t xml:space="preserve"> </w:t>
      </w:r>
      <w:r w:rsidRPr="00364492">
        <w:rPr>
          <w:rFonts w:eastAsia="Times New Roman"/>
          <w:color w:val="1A1A1A"/>
          <w:sz w:val="28"/>
          <w:szCs w:val="28"/>
        </w:rPr>
        <w:t>XX век в системе подгот</w:t>
      </w:r>
      <w:r>
        <w:rPr>
          <w:rFonts w:eastAsia="Times New Roman"/>
          <w:color w:val="1A1A1A"/>
          <w:sz w:val="28"/>
          <w:szCs w:val="28"/>
        </w:rPr>
        <w:t>овки к ГИА: расставляем акценты.</w:t>
      </w:r>
    </w:p>
    <w:p w14:paraId="3CA88318" w14:textId="4FB68999"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8. ЕГЭ и цифровая образов</w:t>
      </w:r>
      <w:r>
        <w:rPr>
          <w:rFonts w:eastAsia="Times New Roman"/>
          <w:color w:val="1A1A1A"/>
          <w:sz w:val="28"/>
          <w:szCs w:val="28"/>
        </w:rPr>
        <w:t>ательная среда: вызовы и ответы.</w:t>
      </w:r>
    </w:p>
    <w:p w14:paraId="27BA0EA8" w14:textId="556510B1"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 xml:space="preserve">9. </w:t>
      </w:r>
      <w:r>
        <w:rPr>
          <w:rFonts w:eastAsia="Times New Roman"/>
          <w:color w:val="1A1A1A"/>
          <w:sz w:val="28"/>
          <w:szCs w:val="28"/>
        </w:rPr>
        <w:t xml:space="preserve">Сложные вопросы ЕГЭ по истории. </w:t>
      </w:r>
      <w:r w:rsidRPr="00364492">
        <w:rPr>
          <w:rFonts w:eastAsia="Times New Roman"/>
          <w:color w:val="1A1A1A"/>
          <w:sz w:val="28"/>
          <w:szCs w:val="28"/>
        </w:rPr>
        <w:t>Онлайн подготовка к ЕГЭ.</w:t>
      </w:r>
    </w:p>
    <w:p w14:paraId="21C98174" w14:textId="77777777" w:rsidR="00364492" w:rsidRPr="00FA4B3A" w:rsidRDefault="00364492" w:rsidP="00377E8D">
      <w:pPr>
        <w:spacing w:line="360" w:lineRule="auto"/>
        <w:jc w:val="both"/>
      </w:pPr>
    </w:p>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47021E1D" w14:textId="77777777" w:rsidR="001B6E1C" w:rsidRDefault="001B6E1C" w:rsidP="000C01FE">
      <w:pPr>
        <w:pStyle w:val="2"/>
        <w:jc w:val="center"/>
        <w:rPr>
          <w:rFonts w:ascii="Times New Roman" w:hAnsi="Times New Roman"/>
          <w:b/>
          <w:bCs/>
          <w:color w:val="auto"/>
          <w:sz w:val="28"/>
          <w:szCs w:val="28"/>
        </w:rPr>
      </w:pPr>
    </w:p>
    <w:p w14:paraId="0CA9DAEC" w14:textId="057D1651" w:rsidR="00364492" w:rsidRPr="00364492" w:rsidRDefault="00364492" w:rsidP="00364492">
      <w:pPr>
        <w:ind w:firstLine="709"/>
        <w:jc w:val="both"/>
        <w:rPr>
          <w:rFonts w:eastAsia="Times New Roman"/>
          <w:color w:val="1A1A1A"/>
          <w:sz w:val="28"/>
          <w:szCs w:val="28"/>
        </w:rPr>
      </w:pPr>
      <w:r w:rsidRPr="00364492">
        <w:rPr>
          <w:rFonts w:eastAsia="Times New Roman"/>
          <w:color w:val="1A1A1A"/>
          <w:sz w:val="28"/>
          <w:szCs w:val="28"/>
        </w:rPr>
        <w:t xml:space="preserve">1. Преподавание предмета </w:t>
      </w:r>
      <w:r>
        <w:rPr>
          <w:rFonts w:eastAsia="Times New Roman"/>
          <w:color w:val="1A1A1A"/>
          <w:sz w:val="28"/>
          <w:szCs w:val="28"/>
        </w:rPr>
        <w:t>«</w:t>
      </w:r>
      <w:r w:rsidRPr="00364492">
        <w:rPr>
          <w:rFonts w:eastAsia="Times New Roman"/>
          <w:color w:val="1A1A1A"/>
          <w:sz w:val="28"/>
          <w:szCs w:val="28"/>
        </w:rPr>
        <w:t>История</w:t>
      </w:r>
      <w:r>
        <w:rPr>
          <w:rFonts w:eastAsia="Times New Roman"/>
          <w:color w:val="1A1A1A"/>
          <w:sz w:val="28"/>
          <w:szCs w:val="28"/>
        </w:rPr>
        <w:t>»</w:t>
      </w:r>
      <w:r w:rsidRPr="00364492">
        <w:rPr>
          <w:rFonts w:eastAsia="Times New Roman"/>
          <w:color w:val="1A1A1A"/>
          <w:sz w:val="28"/>
          <w:szCs w:val="28"/>
        </w:rPr>
        <w:t xml:space="preserve"> в современных условиях реализации обновлённого ФГОС. Проектирование урока в соответствии с требованиями ФГОС (2022-2023).</w:t>
      </w:r>
    </w:p>
    <w:p w14:paraId="6B405531" w14:textId="77777777"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2. Формы и методы организации практических занятий на уроках истории в современной школе.</w:t>
      </w:r>
    </w:p>
    <w:p w14:paraId="1E112141" w14:textId="77777777"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 xml:space="preserve">3. </w:t>
      </w:r>
      <w:proofErr w:type="spellStart"/>
      <w:r w:rsidRPr="00364492">
        <w:rPr>
          <w:rFonts w:eastAsia="Times New Roman"/>
          <w:color w:val="1A1A1A"/>
          <w:sz w:val="28"/>
          <w:szCs w:val="28"/>
        </w:rPr>
        <w:t>Блочно</w:t>
      </w:r>
      <w:proofErr w:type="spellEnd"/>
      <w:r w:rsidRPr="00364492">
        <w:rPr>
          <w:rFonts w:eastAsia="Times New Roman"/>
          <w:color w:val="1A1A1A"/>
          <w:sz w:val="28"/>
          <w:szCs w:val="28"/>
        </w:rPr>
        <w:t>-модульная система преподавания истории в условиях реализации ФОП и ФГОС 2021.</w:t>
      </w:r>
    </w:p>
    <w:p w14:paraId="1235762F" w14:textId="77777777"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lastRenderedPageBreak/>
        <w:t>4. Современные педагогические технологии и специфические особенности преподавания истории в условиях реализации ФОП и ФГОС 2021.</w:t>
      </w:r>
    </w:p>
    <w:p w14:paraId="2803AC10" w14:textId="77777777"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5. Научно-методические обеспечение проверки и оценки развернутых ответов выпускников ЕГЭ по истории.</w:t>
      </w:r>
    </w:p>
    <w:p w14:paraId="2FECA420" w14:textId="77777777"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6. Работа с историческими источниками как ключевой компонент подготовки обучающихся к ЕГЭ.</w:t>
      </w:r>
    </w:p>
    <w:p w14:paraId="24612FF3" w14:textId="2ACDD8E0"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7. Курс всеобщей истории в контексте подготовки обучающихся к ГИА.</w:t>
      </w:r>
    </w:p>
    <w:p w14:paraId="3F794C54" w14:textId="77777777" w:rsidR="00364492" w:rsidRPr="00364492" w:rsidRDefault="00364492" w:rsidP="00364492">
      <w:pPr>
        <w:shd w:val="clear" w:color="auto" w:fill="FFFFFF"/>
        <w:ind w:firstLine="709"/>
        <w:jc w:val="both"/>
        <w:rPr>
          <w:rFonts w:eastAsia="Times New Roman"/>
          <w:color w:val="1A1A1A"/>
          <w:sz w:val="28"/>
          <w:szCs w:val="28"/>
        </w:rPr>
      </w:pPr>
      <w:r w:rsidRPr="00364492">
        <w:rPr>
          <w:rFonts w:eastAsia="Times New Roman"/>
          <w:color w:val="1A1A1A"/>
          <w:sz w:val="28"/>
          <w:szCs w:val="28"/>
        </w:rPr>
        <w:t>8. История культуры России – практические занятия с отработкой навыков решения заданий ОГЭ и ЕГЭ.</w:t>
      </w:r>
    </w:p>
    <w:p w14:paraId="213E4067" w14:textId="77777777" w:rsidR="00364492" w:rsidRPr="00364492" w:rsidRDefault="00364492" w:rsidP="00364492"/>
    <w:p w14:paraId="6C396AAF" w14:textId="77777777" w:rsidR="00364492" w:rsidRDefault="00364492" w:rsidP="00364492">
      <w:pPr>
        <w:rPr>
          <w:lang w:val="x-none"/>
        </w:rPr>
      </w:pPr>
    </w:p>
    <w:p w14:paraId="64C999DC" w14:textId="77777777" w:rsidR="006B6EFC" w:rsidRPr="00364492" w:rsidRDefault="006B6EFC" w:rsidP="00364492">
      <w:pPr>
        <w:rPr>
          <w:lang w:val="x-none"/>
        </w:rPr>
      </w:pPr>
    </w:p>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14</w:t>
      </w:r>
      <w:r w:rsidR="00724B37">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2761"/>
        <w:gridCol w:w="2207"/>
        <w:gridCol w:w="4099"/>
      </w:tblGrid>
      <w:tr w:rsidR="00332A77" w:rsidRPr="006020BB" w14:paraId="295D928F" w14:textId="77777777" w:rsidTr="00AB64E7">
        <w:trPr>
          <w:trHeight w:val="365"/>
        </w:trPr>
        <w:tc>
          <w:tcPr>
            <w:tcW w:w="504"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761"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207"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099"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AB64E7" w:rsidRPr="006020BB" w14:paraId="22D6A22C" w14:textId="77777777" w:rsidTr="00AB64E7">
        <w:tc>
          <w:tcPr>
            <w:tcW w:w="504" w:type="dxa"/>
            <w:shd w:val="clear" w:color="auto" w:fill="auto"/>
          </w:tcPr>
          <w:p w14:paraId="05CC3372" w14:textId="1DC14CD6" w:rsidR="00AB64E7" w:rsidRPr="006020BB" w:rsidRDefault="00AB64E7" w:rsidP="00AB64E7">
            <w:pPr>
              <w:jc w:val="center"/>
              <w:rPr>
                <w:sz w:val="20"/>
              </w:rPr>
            </w:pPr>
            <w:r>
              <w:rPr>
                <w:sz w:val="22"/>
                <w:szCs w:val="22"/>
              </w:rPr>
              <w:t>1</w:t>
            </w:r>
          </w:p>
        </w:tc>
        <w:tc>
          <w:tcPr>
            <w:tcW w:w="2761" w:type="dxa"/>
            <w:shd w:val="clear" w:color="auto" w:fill="auto"/>
          </w:tcPr>
          <w:p w14:paraId="05DE586F" w14:textId="13FA78F3" w:rsidR="00AB64E7" w:rsidRPr="006020BB" w:rsidRDefault="00AB64E7" w:rsidP="00AB64E7">
            <w:pPr>
              <w:rPr>
                <w:sz w:val="20"/>
              </w:rPr>
            </w:pPr>
            <w:r w:rsidRPr="005C5D0B">
              <w:rPr>
                <w:rFonts w:eastAsia="Times New Roman"/>
                <w:sz w:val="22"/>
                <w:szCs w:val="22"/>
              </w:rPr>
              <w:t>«Подготовка экспертов для работы в региональной предметной комиссии по истории при проведении ГИА</w:t>
            </w:r>
            <w:r w:rsidR="006B6EFC">
              <w:rPr>
                <w:rFonts w:eastAsia="Times New Roman"/>
                <w:sz w:val="22"/>
                <w:szCs w:val="22"/>
              </w:rPr>
              <w:t xml:space="preserve"> по образовательным программам </w:t>
            </w:r>
            <w:r w:rsidRPr="005C5D0B">
              <w:rPr>
                <w:rFonts w:eastAsia="Times New Roman"/>
                <w:sz w:val="22"/>
                <w:szCs w:val="22"/>
              </w:rPr>
              <w:t>среднего общего образования</w:t>
            </w:r>
          </w:p>
        </w:tc>
        <w:tc>
          <w:tcPr>
            <w:tcW w:w="2207" w:type="dxa"/>
            <w:shd w:val="clear" w:color="auto" w:fill="auto"/>
          </w:tcPr>
          <w:p w14:paraId="6A56FAE3" w14:textId="77777777" w:rsidR="00AB64E7" w:rsidRPr="007E6961" w:rsidRDefault="00AB64E7" w:rsidP="00AB64E7">
            <w:pPr>
              <w:jc w:val="both"/>
              <w:rPr>
                <w:sz w:val="22"/>
                <w:szCs w:val="22"/>
              </w:rPr>
            </w:pPr>
            <w:r w:rsidRPr="007E6961">
              <w:rPr>
                <w:sz w:val="22"/>
                <w:szCs w:val="22"/>
              </w:rPr>
              <w:t>20.03.2023-24.03.2023 – краткосрочны курсы</w:t>
            </w:r>
          </w:p>
          <w:p w14:paraId="25E3BE64" w14:textId="77777777" w:rsidR="00AB64E7" w:rsidRPr="007E6961" w:rsidRDefault="00AB64E7" w:rsidP="00AB64E7">
            <w:pPr>
              <w:jc w:val="both"/>
              <w:rPr>
                <w:sz w:val="22"/>
                <w:szCs w:val="22"/>
              </w:rPr>
            </w:pPr>
            <w:r w:rsidRPr="007E6961">
              <w:rPr>
                <w:sz w:val="22"/>
                <w:szCs w:val="22"/>
              </w:rPr>
              <w:t xml:space="preserve">ВИРО им. Н.Ф. </w:t>
            </w:r>
            <w:proofErr w:type="spellStart"/>
            <w:r w:rsidRPr="007E6961">
              <w:rPr>
                <w:sz w:val="22"/>
                <w:szCs w:val="22"/>
              </w:rPr>
              <w:t>Бунакова</w:t>
            </w:r>
            <w:proofErr w:type="spellEnd"/>
            <w:r w:rsidRPr="007E6961">
              <w:rPr>
                <w:sz w:val="22"/>
                <w:szCs w:val="22"/>
              </w:rPr>
              <w:t xml:space="preserve"> Педагогические работники - члены экспертной региональной предметной комиссии по истории</w:t>
            </w:r>
          </w:p>
          <w:p w14:paraId="3DF360C2" w14:textId="77777777" w:rsidR="00AB64E7" w:rsidRPr="006020BB" w:rsidRDefault="00AB64E7" w:rsidP="00AB64E7">
            <w:pPr>
              <w:rPr>
                <w:sz w:val="20"/>
              </w:rPr>
            </w:pPr>
          </w:p>
        </w:tc>
        <w:tc>
          <w:tcPr>
            <w:tcW w:w="4099" w:type="dxa"/>
            <w:shd w:val="clear" w:color="auto" w:fill="auto"/>
          </w:tcPr>
          <w:p w14:paraId="2D0BD9B2" w14:textId="77777777" w:rsidR="00AB64E7" w:rsidRPr="007E6961" w:rsidRDefault="00AB64E7" w:rsidP="00AB64E7">
            <w:pPr>
              <w:jc w:val="both"/>
              <w:rPr>
                <w:sz w:val="22"/>
                <w:szCs w:val="22"/>
              </w:rPr>
            </w:pPr>
            <w:r w:rsidRPr="007E6961">
              <w:rPr>
                <w:sz w:val="22"/>
                <w:szCs w:val="22"/>
              </w:rPr>
              <w:t xml:space="preserve">В рамках данного мероприятий предполагалось рассмотрение демоверсий </w:t>
            </w:r>
            <w:proofErr w:type="spellStart"/>
            <w:r w:rsidRPr="007E6961">
              <w:rPr>
                <w:sz w:val="22"/>
                <w:szCs w:val="22"/>
              </w:rPr>
              <w:t>КИМов</w:t>
            </w:r>
            <w:proofErr w:type="spellEnd"/>
            <w:r w:rsidRPr="007E6961">
              <w:rPr>
                <w:sz w:val="22"/>
                <w:szCs w:val="22"/>
              </w:rPr>
              <w:t xml:space="preserve"> ОГЭ и ЕГЭ и заданий, направленных на формирование и оценку предметных и </w:t>
            </w:r>
            <w:proofErr w:type="spellStart"/>
            <w:r w:rsidRPr="007E6961">
              <w:rPr>
                <w:sz w:val="22"/>
                <w:szCs w:val="22"/>
              </w:rPr>
              <w:t>метапредметных</w:t>
            </w:r>
            <w:proofErr w:type="spellEnd"/>
            <w:r w:rsidRPr="007E6961">
              <w:rPr>
                <w:sz w:val="22"/>
                <w:szCs w:val="22"/>
              </w:rPr>
              <w:t xml:space="preserve"> образовательных результатов обучающихся. 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3CD3C26D" w14:textId="3AAB5390" w:rsidR="00AB64E7" w:rsidRPr="006020BB" w:rsidRDefault="00AB64E7" w:rsidP="00AB64E7">
            <w:pPr>
              <w:rPr>
                <w:sz w:val="20"/>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AB64E7" w:rsidRPr="006020BB" w14:paraId="2D63AE0D" w14:textId="77777777" w:rsidTr="00AB64E7">
        <w:tc>
          <w:tcPr>
            <w:tcW w:w="504" w:type="dxa"/>
            <w:shd w:val="clear" w:color="auto" w:fill="auto"/>
          </w:tcPr>
          <w:p w14:paraId="4E7FAD3F" w14:textId="59B1833E" w:rsidR="00AB64E7" w:rsidRPr="006020BB" w:rsidRDefault="00AB64E7" w:rsidP="00AB64E7">
            <w:pPr>
              <w:jc w:val="center"/>
              <w:rPr>
                <w:sz w:val="20"/>
              </w:rPr>
            </w:pPr>
            <w:r>
              <w:rPr>
                <w:sz w:val="22"/>
                <w:szCs w:val="22"/>
              </w:rPr>
              <w:t>2</w:t>
            </w:r>
          </w:p>
        </w:tc>
        <w:tc>
          <w:tcPr>
            <w:tcW w:w="2761" w:type="dxa"/>
            <w:shd w:val="clear" w:color="auto" w:fill="auto"/>
          </w:tcPr>
          <w:p w14:paraId="13262993" w14:textId="0A04C9C1" w:rsidR="00AB64E7" w:rsidRPr="006020BB" w:rsidRDefault="00AB64E7" w:rsidP="00AB64E7">
            <w:pPr>
              <w:rPr>
                <w:sz w:val="20"/>
              </w:rPr>
            </w:pPr>
            <w:r w:rsidRPr="0025494B">
              <w:rPr>
                <w:sz w:val="22"/>
                <w:szCs w:val="22"/>
              </w:rPr>
              <w:t>«</w:t>
            </w:r>
            <w:r w:rsidRPr="0025494B">
              <w:rPr>
                <w:sz w:val="22"/>
                <w:szCs w:val="22"/>
                <w:lang w:eastAsia="en-US"/>
              </w:rPr>
              <w:t>Организация подготовки обучающихся к ГИА</w:t>
            </w:r>
            <w:r w:rsidRPr="0025494B">
              <w:rPr>
                <w:sz w:val="22"/>
                <w:szCs w:val="22"/>
              </w:rPr>
              <w:t>» (История)</w:t>
            </w:r>
          </w:p>
        </w:tc>
        <w:tc>
          <w:tcPr>
            <w:tcW w:w="2207" w:type="dxa"/>
            <w:shd w:val="clear" w:color="auto" w:fill="auto"/>
          </w:tcPr>
          <w:p w14:paraId="74BC97A0" w14:textId="77777777" w:rsidR="00AB64E7" w:rsidRPr="0025494B" w:rsidRDefault="00AB64E7" w:rsidP="00AB64E7">
            <w:pPr>
              <w:jc w:val="both"/>
              <w:rPr>
                <w:sz w:val="22"/>
                <w:szCs w:val="22"/>
              </w:rPr>
            </w:pPr>
            <w:r w:rsidRPr="0025494B">
              <w:rPr>
                <w:sz w:val="22"/>
                <w:szCs w:val="22"/>
              </w:rPr>
              <w:t xml:space="preserve">Региональный семинар проходил 15.03.2023г. в онлайн-формате. Категория </w:t>
            </w:r>
            <w:r w:rsidRPr="0025494B">
              <w:rPr>
                <w:sz w:val="22"/>
                <w:szCs w:val="22"/>
              </w:rPr>
              <w:lastRenderedPageBreak/>
              <w:t xml:space="preserve">участников – председатель предметной комиссии по ГИА, </w:t>
            </w:r>
            <w:r w:rsidRPr="0025494B">
              <w:rPr>
                <w:rFonts w:eastAsia="Times New Roman"/>
                <w:sz w:val="22"/>
                <w:szCs w:val="22"/>
                <w:shd w:val="clear" w:color="auto" w:fill="FFFFFF"/>
              </w:rPr>
              <w:t xml:space="preserve">учителя, осуществляющие </w:t>
            </w:r>
            <w:r w:rsidRPr="0025494B">
              <w:rPr>
                <w:rFonts w:eastAsia="Times New Roman"/>
                <w:sz w:val="22"/>
                <w:szCs w:val="22"/>
              </w:rPr>
              <w:t>подготовку обучающихся к итоговой аттестации.</w:t>
            </w:r>
          </w:p>
          <w:p w14:paraId="3A159E28" w14:textId="77777777" w:rsidR="00AB64E7" w:rsidRPr="006020BB" w:rsidRDefault="00AB64E7" w:rsidP="00AB64E7">
            <w:pPr>
              <w:rPr>
                <w:sz w:val="20"/>
              </w:rPr>
            </w:pPr>
          </w:p>
        </w:tc>
        <w:tc>
          <w:tcPr>
            <w:tcW w:w="4099" w:type="dxa"/>
            <w:shd w:val="clear" w:color="auto" w:fill="auto"/>
          </w:tcPr>
          <w:p w14:paraId="0211BCE8" w14:textId="77777777" w:rsidR="00AB64E7" w:rsidRPr="0025494B" w:rsidRDefault="00AB64E7" w:rsidP="00AB64E7">
            <w:pPr>
              <w:jc w:val="both"/>
              <w:rPr>
                <w:rFonts w:eastAsia="Times New Roman"/>
                <w:sz w:val="22"/>
                <w:szCs w:val="22"/>
              </w:rPr>
            </w:pPr>
            <w:r w:rsidRPr="0025494B">
              <w:rPr>
                <w:sz w:val="22"/>
                <w:szCs w:val="22"/>
              </w:rPr>
              <w:lastRenderedPageBreak/>
              <w:t xml:space="preserve">Данное мероприятие проводилось </w:t>
            </w:r>
            <w:r w:rsidRPr="0025494B">
              <w:rPr>
                <w:rFonts w:eastAsia="Times New Roman"/>
                <w:sz w:val="22"/>
                <w:szCs w:val="22"/>
              </w:rPr>
              <w:t xml:space="preserve">в соответствии с приказом ВИРО им. Н.Ф. </w:t>
            </w:r>
            <w:proofErr w:type="spellStart"/>
            <w:r w:rsidRPr="0025494B">
              <w:rPr>
                <w:rFonts w:eastAsia="Times New Roman"/>
                <w:sz w:val="22"/>
                <w:szCs w:val="22"/>
              </w:rPr>
              <w:t>Бунакова</w:t>
            </w:r>
            <w:proofErr w:type="spellEnd"/>
            <w:r w:rsidRPr="0025494B">
              <w:rPr>
                <w:rFonts w:eastAsia="Times New Roman"/>
                <w:sz w:val="22"/>
                <w:szCs w:val="22"/>
              </w:rPr>
              <w:t xml:space="preserve"> от 21 февраля 2023 года № 01-07/148</w:t>
            </w:r>
            <w:r w:rsidRPr="0025494B">
              <w:rPr>
                <w:b/>
                <w:sz w:val="22"/>
                <w:szCs w:val="22"/>
                <w:lang w:eastAsia="en-US"/>
              </w:rPr>
              <w:t xml:space="preserve"> </w:t>
            </w:r>
            <w:r w:rsidRPr="0025494B">
              <w:rPr>
                <w:sz w:val="22"/>
                <w:szCs w:val="22"/>
                <w:lang w:eastAsia="en-US"/>
              </w:rPr>
              <w:t xml:space="preserve">«О проведении региональных семинаров «Организация подготовки </w:t>
            </w:r>
            <w:r w:rsidRPr="0025494B">
              <w:rPr>
                <w:sz w:val="22"/>
                <w:szCs w:val="22"/>
                <w:lang w:eastAsia="en-US"/>
              </w:rPr>
              <w:lastRenderedPageBreak/>
              <w:t xml:space="preserve">обучающихся к ГИА». В    </w:t>
            </w:r>
            <w:r w:rsidRPr="0025494B">
              <w:rPr>
                <w:sz w:val="22"/>
                <w:szCs w:val="22"/>
              </w:rPr>
              <w:t>мероприятии</w:t>
            </w:r>
            <w:r w:rsidRPr="0025494B">
              <w:rPr>
                <w:bCs/>
                <w:sz w:val="22"/>
                <w:szCs w:val="22"/>
              </w:rPr>
              <w:t xml:space="preserve"> </w:t>
            </w:r>
            <w:r w:rsidRPr="0025494B">
              <w:rPr>
                <w:sz w:val="22"/>
                <w:szCs w:val="22"/>
              </w:rPr>
              <w:t>приняло участие 38 человек.</w:t>
            </w:r>
          </w:p>
          <w:p w14:paraId="6A612F62" w14:textId="7D88B36B" w:rsidR="00AB64E7" w:rsidRPr="006020BB" w:rsidRDefault="00AB64E7" w:rsidP="00AB64E7">
            <w:pPr>
              <w:rPr>
                <w:sz w:val="20"/>
              </w:rPr>
            </w:pPr>
            <w:r w:rsidRPr="0025494B">
              <w:rPr>
                <w:sz w:val="22"/>
                <w:szCs w:val="22"/>
              </w:rPr>
              <w:t>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 Мероприятие необходимо сделать более практико-ориентированным.</w:t>
            </w:r>
          </w:p>
        </w:tc>
      </w:tr>
      <w:tr w:rsidR="00AB64E7" w:rsidRPr="006020BB" w14:paraId="1E048393" w14:textId="77777777" w:rsidTr="007C59CF">
        <w:tc>
          <w:tcPr>
            <w:tcW w:w="504" w:type="dxa"/>
            <w:shd w:val="clear" w:color="auto" w:fill="auto"/>
          </w:tcPr>
          <w:p w14:paraId="052430A3" w14:textId="4CF3AACE" w:rsidR="00AB64E7" w:rsidRPr="006020BB" w:rsidRDefault="00AB64E7" w:rsidP="00AB64E7">
            <w:pPr>
              <w:jc w:val="center"/>
              <w:rPr>
                <w:sz w:val="20"/>
              </w:rPr>
            </w:pPr>
            <w:r>
              <w:rPr>
                <w:sz w:val="22"/>
                <w:szCs w:val="22"/>
              </w:rPr>
              <w:lastRenderedPageBreak/>
              <w:t>3</w:t>
            </w:r>
          </w:p>
        </w:tc>
        <w:tc>
          <w:tcPr>
            <w:tcW w:w="2761" w:type="dxa"/>
            <w:shd w:val="clear" w:color="auto" w:fill="auto"/>
          </w:tcPr>
          <w:p w14:paraId="586A8394" w14:textId="3AEC817E" w:rsidR="00AB64E7" w:rsidRPr="006020BB" w:rsidRDefault="00AB64E7" w:rsidP="00AB64E7">
            <w:pPr>
              <w:rPr>
                <w:sz w:val="20"/>
              </w:rPr>
            </w:pPr>
            <w:r w:rsidRPr="007E6961">
              <w:rPr>
                <w:sz w:val="22"/>
                <w:szCs w:val="22"/>
              </w:rPr>
              <w:t>«</w:t>
            </w:r>
            <w:r w:rsidRPr="007E6961">
              <w:rPr>
                <w:sz w:val="22"/>
                <w:szCs w:val="22"/>
                <w:lang w:eastAsia="en-US"/>
              </w:rPr>
              <w:t>Организация подготовки обучающихся к ГИА</w:t>
            </w:r>
            <w:r w:rsidRPr="007E6961">
              <w:rPr>
                <w:sz w:val="22"/>
                <w:szCs w:val="22"/>
              </w:rPr>
              <w:t>» (История)</w:t>
            </w:r>
          </w:p>
        </w:tc>
        <w:tc>
          <w:tcPr>
            <w:tcW w:w="2207" w:type="dxa"/>
            <w:shd w:val="clear" w:color="auto" w:fill="auto"/>
          </w:tcPr>
          <w:p w14:paraId="1E30A4C1" w14:textId="77777777" w:rsidR="00AB64E7" w:rsidRPr="007E6961" w:rsidRDefault="00AB64E7" w:rsidP="00AB64E7">
            <w:pPr>
              <w:jc w:val="both"/>
              <w:rPr>
                <w:sz w:val="22"/>
                <w:szCs w:val="22"/>
              </w:rPr>
            </w:pPr>
            <w:r w:rsidRPr="007E6961">
              <w:rPr>
                <w:sz w:val="22"/>
                <w:szCs w:val="22"/>
              </w:rPr>
              <w:t xml:space="preserve">Региональный семинар проходил 20.03.2023г. в онлайн-формате. Категория участников – 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подготовку обучающихся к итоговой аттестации.</w:t>
            </w:r>
          </w:p>
          <w:p w14:paraId="09469E9C" w14:textId="77777777" w:rsidR="00AB64E7" w:rsidRPr="006020BB" w:rsidRDefault="00AB64E7" w:rsidP="00AB64E7">
            <w:pPr>
              <w:rPr>
                <w:sz w:val="20"/>
              </w:rPr>
            </w:pPr>
          </w:p>
        </w:tc>
        <w:tc>
          <w:tcPr>
            <w:tcW w:w="4099" w:type="dxa"/>
            <w:shd w:val="clear" w:color="auto" w:fill="auto"/>
          </w:tcPr>
          <w:p w14:paraId="753F71FA" w14:textId="4B2D3BC1" w:rsidR="00AB64E7" w:rsidRPr="006020BB" w:rsidRDefault="00AB64E7" w:rsidP="00AB64E7">
            <w:pPr>
              <w:rPr>
                <w:sz w:val="20"/>
              </w:rPr>
            </w:pPr>
            <w:r w:rsidRPr="007E6961">
              <w:rPr>
                <w:sz w:val="22"/>
                <w:szCs w:val="22"/>
              </w:rPr>
              <w:t xml:space="preserve">Данное мероприятие проводилось </w:t>
            </w:r>
            <w:r w:rsidRPr="007E6961">
              <w:rPr>
                <w:rFonts w:eastAsia="Times New Roman"/>
                <w:sz w:val="22"/>
                <w:szCs w:val="22"/>
              </w:rPr>
              <w:t xml:space="preserve">в соответствии с приказом ВИРО им. Н.Ф. </w:t>
            </w:r>
            <w:proofErr w:type="spellStart"/>
            <w:r w:rsidRPr="007E6961">
              <w:rPr>
                <w:rFonts w:eastAsia="Times New Roman"/>
                <w:sz w:val="22"/>
                <w:szCs w:val="22"/>
              </w:rPr>
              <w:t>Бунакова</w:t>
            </w:r>
            <w:proofErr w:type="spellEnd"/>
            <w:r w:rsidRPr="007E6961">
              <w:rPr>
                <w:rFonts w:eastAsia="Times New Roman"/>
                <w:sz w:val="22"/>
                <w:szCs w:val="22"/>
              </w:rPr>
              <w:t xml:space="preserve"> от 21 февраля 2023 года № 01-07/148</w:t>
            </w:r>
            <w:r w:rsidRPr="007E6961">
              <w:rPr>
                <w:b/>
                <w:sz w:val="22"/>
                <w:szCs w:val="22"/>
                <w:lang w:eastAsia="en-US"/>
              </w:rPr>
              <w:t xml:space="preserve"> </w:t>
            </w:r>
            <w:r w:rsidRPr="007E6961">
              <w:rPr>
                <w:sz w:val="22"/>
                <w:szCs w:val="22"/>
                <w:lang w:eastAsia="en-US"/>
              </w:rPr>
              <w:t xml:space="preserve">«О проведении региональных семинаров «Организация подготовки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20 человек.</w:t>
            </w:r>
          </w:p>
        </w:tc>
      </w:tr>
      <w:tr w:rsidR="00AB64E7" w:rsidRPr="006020BB" w14:paraId="2D593531" w14:textId="77777777" w:rsidTr="007C59CF">
        <w:tc>
          <w:tcPr>
            <w:tcW w:w="504" w:type="dxa"/>
            <w:shd w:val="clear" w:color="auto" w:fill="auto"/>
          </w:tcPr>
          <w:p w14:paraId="277B13A0" w14:textId="215A4B6F" w:rsidR="00AB64E7" w:rsidRPr="006020BB" w:rsidRDefault="00AB64E7" w:rsidP="00AB64E7">
            <w:pPr>
              <w:jc w:val="center"/>
              <w:rPr>
                <w:sz w:val="20"/>
              </w:rPr>
            </w:pPr>
            <w:r>
              <w:rPr>
                <w:sz w:val="22"/>
                <w:szCs w:val="22"/>
              </w:rPr>
              <w:t>4</w:t>
            </w:r>
          </w:p>
        </w:tc>
        <w:tc>
          <w:tcPr>
            <w:tcW w:w="2761" w:type="dxa"/>
            <w:shd w:val="clear" w:color="auto" w:fill="auto"/>
          </w:tcPr>
          <w:p w14:paraId="37ACAD2E" w14:textId="200C9F84" w:rsidR="00AB64E7" w:rsidRPr="006020BB" w:rsidRDefault="00AB64E7" w:rsidP="00AB64E7">
            <w:pPr>
              <w:rPr>
                <w:sz w:val="20"/>
              </w:rPr>
            </w:pPr>
            <w:r w:rsidRPr="007E6961">
              <w:rPr>
                <w:rFonts w:eastAsia="Times New Roman"/>
                <w:sz w:val="22"/>
                <w:szCs w:val="22"/>
              </w:rPr>
              <w:t>«Готовимся к ЕГЭ по истории и обществознанию»</w:t>
            </w:r>
          </w:p>
        </w:tc>
        <w:tc>
          <w:tcPr>
            <w:tcW w:w="2207" w:type="dxa"/>
            <w:shd w:val="clear" w:color="auto" w:fill="auto"/>
          </w:tcPr>
          <w:p w14:paraId="767C7F32" w14:textId="1F505BA7" w:rsidR="00AB64E7" w:rsidRPr="006020BB" w:rsidRDefault="00AB64E7" w:rsidP="00AB64E7">
            <w:pPr>
              <w:rPr>
                <w:sz w:val="20"/>
              </w:rPr>
            </w:pPr>
            <w:proofErr w:type="spellStart"/>
            <w:r w:rsidRPr="007E6961">
              <w:rPr>
                <w:sz w:val="22"/>
                <w:szCs w:val="22"/>
              </w:rPr>
              <w:t>Вебинар</w:t>
            </w:r>
            <w:proofErr w:type="spellEnd"/>
            <w:r w:rsidRPr="007E6961">
              <w:rPr>
                <w:sz w:val="22"/>
                <w:szCs w:val="22"/>
              </w:rPr>
              <w:t xml:space="preserve"> проводился 12 мая 2023 года. Категория участников – члены регионального отделения сетевого сообщества «Ассоциация учителей истории и обществознания Воронежской </w:t>
            </w:r>
            <w:proofErr w:type="gramStart"/>
            <w:r w:rsidRPr="007E6961">
              <w:rPr>
                <w:sz w:val="22"/>
                <w:szCs w:val="22"/>
              </w:rPr>
              <w:t xml:space="preserve">области»  </w:t>
            </w:r>
            <w:proofErr w:type="gramEnd"/>
          </w:p>
        </w:tc>
        <w:tc>
          <w:tcPr>
            <w:tcW w:w="4099" w:type="dxa"/>
            <w:shd w:val="clear" w:color="auto" w:fill="auto"/>
          </w:tcPr>
          <w:p w14:paraId="68D8E132" w14:textId="77777777" w:rsidR="00AB64E7" w:rsidRPr="007E6961" w:rsidRDefault="00AB64E7" w:rsidP="00AB64E7">
            <w:pPr>
              <w:jc w:val="both"/>
              <w:rPr>
                <w:sz w:val="22"/>
                <w:szCs w:val="22"/>
              </w:rPr>
            </w:pPr>
            <w:r w:rsidRPr="007E6961">
              <w:rPr>
                <w:sz w:val="22"/>
                <w:szCs w:val="22"/>
              </w:rPr>
              <w:t>Данное мероприятие проводилось в соответствии с программой, утвержденной приказом № 01-07/371 от 04 мая 2023 года.</w:t>
            </w:r>
          </w:p>
          <w:p w14:paraId="63441899" w14:textId="77777777" w:rsidR="00AB64E7" w:rsidRPr="007E6961" w:rsidRDefault="00AB64E7" w:rsidP="00AB64E7">
            <w:pPr>
              <w:jc w:val="both"/>
              <w:rPr>
                <w:sz w:val="22"/>
                <w:szCs w:val="22"/>
              </w:rPr>
            </w:pPr>
            <w:r w:rsidRPr="007E6961">
              <w:rPr>
                <w:sz w:val="22"/>
                <w:szCs w:val="22"/>
              </w:rPr>
              <w:t>В мероприятии приняло участие– 64 человек (в том числе – 3 спикера) из 24 муниципального района.</w:t>
            </w:r>
          </w:p>
          <w:p w14:paraId="212897ED" w14:textId="467092D4" w:rsidR="00AB64E7" w:rsidRPr="006020BB" w:rsidRDefault="00AB64E7" w:rsidP="00AB64E7">
            <w:pPr>
              <w:rPr>
                <w:sz w:val="20"/>
              </w:rPr>
            </w:pPr>
            <w:r w:rsidRPr="007E6961">
              <w:rPr>
                <w:sz w:val="22"/>
                <w:szCs w:val="22"/>
              </w:rPr>
              <w:t>На мероприятии прослеживалась глубокая заинтересованность участников, как в теоретической, так и в практической части. Выступления спикеров дополнялись вопросами слушателей, удалось выстроить эффективную обратную связь. При необходимости возможно продолжение практики подобных мероприятий.</w:t>
            </w:r>
          </w:p>
        </w:tc>
      </w:tr>
      <w:tr w:rsidR="00AB64E7" w:rsidRPr="006020BB" w14:paraId="794D0F46" w14:textId="77777777" w:rsidTr="007C59CF">
        <w:tc>
          <w:tcPr>
            <w:tcW w:w="504" w:type="dxa"/>
            <w:shd w:val="clear" w:color="auto" w:fill="auto"/>
          </w:tcPr>
          <w:p w14:paraId="5DF299AF" w14:textId="447666B5" w:rsidR="00AB64E7" w:rsidRPr="006020BB" w:rsidRDefault="00AB64E7" w:rsidP="00AB64E7">
            <w:pPr>
              <w:jc w:val="center"/>
              <w:rPr>
                <w:sz w:val="20"/>
              </w:rPr>
            </w:pPr>
            <w:r>
              <w:rPr>
                <w:sz w:val="22"/>
                <w:szCs w:val="22"/>
              </w:rPr>
              <w:t>5</w:t>
            </w:r>
          </w:p>
        </w:tc>
        <w:tc>
          <w:tcPr>
            <w:tcW w:w="2761" w:type="dxa"/>
            <w:shd w:val="clear" w:color="auto" w:fill="auto"/>
          </w:tcPr>
          <w:p w14:paraId="3EFEC39D" w14:textId="0D4F1383" w:rsidR="00AB64E7" w:rsidRPr="006020BB" w:rsidRDefault="00AB64E7" w:rsidP="00AB64E7">
            <w:pPr>
              <w:rPr>
                <w:sz w:val="20"/>
              </w:rPr>
            </w:pPr>
            <w:r w:rsidRPr="0025494B">
              <w:rPr>
                <w:sz w:val="22"/>
                <w:szCs w:val="22"/>
              </w:rPr>
              <w:t>«ЕГЭ-2023: изменения и новые подходы»</w:t>
            </w:r>
          </w:p>
        </w:tc>
        <w:tc>
          <w:tcPr>
            <w:tcW w:w="2207" w:type="dxa"/>
            <w:shd w:val="clear" w:color="auto" w:fill="auto"/>
          </w:tcPr>
          <w:p w14:paraId="2DAC2F54" w14:textId="77777777" w:rsidR="00AB64E7" w:rsidRPr="0025494B" w:rsidRDefault="00AB64E7" w:rsidP="00AB64E7">
            <w:pPr>
              <w:jc w:val="both"/>
              <w:rPr>
                <w:sz w:val="22"/>
                <w:szCs w:val="22"/>
              </w:rPr>
            </w:pPr>
            <w:proofErr w:type="spellStart"/>
            <w:r w:rsidRPr="0025494B">
              <w:rPr>
                <w:sz w:val="22"/>
                <w:szCs w:val="22"/>
              </w:rPr>
              <w:t>Вебинар</w:t>
            </w:r>
            <w:proofErr w:type="spellEnd"/>
            <w:r w:rsidRPr="0025494B">
              <w:rPr>
                <w:sz w:val="22"/>
                <w:szCs w:val="22"/>
              </w:rPr>
              <w:t xml:space="preserve"> </w:t>
            </w:r>
            <w:proofErr w:type="gramStart"/>
            <w:r w:rsidRPr="0025494B">
              <w:rPr>
                <w:sz w:val="22"/>
                <w:szCs w:val="22"/>
              </w:rPr>
              <w:t>проводился  20</w:t>
            </w:r>
            <w:proofErr w:type="gramEnd"/>
            <w:r w:rsidRPr="0025494B">
              <w:rPr>
                <w:sz w:val="22"/>
                <w:szCs w:val="22"/>
              </w:rPr>
              <w:t xml:space="preserve"> октября 2022 года. Категория участников – члены регионального отделения сетевого сообщества «Ассоциация учителей истории и </w:t>
            </w:r>
            <w:r w:rsidRPr="0025494B">
              <w:rPr>
                <w:sz w:val="22"/>
                <w:szCs w:val="22"/>
              </w:rPr>
              <w:lastRenderedPageBreak/>
              <w:t>обществознания Воронежской области»</w:t>
            </w:r>
          </w:p>
          <w:p w14:paraId="4EA32D3C" w14:textId="77777777" w:rsidR="00AB64E7" w:rsidRPr="006020BB" w:rsidRDefault="00AB64E7" w:rsidP="00AB64E7">
            <w:pPr>
              <w:rPr>
                <w:sz w:val="20"/>
              </w:rPr>
            </w:pPr>
          </w:p>
        </w:tc>
        <w:tc>
          <w:tcPr>
            <w:tcW w:w="4099" w:type="dxa"/>
            <w:shd w:val="clear" w:color="auto" w:fill="auto"/>
          </w:tcPr>
          <w:p w14:paraId="41A07FD5" w14:textId="77777777" w:rsidR="00AB64E7" w:rsidRPr="0025494B" w:rsidRDefault="00AB64E7" w:rsidP="00AB64E7">
            <w:pPr>
              <w:jc w:val="both"/>
              <w:rPr>
                <w:sz w:val="22"/>
                <w:szCs w:val="22"/>
              </w:rPr>
            </w:pPr>
            <w:r w:rsidRPr="0025494B">
              <w:rPr>
                <w:sz w:val="22"/>
                <w:szCs w:val="22"/>
              </w:rPr>
              <w:lastRenderedPageBreak/>
              <w:t>Данное мероприятие проводилось в соответствии программой, утвержденной приказом ВЦПМ о проведении № 01-07/802 от 11.10.2022 года.</w:t>
            </w:r>
          </w:p>
          <w:p w14:paraId="4554F1CF" w14:textId="77777777" w:rsidR="00AB64E7" w:rsidRPr="0025494B" w:rsidRDefault="00AB64E7" w:rsidP="00AB64E7">
            <w:pPr>
              <w:jc w:val="both"/>
              <w:rPr>
                <w:sz w:val="22"/>
                <w:szCs w:val="22"/>
              </w:rPr>
            </w:pPr>
            <w:r w:rsidRPr="0025494B">
              <w:rPr>
                <w:sz w:val="22"/>
                <w:szCs w:val="22"/>
              </w:rPr>
              <w:t xml:space="preserve">В мероприятии «Особенности преподавания учебных предметов «История» и «Обществознание». Актуальные вопросы подготовки к ЕГЭ </w:t>
            </w:r>
            <w:r w:rsidRPr="0025494B">
              <w:rPr>
                <w:sz w:val="22"/>
                <w:szCs w:val="22"/>
              </w:rPr>
              <w:lastRenderedPageBreak/>
              <w:t>по обществознанию» приняло участие – 58 человек.</w:t>
            </w:r>
          </w:p>
          <w:p w14:paraId="650B3069" w14:textId="77777777" w:rsidR="00AB64E7" w:rsidRPr="006020BB" w:rsidRDefault="00AB64E7" w:rsidP="00AB64E7">
            <w:pPr>
              <w:rPr>
                <w:sz w:val="20"/>
              </w:rPr>
            </w:pPr>
          </w:p>
        </w:tc>
      </w:tr>
      <w:tr w:rsidR="00ED3AD6" w:rsidRPr="006020BB" w14:paraId="168D0EBF" w14:textId="77777777" w:rsidTr="007C59CF">
        <w:tc>
          <w:tcPr>
            <w:tcW w:w="504" w:type="dxa"/>
            <w:shd w:val="clear" w:color="auto" w:fill="auto"/>
          </w:tcPr>
          <w:p w14:paraId="3331D0EE" w14:textId="44959D5C" w:rsidR="00ED3AD6" w:rsidRDefault="00ED3AD6" w:rsidP="00ED3AD6">
            <w:pPr>
              <w:jc w:val="center"/>
              <w:rPr>
                <w:sz w:val="22"/>
                <w:szCs w:val="22"/>
              </w:rPr>
            </w:pPr>
            <w:r>
              <w:rPr>
                <w:sz w:val="22"/>
                <w:szCs w:val="22"/>
              </w:rPr>
              <w:lastRenderedPageBreak/>
              <w:t>6</w:t>
            </w:r>
          </w:p>
        </w:tc>
        <w:tc>
          <w:tcPr>
            <w:tcW w:w="2761" w:type="dxa"/>
            <w:shd w:val="clear" w:color="auto" w:fill="auto"/>
          </w:tcPr>
          <w:p w14:paraId="3AC29A94" w14:textId="77777777" w:rsidR="00ED3AD6" w:rsidRPr="00AE766B" w:rsidRDefault="00ED3AD6" w:rsidP="00ED3AD6">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19290A90" w14:textId="77777777" w:rsidR="00ED3AD6" w:rsidRPr="0025494B" w:rsidRDefault="00ED3AD6" w:rsidP="00ED3AD6">
            <w:pPr>
              <w:rPr>
                <w:sz w:val="22"/>
                <w:szCs w:val="22"/>
              </w:rPr>
            </w:pPr>
          </w:p>
        </w:tc>
        <w:tc>
          <w:tcPr>
            <w:tcW w:w="2207" w:type="dxa"/>
            <w:shd w:val="clear" w:color="auto" w:fill="auto"/>
          </w:tcPr>
          <w:p w14:paraId="56B0F688" w14:textId="77777777" w:rsidR="00ED3AD6" w:rsidRPr="00AE766B" w:rsidRDefault="00ED3AD6" w:rsidP="00ED3AD6">
            <w:pPr>
              <w:pStyle w:val="Default"/>
              <w:jc w:val="both"/>
              <w:rPr>
                <w:color w:val="auto"/>
                <w:sz w:val="22"/>
                <w:szCs w:val="22"/>
              </w:rPr>
            </w:pPr>
            <w:r w:rsidRPr="00AE766B">
              <w:rPr>
                <w:color w:val="auto"/>
                <w:sz w:val="22"/>
                <w:szCs w:val="22"/>
              </w:rPr>
              <w:t>Курсы повышения квалификации на базе ВЦПМ</w:t>
            </w:r>
          </w:p>
          <w:p w14:paraId="5DEEA648" w14:textId="77777777" w:rsidR="00ED3AD6" w:rsidRDefault="00ED3AD6" w:rsidP="00ED3AD6">
            <w:pPr>
              <w:pStyle w:val="Default"/>
              <w:jc w:val="both"/>
              <w:rPr>
                <w:color w:val="auto"/>
                <w:sz w:val="22"/>
                <w:szCs w:val="22"/>
              </w:rPr>
            </w:pPr>
            <w:r w:rsidRPr="00AE766B">
              <w:rPr>
                <w:color w:val="auto"/>
                <w:sz w:val="22"/>
                <w:szCs w:val="22"/>
              </w:rPr>
              <w:t>27 сентября - 4 ноября 2022</w:t>
            </w:r>
          </w:p>
          <w:p w14:paraId="5686F075" w14:textId="276E010F" w:rsidR="00ED3AD6" w:rsidRPr="0025494B" w:rsidRDefault="00ED3AD6" w:rsidP="00ED3AD6">
            <w:pPr>
              <w:jc w:val="both"/>
              <w:rPr>
                <w:sz w:val="22"/>
                <w:szCs w:val="22"/>
              </w:rPr>
            </w:pPr>
            <w:r w:rsidRPr="00AE766B">
              <w:rPr>
                <w:sz w:val="22"/>
                <w:szCs w:val="22"/>
              </w:rPr>
              <w:t>Учителя-предметники естественно-научного</w:t>
            </w:r>
            <w:r>
              <w:rPr>
                <w:sz w:val="22"/>
                <w:szCs w:val="22"/>
              </w:rPr>
              <w:t xml:space="preserve"> и гуманитарного</w:t>
            </w:r>
            <w:r w:rsidRPr="00AE766B">
              <w:rPr>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4099" w:type="dxa"/>
            <w:shd w:val="clear" w:color="auto" w:fill="auto"/>
          </w:tcPr>
          <w:p w14:paraId="422B5B50" w14:textId="77777777" w:rsidR="00ED3AD6" w:rsidRDefault="00ED3AD6" w:rsidP="00ED3AD6">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145AF51D" w14:textId="77777777" w:rsidR="00ED3AD6" w:rsidRDefault="00ED3AD6" w:rsidP="00ED3AD6">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11C3908C" w14:textId="007A2657" w:rsidR="00ED3AD6" w:rsidRPr="0025494B" w:rsidRDefault="00ED3AD6" w:rsidP="00ED3AD6">
            <w:pPr>
              <w:jc w:val="both"/>
              <w:rPr>
                <w:sz w:val="22"/>
                <w:szCs w:val="22"/>
              </w:rPr>
            </w:pPr>
            <w:r>
              <w:rPr>
                <w:sz w:val="22"/>
                <w:szCs w:val="22"/>
              </w:rPr>
              <w:t>Мероприятие получило высокую оценку. Практику планируется продолжать.</w:t>
            </w:r>
          </w:p>
        </w:tc>
      </w:tr>
    </w:tbl>
    <w:p w14:paraId="5230CCF0" w14:textId="77777777" w:rsidR="00C71A53" w:rsidRPr="00C71A53" w:rsidRDefault="00C71A53" w:rsidP="00C71A53">
      <w:pPr>
        <w:pStyle w:val="3"/>
        <w:numPr>
          <w:ilvl w:val="0"/>
          <w:numId w:val="0"/>
        </w:numPr>
        <w:tabs>
          <w:tab w:val="left" w:pos="567"/>
        </w:tabs>
        <w:ind w:left="284"/>
        <w:rPr>
          <w:rFonts w:ascii="Times New Roman" w:hAnsi="Times New Roman"/>
        </w:rPr>
      </w:pPr>
    </w:p>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777777" w:rsidR="00637887" w:rsidRDefault="00637887" w:rsidP="00637887">
      <w:pPr>
        <w:pStyle w:val="af7"/>
        <w:keepNext/>
      </w:pPr>
      <w:r>
        <w:t xml:space="preserve">Таблица </w:t>
      </w:r>
      <w:r w:rsidR="00724B37">
        <w:rPr>
          <w:noProof/>
        </w:rPr>
        <w:fldChar w:fldCharType="begin"/>
      </w:r>
      <w:r w:rsidR="00724B37">
        <w:rPr>
          <w:noProof/>
        </w:rPr>
        <w:instrText xml:space="preserve"> STYLEREF 1 \s </w:instrText>
      </w:r>
      <w:r w:rsidR="00724B37">
        <w:rPr>
          <w:noProof/>
        </w:rPr>
        <w:fldChar w:fldCharType="separate"/>
      </w:r>
      <w:r w:rsidR="00383699">
        <w:rPr>
          <w:noProof/>
        </w:rPr>
        <w:t>2</w:t>
      </w:r>
      <w:r w:rsidR="00724B37">
        <w:rPr>
          <w:noProof/>
        </w:rPr>
        <w:fldChar w:fldCharType="end"/>
      </w:r>
      <w:r w:rsidR="00DB6897">
        <w:noBreakHyphen/>
      </w:r>
      <w:r w:rsidR="00724B37">
        <w:rPr>
          <w:noProof/>
        </w:rPr>
        <w:fldChar w:fldCharType="begin"/>
      </w:r>
      <w:r w:rsidR="00724B37">
        <w:rPr>
          <w:noProof/>
        </w:rPr>
        <w:instrText xml:space="preserve"> SEQ Таблица \* ARABIC \s 1 </w:instrText>
      </w:r>
      <w:r w:rsidR="00724B37">
        <w:rPr>
          <w:noProof/>
        </w:rPr>
        <w:fldChar w:fldCharType="separate"/>
      </w:r>
      <w:r w:rsidR="00383699">
        <w:rPr>
          <w:noProof/>
        </w:rPr>
        <w:t>1</w:t>
      </w:r>
      <w:r w:rsidR="00724B37">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9"/>
        <w:gridCol w:w="5025"/>
        <w:gridCol w:w="1971"/>
      </w:tblGrid>
      <w:tr w:rsidR="00683D13" w:rsidRPr="006020BB" w14:paraId="37F07089" w14:textId="77777777" w:rsidTr="000C01FE">
        <w:tc>
          <w:tcPr>
            <w:tcW w:w="541"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6B6EFC" w:rsidRPr="006020BB" w14:paraId="03192609" w14:textId="77777777" w:rsidTr="000C01FE">
        <w:tc>
          <w:tcPr>
            <w:tcW w:w="541" w:type="dxa"/>
            <w:shd w:val="clear" w:color="auto" w:fill="auto"/>
          </w:tcPr>
          <w:p w14:paraId="1E1A150F" w14:textId="509804A4" w:rsidR="006B6EFC" w:rsidRPr="006B6EFC" w:rsidRDefault="006B6EFC" w:rsidP="006B6EFC">
            <w:pPr>
              <w:pStyle w:val="a3"/>
              <w:spacing w:after="0" w:line="240" w:lineRule="auto"/>
              <w:ind w:left="0"/>
              <w:jc w:val="center"/>
              <w:rPr>
                <w:rFonts w:ascii="Times New Roman" w:hAnsi="Times New Roman"/>
              </w:rPr>
            </w:pPr>
            <w:r w:rsidRPr="006B6EFC">
              <w:rPr>
                <w:rFonts w:ascii="Times New Roman" w:hAnsi="Times New Roman"/>
              </w:rPr>
              <w:t>1.</w:t>
            </w:r>
          </w:p>
        </w:tc>
        <w:tc>
          <w:tcPr>
            <w:tcW w:w="1869" w:type="dxa"/>
            <w:shd w:val="clear" w:color="auto" w:fill="auto"/>
          </w:tcPr>
          <w:p w14:paraId="69A69964" w14:textId="72F6E8C2"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В течение учебного года</w:t>
            </w:r>
          </w:p>
        </w:tc>
        <w:tc>
          <w:tcPr>
            <w:tcW w:w="5103" w:type="dxa"/>
            <w:shd w:val="clear" w:color="auto" w:fill="auto"/>
          </w:tcPr>
          <w:p w14:paraId="37579354" w14:textId="12833B03"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 xml:space="preserve">Проведение методических семинаров для учителей истории Воронежской области, посвященных разборам типичных ошибок участников ЕГЭ по истории (ВИРО им. Н.Ф. </w:t>
            </w:r>
            <w:proofErr w:type="spellStart"/>
            <w:r w:rsidRPr="006B6EFC">
              <w:rPr>
                <w:rFonts w:ascii="Times New Roman" w:hAnsi="Times New Roman"/>
              </w:rPr>
              <w:t>Бунакова</w:t>
            </w:r>
            <w:proofErr w:type="spellEnd"/>
            <w:r w:rsidRPr="006B6EFC">
              <w:rPr>
                <w:rFonts w:ascii="Times New Roman" w:hAnsi="Times New Roman"/>
              </w:rPr>
              <w:t>)</w:t>
            </w:r>
          </w:p>
        </w:tc>
        <w:tc>
          <w:tcPr>
            <w:tcW w:w="1872" w:type="dxa"/>
          </w:tcPr>
          <w:p w14:paraId="35BBDCFA" w14:textId="5AE1122B"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учителя истории образовательных организаций Воронежской области, руководители методических объединений учителей гуманитарного цикла</w:t>
            </w:r>
          </w:p>
        </w:tc>
      </w:tr>
      <w:tr w:rsidR="006B6EFC" w:rsidRPr="006020BB" w14:paraId="739DEA4F" w14:textId="77777777" w:rsidTr="000C01FE">
        <w:tc>
          <w:tcPr>
            <w:tcW w:w="541" w:type="dxa"/>
            <w:shd w:val="clear" w:color="auto" w:fill="auto"/>
          </w:tcPr>
          <w:p w14:paraId="0C40E2A7" w14:textId="0C32E14C" w:rsidR="006B6EFC" w:rsidRPr="006B6EFC" w:rsidRDefault="006B6EFC" w:rsidP="006B6EFC">
            <w:pPr>
              <w:pStyle w:val="a3"/>
              <w:spacing w:after="0" w:line="240" w:lineRule="auto"/>
              <w:ind w:left="0"/>
              <w:jc w:val="center"/>
              <w:rPr>
                <w:rFonts w:ascii="Times New Roman" w:hAnsi="Times New Roman"/>
              </w:rPr>
            </w:pPr>
            <w:r w:rsidRPr="006B6EFC">
              <w:rPr>
                <w:rFonts w:ascii="Times New Roman" w:hAnsi="Times New Roman"/>
              </w:rPr>
              <w:t>2.</w:t>
            </w:r>
          </w:p>
        </w:tc>
        <w:tc>
          <w:tcPr>
            <w:tcW w:w="1869" w:type="dxa"/>
            <w:shd w:val="clear" w:color="auto" w:fill="auto"/>
          </w:tcPr>
          <w:p w14:paraId="3043C90E" w14:textId="16F9D92F"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В течение учебного года</w:t>
            </w:r>
          </w:p>
        </w:tc>
        <w:tc>
          <w:tcPr>
            <w:tcW w:w="5103" w:type="dxa"/>
            <w:shd w:val="clear" w:color="auto" w:fill="auto"/>
          </w:tcPr>
          <w:p w14:paraId="3384F441" w14:textId="23A91B42"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 xml:space="preserve">Проведение обучающих семинаров по наиболее сложным темам учебного предмета «История» для школ с низкими образовательными результатами по итогам оценочных процедур 2022-2023 учебного года (ВИРО им. Н.Ф. </w:t>
            </w:r>
            <w:proofErr w:type="spellStart"/>
            <w:r w:rsidRPr="006B6EFC">
              <w:rPr>
                <w:rFonts w:ascii="Times New Roman" w:hAnsi="Times New Roman"/>
              </w:rPr>
              <w:t>Бунакова</w:t>
            </w:r>
            <w:proofErr w:type="spellEnd"/>
            <w:r w:rsidRPr="006B6EFC">
              <w:rPr>
                <w:rFonts w:ascii="Times New Roman" w:hAnsi="Times New Roman"/>
              </w:rPr>
              <w:t>)</w:t>
            </w:r>
          </w:p>
        </w:tc>
        <w:tc>
          <w:tcPr>
            <w:tcW w:w="1872" w:type="dxa"/>
          </w:tcPr>
          <w:p w14:paraId="0E9B371C" w14:textId="46AE70B6"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 xml:space="preserve">учителя истории школ с низкими образовательными результатами </w:t>
            </w:r>
          </w:p>
        </w:tc>
      </w:tr>
    </w:tbl>
    <w:p w14:paraId="29877776" w14:textId="77777777" w:rsidR="006B6EFC" w:rsidRDefault="006B6EFC" w:rsidP="006B6EFC">
      <w:pPr>
        <w:pStyle w:val="3"/>
        <w:numPr>
          <w:ilvl w:val="0"/>
          <w:numId w:val="0"/>
        </w:numPr>
        <w:tabs>
          <w:tab w:val="left" w:pos="567"/>
        </w:tabs>
        <w:ind w:left="1224"/>
        <w:rPr>
          <w:rFonts w:ascii="Times New Roman" w:hAnsi="Times New Roman"/>
          <w:b w:val="0"/>
        </w:rPr>
      </w:pPr>
    </w:p>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7"/>
        <w:keepNext/>
      </w:pPr>
      <w:r>
        <w:t xml:space="preserve">Таблица </w:t>
      </w:r>
      <w:r w:rsidR="00724B37">
        <w:rPr>
          <w:noProof/>
        </w:rPr>
        <w:fldChar w:fldCharType="begin"/>
      </w:r>
      <w:r w:rsidR="00724B37">
        <w:rPr>
          <w:noProof/>
        </w:rPr>
        <w:instrText xml:space="preserve"> STYLEREF 1 \s </w:instrText>
      </w:r>
      <w:r w:rsidR="00724B37">
        <w:rPr>
          <w:noProof/>
        </w:rPr>
        <w:fldChar w:fldCharType="separate"/>
      </w:r>
      <w:r>
        <w:rPr>
          <w:noProof/>
        </w:rPr>
        <w:t>2</w:t>
      </w:r>
      <w:r w:rsidR="00724B37">
        <w:rPr>
          <w:noProof/>
        </w:rPr>
        <w:fldChar w:fldCharType="end"/>
      </w:r>
      <w:r>
        <w:noBreakHyphen/>
      </w:r>
      <w:r w:rsidR="00724B37">
        <w:rPr>
          <w:noProof/>
        </w:rPr>
        <w:fldChar w:fldCharType="begin"/>
      </w:r>
      <w:r w:rsidR="00724B37">
        <w:rPr>
          <w:noProof/>
        </w:rPr>
        <w:instrText xml:space="preserve"> SEQ Таблица \* ARABIC \s 1 </w:instrText>
      </w:r>
      <w:r w:rsidR="00724B37">
        <w:rPr>
          <w:noProof/>
        </w:rPr>
        <w:fldChar w:fldCharType="separate"/>
      </w:r>
      <w:r>
        <w:rPr>
          <w:noProof/>
        </w:rPr>
        <w:t>1</w:t>
      </w:r>
      <w:r w:rsidR="00724B37">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6B6EFC" w:rsidRPr="006020BB" w14:paraId="3288DD2C" w14:textId="77777777" w:rsidTr="000C01FE">
        <w:tc>
          <w:tcPr>
            <w:tcW w:w="598" w:type="dxa"/>
            <w:shd w:val="clear" w:color="auto" w:fill="auto"/>
          </w:tcPr>
          <w:p w14:paraId="351262E9" w14:textId="345D0FDC" w:rsidR="006B6EFC" w:rsidRPr="006B6EFC" w:rsidRDefault="006B6EFC" w:rsidP="006B6EFC">
            <w:pPr>
              <w:pStyle w:val="a3"/>
              <w:spacing w:after="0" w:line="240" w:lineRule="auto"/>
              <w:ind w:left="0"/>
              <w:jc w:val="center"/>
              <w:rPr>
                <w:rFonts w:ascii="Times New Roman" w:hAnsi="Times New Roman"/>
              </w:rPr>
            </w:pPr>
            <w:r w:rsidRPr="006B6EFC">
              <w:rPr>
                <w:rFonts w:ascii="Times New Roman" w:hAnsi="Times New Roman"/>
              </w:rPr>
              <w:t>1.</w:t>
            </w:r>
          </w:p>
        </w:tc>
        <w:tc>
          <w:tcPr>
            <w:tcW w:w="1812" w:type="dxa"/>
            <w:shd w:val="clear" w:color="auto" w:fill="auto"/>
          </w:tcPr>
          <w:p w14:paraId="1D696095" w14:textId="71363FF6"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В течение учебного года</w:t>
            </w:r>
          </w:p>
        </w:tc>
        <w:tc>
          <w:tcPr>
            <w:tcW w:w="6975" w:type="dxa"/>
            <w:shd w:val="clear" w:color="auto" w:fill="auto"/>
          </w:tcPr>
          <w:p w14:paraId="6EAB0918" w14:textId="63EDE227" w:rsidR="006B6EFC" w:rsidRPr="006B6EFC" w:rsidRDefault="006B6EFC" w:rsidP="004211A8">
            <w:pPr>
              <w:pStyle w:val="a3"/>
              <w:spacing w:after="0" w:line="240" w:lineRule="auto"/>
              <w:ind w:left="0"/>
              <w:rPr>
                <w:rFonts w:ascii="Times New Roman" w:hAnsi="Times New Roman"/>
              </w:rPr>
            </w:pPr>
            <w:r w:rsidRPr="006B6EFC">
              <w:rPr>
                <w:rFonts w:ascii="Times New Roman" w:hAnsi="Times New Roman"/>
              </w:rPr>
              <w:t>КПК с привлечением учителей ОО, ученики которых показали высокие результаты по итогам ЕГЭ-202</w:t>
            </w:r>
            <w:r>
              <w:rPr>
                <w:rFonts w:ascii="Times New Roman" w:hAnsi="Times New Roman"/>
              </w:rPr>
              <w:t xml:space="preserve">3 </w:t>
            </w:r>
            <w:r w:rsidRPr="006B6EFC">
              <w:rPr>
                <w:rFonts w:ascii="Times New Roman" w:hAnsi="Times New Roman"/>
              </w:rPr>
              <w:t xml:space="preserve">по истории (МБОУ </w:t>
            </w:r>
            <w:r w:rsidR="004211A8">
              <w:rPr>
                <w:rFonts w:ascii="Times New Roman" w:hAnsi="Times New Roman"/>
              </w:rPr>
              <w:t>гимназия № 2</w:t>
            </w:r>
            <w:r w:rsidRPr="006B6EFC">
              <w:rPr>
                <w:rFonts w:ascii="Times New Roman" w:hAnsi="Times New Roman"/>
              </w:rPr>
              <w:t xml:space="preserve"> </w:t>
            </w:r>
            <w:proofErr w:type="spellStart"/>
            <w:r w:rsidRPr="006B6EFC">
              <w:rPr>
                <w:rFonts w:ascii="Times New Roman" w:hAnsi="Times New Roman"/>
              </w:rPr>
              <w:t>г.о.г</w:t>
            </w:r>
            <w:proofErr w:type="spellEnd"/>
            <w:r w:rsidRPr="006B6EFC">
              <w:rPr>
                <w:rFonts w:ascii="Times New Roman" w:hAnsi="Times New Roman"/>
              </w:rPr>
              <w:t xml:space="preserve">. Воронеж, </w:t>
            </w:r>
            <w:r w:rsidR="004211A8">
              <w:rPr>
                <w:rFonts w:ascii="Times New Roman" w:hAnsi="Times New Roman"/>
              </w:rPr>
              <w:t>МБОУ лицей № 6</w:t>
            </w:r>
            <w:r w:rsidRPr="006B6EFC">
              <w:rPr>
                <w:rFonts w:ascii="Times New Roman" w:hAnsi="Times New Roman"/>
              </w:rPr>
              <w:t xml:space="preserve">, МБОУ СОШ № 28 с УИОП </w:t>
            </w:r>
            <w:proofErr w:type="spellStart"/>
            <w:r w:rsidRPr="006B6EFC">
              <w:rPr>
                <w:rFonts w:ascii="Times New Roman" w:hAnsi="Times New Roman"/>
              </w:rPr>
              <w:t>г.о.г</w:t>
            </w:r>
            <w:proofErr w:type="spellEnd"/>
            <w:r w:rsidRPr="006B6EFC">
              <w:rPr>
                <w:rFonts w:ascii="Times New Roman" w:hAnsi="Times New Roman"/>
              </w:rPr>
              <w:t xml:space="preserve">. Воронеж, </w:t>
            </w:r>
            <w:r w:rsidRPr="006B6EFC">
              <w:rPr>
                <w:rFonts w:ascii="Times New Roman" w:hAnsi="Times New Roman"/>
                <w:color w:val="000000"/>
              </w:rPr>
              <w:t xml:space="preserve">МБОУ </w:t>
            </w:r>
            <w:r w:rsidR="004211A8">
              <w:rPr>
                <w:rFonts w:ascii="Times New Roman" w:hAnsi="Times New Roman"/>
                <w:color w:val="000000"/>
              </w:rPr>
              <w:t>гимназия</w:t>
            </w:r>
            <w:r w:rsidRPr="006B6EFC">
              <w:rPr>
                <w:rFonts w:ascii="Times New Roman" w:hAnsi="Times New Roman"/>
                <w:color w:val="000000"/>
              </w:rPr>
              <w:t xml:space="preserve"> № </w:t>
            </w:r>
            <w:r w:rsidR="004211A8">
              <w:rPr>
                <w:rFonts w:ascii="Times New Roman" w:hAnsi="Times New Roman"/>
                <w:color w:val="000000"/>
              </w:rPr>
              <w:t>9</w:t>
            </w:r>
            <w:r w:rsidRPr="006B6EFC">
              <w:rPr>
                <w:rFonts w:ascii="Times New Roman" w:hAnsi="Times New Roman"/>
                <w:color w:val="000000"/>
              </w:rPr>
              <w:t xml:space="preserve"> </w:t>
            </w:r>
            <w:proofErr w:type="spellStart"/>
            <w:r w:rsidRPr="006B6EFC">
              <w:rPr>
                <w:rFonts w:ascii="Times New Roman" w:hAnsi="Times New Roman"/>
                <w:color w:val="000000"/>
              </w:rPr>
              <w:t>г.о.г</w:t>
            </w:r>
            <w:proofErr w:type="spellEnd"/>
            <w:r w:rsidRPr="006B6EFC">
              <w:rPr>
                <w:rFonts w:ascii="Times New Roman" w:hAnsi="Times New Roman"/>
                <w:color w:val="000000"/>
              </w:rPr>
              <w:t>. Воронеж, МБОУ СОШ №</w:t>
            </w:r>
            <w:r w:rsidR="004211A8">
              <w:rPr>
                <w:rFonts w:ascii="Times New Roman" w:hAnsi="Times New Roman"/>
                <w:color w:val="000000"/>
              </w:rPr>
              <w:t xml:space="preserve"> 12</w:t>
            </w:r>
            <w:r w:rsidRPr="006B6EFC">
              <w:rPr>
                <w:rFonts w:ascii="Times New Roman" w:hAnsi="Times New Roman"/>
                <w:color w:val="000000"/>
              </w:rPr>
              <w:t xml:space="preserve"> </w:t>
            </w:r>
            <w:proofErr w:type="spellStart"/>
            <w:r w:rsidRPr="006B6EFC">
              <w:rPr>
                <w:rFonts w:ascii="Times New Roman" w:hAnsi="Times New Roman"/>
                <w:color w:val="000000"/>
              </w:rPr>
              <w:t>г.о.г</w:t>
            </w:r>
            <w:proofErr w:type="spellEnd"/>
            <w:r w:rsidRPr="006B6EFC">
              <w:rPr>
                <w:rFonts w:ascii="Times New Roman" w:hAnsi="Times New Roman"/>
                <w:color w:val="000000"/>
              </w:rPr>
              <w:t xml:space="preserve">. Воронеж, МБОУ СОШ № </w:t>
            </w:r>
            <w:r w:rsidR="004211A8">
              <w:rPr>
                <w:rFonts w:ascii="Times New Roman" w:hAnsi="Times New Roman"/>
                <w:color w:val="000000"/>
              </w:rPr>
              <w:t>73</w:t>
            </w:r>
            <w:r w:rsidRPr="006B6EFC">
              <w:rPr>
                <w:rFonts w:ascii="Times New Roman" w:hAnsi="Times New Roman"/>
                <w:color w:val="000000"/>
              </w:rPr>
              <w:t xml:space="preserve">. </w:t>
            </w:r>
            <w:proofErr w:type="spellStart"/>
            <w:r w:rsidRPr="006B6EFC">
              <w:rPr>
                <w:rFonts w:ascii="Times New Roman" w:hAnsi="Times New Roman"/>
                <w:color w:val="000000"/>
              </w:rPr>
              <w:t>г.о.г</w:t>
            </w:r>
            <w:proofErr w:type="spellEnd"/>
            <w:r w:rsidR="004211A8">
              <w:rPr>
                <w:rFonts w:ascii="Times New Roman" w:hAnsi="Times New Roman"/>
                <w:color w:val="000000"/>
              </w:rPr>
              <w:t>. Воронеж</w:t>
            </w:r>
            <w:r w:rsidRPr="006B6EFC">
              <w:rPr>
                <w:rFonts w:ascii="Times New Roman" w:hAnsi="Times New Roman"/>
              </w:rPr>
              <w:t xml:space="preserve">) (ВИРО им. Н.Ф. </w:t>
            </w:r>
            <w:proofErr w:type="spellStart"/>
            <w:r w:rsidRPr="006B6EFC">
              <w:rPr>
                <w:rFonts w:ascii="Times New Roman" w:hAnsi="Times New Roman"/>
              </w:rPr>
              <w:t>Бунакова</w:t>
            </w:r>
            <w:proofErr w:type="spellEnd"/>
            <w:r w:rsidRPr="006B6EFC">
              <w:rPr>
                <w:rFonts w:ascii="Times New Roman" w:hAnsi="Times New Roman"/>
              </w:rPr>
              <w:t>)</w:t>
            </w:r>
          </w:p>
        </w:tc>
      </w:tr>
      <w:tr w:rsidR="006B6EFC" w:rsidRPr="006020BB" w14:paraId="5237E883" w14:textId="77777777" w:rsidTr="000C01FE">
        <w:tc>
          <w:tcPr>
            <w:tcW w:w="598" w:type="dxa"/>
            <w:shd w:val="clear" w:color="auto" w:fill="auto"/>
          </w:tcPr>
          <w:p w14:paraId="33AAB800" w14:textId="45DFC2AE" w:rsidR="006B6EFC" w:rsidRPr="006B6EFC" w:rsidRDefault="006B6EFC" w:rsidP="006B6EFC">
            <w:pPr>
              <w:pStyle w:val="a3"/>
              <w:spacing w:after="0" w:line="240" w:lineRule="auto"/>
              <w:ind w:left="0"/>
              <w:jc w:val="center"/>
              <w:rPr>
                <w:rFonts w:ascii="Times New Roman" w:hAnsi="Times New Roman"/>
              </w:rPr>
            </w:pPr>
            <w:r w:rsidRPr="006B6EFC">
              <w:rPr>
                <w:rFonts w:ascii="Times New Roman" w:hAnsi="Times New Roman"/>
              </w:rPr>
              <w:t>2.</w:t>
            </w:r>
          </w:p>
        </w:tc>
        <w:tc>
          <w:tcPr>
            <w:tcW w:w="1812" w:type="dxa"/>
            <w:shd w:val="clear" w:color="auto" w:fill="auto"/>
          </w:tcPr>
          <w:p w14:paraId="3761B403" w14:textId="343C65ED"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В течение учебного года</w:t>
            </w:r>
          </w:p>
        </w:tc>
        <w:tc>
          <w:tcPr>
            <w:tcW w:w="6975" w:type="dxa"/>
            <w:shd w:val="clear" w:color="auto" w:fill="auto"/>
          </w:tcPr>
          <w:p w14:paraId="3A43B307" w14:textId="21EE1999" w:rsidR="006B6EFC" w:rsidRPr="006B6EFC" w:rsidRDefault="006B6EFC" w:rsidP="006B6EFC">
            <w:pPr>
              <w:pStyle w:val="a3"/>
              <w:spacing w:after="0" w:line="240" w:lineRule="auto"/>
              <w:ind w:left="0"/>
              <w:rPr>
                <w:rFonts w:ascii="Times New Roman" w:hAnsi="Times New Roman"/>
              </w:rPr>
            </w:pPr>
            <w:r w:rsidRPr="006B6EFC">
              <w:rPr>
                <w:rFonts w:ascii="Times New Roman" w:hAnsi="Times New Roman"/>
              </w:rPr>
              <w:t>Мастер-классы ведущих педагогов, ученики которых показали высокие результаты по итогам ЕГЭ-202</w:t>
            </w:r>
            <w:r>
              <w:rPr>
                <w:rFonts w:ascii="Times New Roman" w:hAnsi="Times New Roman"/>
              </w:rPr>
              <w:t>3</w:t>
            </w:r>
            <w:r w:rsidRPr="006B6EFC">
              <w:rPr>
                <w:rFonts w:ascii="Times New Roman" w:hAnsi="Times New Roman"/>
              </w:rPr>
              <w:t xml:space="preserve"> по истории, в рамках конференций и методических семинаров по направлению подготовки обучающихся к ЕГЭ по истории (ВИРО им. Н.Ф. </w:t>
            </w:r>
            <w:proofErr w:type="spellStart"/>
            <w:r w:rsidRPr="006B6EFC">
              <w:rPr>
                <w:rFonts w:ascii="Times New Roman" w:hAnsi="Times New Roman"/>
              </w:rPr>
              <w:t>Бунакова</w:t>
            </w:r>
            <w:proofErr w:type="spellEnd"/>
            <w:r w:rsidRPr="006B6EFC">
              <w:rPr>
                <w:rFonts w:ascii="Times New Roman" w:hAnsi="Times New Roman"/>
              </w:rPr>
              <w:t>)</w:t>
            </w:r>
          </w:p>
        </w:tc>
      </w:tr>
    </w:tbl>
    <w:p w14:paraId="1CE612D0" w14:textId="77777777" w:rsidR="00942B8B" w:rsidRDefault="00942B8B" w:rsidP="00942B8B">
      <w:pPr>
        <w:pStyle w:val="3"/>
        <w:numPr>
          <w:ilvl w:val="0"/>
          <w:numId w:val="0"/>
        </w:numPr>
        <w:tabs>
          <w:tab w:val="left" w:pos="567"/>
        </w:tabs>
        <w:ind w:left="1224"/>
        <w:rPr>
          <w:rFonts w:ascii="Times New Roman" w:hAnsi="Times New Roman"/>
          <w:b w:val="0"/>
        </w:rPr>
      </w:pPr>
      <w:bookmarkStart w:id="7" w:name="_GoBack"/>
      <w:bookmarkEnd w:id="7"/>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3809ECE7" w14:textId="77777777" w:rsidR="004211A8" w:rsidRDefault="004211A8" w:rsidP="004211A8">
      <w:pPr>
        <w:rPr>
          <w:lang w:val="x-none"/>
        </w:rPr>
      </w:pPr>
    </w:p>
    <w:p w14:paraId="6079FD65" w14:textId="6A1EC70E" w:rsidR="004211A8" w:rsidRDefault="004211A8" w:rsidP="004211A8">
      <w:pPr>
        <w:ind w:firstLine="709"/>
        <w:jc w:val="both"/>
        <w:rPr>
          <w:sz w:val="28"/>
          <w:szCs w:val="28"/>
        </w:rPr>
      </w:pPr>
      <w:r w:rsidRPr="004A7374">
        <w:rPr>
          <w:sz w:val="28"/>
          <w:szCs w:val="28"/>
        </w:rPr>
        <w:t xml:space="preserve">Диагностические работы (по итогам курсовой подготовки по программам ДПО) по оценке уровня </w:t>
      </w:r>
      <w:proofErr w:type="spellStart"/>
      <w:r w:rsidRPr="004A7374">
        <w:rPr>
          <w:sz w:val="28"/>
          <w:szCs w:val="28"/>
        </w:rPr>
        <w:t>сформированности</w:t>
      </w:r>
      <w:proofErr w:type="spellEnd"/>
      <w:r w:rsidRPr="004A7374">
        <w:rPr>
          <w:sz w:val="28"/>
          <w:szCs w:val="28"/>
        </w:rPr>
        <w:t xml:space="preserve"> планируемых результатов у учителей </w:t>
      </w:r>
      <w:r>
        <w:rPr>
          <w:sz w:val="28"/>
          <w:szCs w:val="28"/>
        </w:rPr>
        <w:t>истории</w:t>
      </w:r>
      <w:r w:rsidRPr="004A7374">
        <w:rPr>
          <w:sz w:val="28"/>
          <w:szCs w:val="28"/>
        </w:rPr>
        <w:t xml:space="preserve"> на основе использования тестовых материалов ФИПИ</w:t>
      </w:r>
      <w:r>
        <w:rPr>
          <w:sz w:val="28"/>
          <w:szCs w:val="28"/>
        </w:rPr>
        <w:t xml:space="preserve"> (ВИРО им. Н.Ф. </w:t>
      </w:r>
      <w:proofErr w:type="spellStart"/>
      <w:r>
        <w:rPr>
          <w:sz w:val="28"/>
          <w:szCs w:val="28"/>
        </w:rPr>
        <w:t>Бунакова</w:t>
      </w:r>
      <w:proofErr w:type="spellEnd"/>
      <w:r>
        <w:rPr>
          <w:sz w:val="28"/>
          <w:szCs w:val="28"/>
        </w:rPr>
        <w:t>)</w:t>
      </w:r>
    </w:p>
    <w:p w14:paraId="415E6E95" w14:textId="77777777" w:rsidR="004211A8" w:rsidRDefault="004211A8" w:rsidP="004211A8">
      <w:pPr>
        <w:ind w:firstLine="709"/>
        <w:jc w:val="both"/>
        <w:rPr>
          <w:sz w:val="28"/>
          <w:szCs w:val="28"/>
        </w:rPr>
      </w:pPr>
    </w:p>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1E17D2AB" w14:textId="77777777" w:rsidR="007C2F63" w:rsidRDefault="007C2F63" w:rsidP="007373EC">
      <w:pPr>
        <w:rPr>
          <w:i/>
          <w:iCs/>
        </w:rPr>
      </w:pPr>
      <w:r w:rsidRPr="007373EC">
        <w:rPr>
          <w:i/>
          <w:iCs/>
        </w:rPr>
        <w:t>Указываются предложения составителей отчета</w:t>
      </w:r>
      <w:r w:rsidR="00107F57" w:rsidRPr="007373EC">
        <w:rPr>
          <w:i/>
          <w:iCs/>
        </w:rPr>
        <w:t xml:space="preserve"> (при наличии)</w:t>
      </w:r>
    </w:p>
    <w:p w14:paraId="5B3E8573" w14:textId="77777777" w:rsidR="00D87160" w:rsidRDefault="00D87160" w:rsidP="001B6E1C">
      <w:pPr>
        <w:spacing w:line="360" w:lineRule="auto"/>
      </w:pPr>
    </w:p>
    <w:p w14:paraId="0DF97B0C" w14:textId="1B46F61F" w:rsidR="004211A8" w:rsidRPr="00C96CEF" w:rsidRDefault="004211A8" w:rsidP="004211A8">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истории</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rFonts w:eastAsia="Times New Roman"/>
          <w:color w:val="000000"/>
          <w:sz w:val="28"/>
          <w:szCs w:val="28"/>
        </w:rPr>
        <w:t xml:space="preserve">ВИРО им. Н.Ф. </w:t>
      </w:r>
      <w:proofErr w:type="spellStart"/>
      <w:r>
        <w:rPr>
          <w:rFonts w:eastAsia="Times New Roman"/>
          <w:color w:val="000000"/>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4B581A65" w14:textId="77777777" w:rsidR="004211A8" w:rsidRDefault="004211A8" w:rsidP="001B6E1C">
      <w:pPr>
        <w:spacing w:line="360" w:lineRule="auto"/>
      </w:pPr>
    </w:p>
    <w:p w14:paraId="0C5CC25B" w14:textId="4A2EAD52" w:rsidR="004211A8" w:rsidRDefault="004211A8" w:rsidP="001B6E1C">
      <w:pPr>
        <w:spacing w:line="360" w:lineRule="auto"/>
      </w:pPr>
      <w:r>
        <w:br w:type="page"/>
      </w:r>
    </w:p>
    <w:p w14:paraId="7BBC04B8" w14:textId="77777777" w:rsidR="004211A8" w:rsidRDefault="004211A8" w:rsidP="001B6E1C">
      <w:pPr>
        <w:spacing w:line="360" w:lineRule="auto"/>
      </w:pPr>
    </w:p>
    <w:p w14:paraId="1F07FCDD" w14:textId="6CC470A0" w:rsidR="00906841" w:rsidRPr="00580ED1" w:rsidRDefault="008C35ED" w:rsidP="001B6E1C">
      <w:pPr>
        <w:spacing w:line="360" w:lineRule="auto"/>
      </w:pPr>
      <w:r w:rsidRPr="00580ED1">
        <w:t>СОСТАВИТЕЛИ ОТЧЕТА</w:t>
      </w:r>
      <w:r w:rsidR="001B6E1C">
        <w:t xml:space="preserve"> по учебному предмету:</w:t>
      </w:r>
      <w:r w:rsidR="004211A8">
        <w:t xml:space="preserve"> </w:t>
      </w:r>
      <w:r w:rsidR="004211A8" w:rsidRPr="004211A8">
        <w:rPr>
          <w:b/>
        </w:rPr>
        <w:t>История</w:t>
      </w:r>
    </w:p>
    <w:p w14:paraId="1853DE5D" w14:textId="77777777" w:rsidR="004211A8" w:rsidRDefault="004211A8" w:rsidP="001B6E1C">
      <w:pPr>
        <w:jc w:val="both"/>
        <w:rPr>
          <w:i/>
          <w:iCs/>
        </w:rPr>
      </w:pP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1B6E1C" w:rsidRPr="00D54382" w14:paraId="588ABFAF" w14:textId="77777777" w:rsidTr="00D87160">
        <w:trPr>
          <w:trHeight w:val="327"/>
        </w:trPr>
        <w:tc>
          <w:tcPr>
            <w:tcW w:w="3027" w:type="dxa"/>
            <w:vAlign w:val="center"/>
          </w:tcPr>
          <w:p w14:paraId="4EB7F9CF" w14:textId="7854A5E1" w:rsidR="001B6E1C" w:rsidRPr="00D54382" w:rsidRDefault="004211A8" w:rsidP="004211A8">
            <w:pPr>
              <w:rPr>
                <w:i/>
                <w:iCs/>
              </w:rPr>
            </w:pPr>
            <w:proofErr w:type="spellStart"/>
            <w:r w:rsidRPr="00D952EE">
              <w:rPr>
                <w:iCs/>
              </w:rPr>
              <w:t>Лавлинский</w:t>
            </w:r>
            <w:proofErr w:type="spellEnd"/>
            <w:r w:rsidRPr="00D952EE">
              <w:rPr>
                <w:iCs/>
              </w:rPr>
              <w:t xml:space="preserve"> Сергей Александрович</w:t>
            </w:r>
            <w:r>
              <w:rPr>
                <w:iCs/>
              </w:rPr>
              <w:t>,</w:t>
            </w:r>
            <w:r w:rsidRPr="00D952EE">
              <w:rPr>
                <w:iCs/>
              </w:rPr>
              <w:t xml:space="preserve"> </w:t>
            </w:r>
          </w:p>
        </w:tc>
        <w:tc>
          <w:tcPr>
            <w:tcW w:w="6500" w:type="dxa"/>
            <w:shd w:val="clear" w:color="auto" w:fill="auto"/>
            <w:vAlign w:val="center"/>
          </w:tcPr>
          <w:p w14:paraId="2DA50BE4" w14:textId="4927FE4C" w:rsidR="001B6E1C" w:rsidRPr="00D54382" w:rsidRDefault="004211A8" w:rsidP="004211A8">
            <w:pPr>
              <w:rPr>
                <w:i/>
                <w:iCs/>
              </w:rPr>
            </w:pPr>
            <w:r w:rsidRPr="00D952EE">
              <w:rPr>
                <w:iCs/>
              </w:rPr>
              <w:t>Ф</w:t>
            </w:r>
            <w:r>
              <w:rPr>
                <w:iCs/>
              </w:rPr>
              <w:t>ГБОУ ВО «</w:t>
            </w:r>
            <w:r w:rsidRPr="00D952EE">
              <w:rPr>
                <w:iCs/>
              </w:rPr>
              <w:t>Воронежский государственный университет</w:t>
            </w:r>
            <w:r>
              <w:rPr>
                <w:iCs/>
              </w:rPr>
              <w:t>», д</w:t>
            </w:r>
            <w:r w:rsidRPr="00D952EE">
              <w:rPr>
                <w:iCs/>
              </w:rPr>
              <w:t>оцент кафедры политической истории</w:t>
            </w:r>
            <w:r>
              <w:rPr>
                <w:iCs/>
              </w:rPr>
              <w:t xml:space="preserve">, </w:t>
            </w:r>
            <w:proofErr w:type="spellStart"/>
            <w:r>
              <w:rPr>
                <w:iCs/>
              </w:rPr>
              <w:t>к.ист.н</w:t>
            </w:r>
            <w:proofErr w:type="spellEnd"/>
            <w:r>
              <w:rPr>
                <w:iCs/>
              </w:rPr>
              <w:t xml:space="preserve">., доцент. </w:t>
            </w:r>
            <w:r w:rsidRPr="00D407D9">
              <w:rPr>
                <w:iCs/>
              </w:rPr>
              <w:t>Председатель региональной ПК ЕГЭ по</w:t>
            </w:r>
            <w:r>
              <w:rPr>
                <w:iCs/>
              </w:rPr>
              <w:t xml:space="preserve"> истории</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D87160" w:rsidRPr="00D87160" w14:paraId="32D8E2E9" w14:textId="77777777" w:rsidTr="00D87160">
        <w:trPr>
          <w:trHeight w:val="381"/>
        </w:trPr>
        <w:tc>
          <w:tcPr>
            <w:tcW w:w="2977" w:type="dxa"/>
            <w:vAlign w:val="center"/>
          </w:tcPr>
          <w:p w14:paraId="7B177840" w14:textId="32184305" w:rsidR="00D87160" w:rsidRPr="00D54382" w:rsidRDefault="004211A8" w:rsidP="004211A8">
            <w:pPr>
              <w:rPr>
                <w:i/>
                <w:iCs/>
              </w:rPr>
            </w:pPr>
            <w:proofErr w:type="spellStart"/>
            <w:r>
              <w:rPr>
                <w:iCs/>
              </w:rPr>
              <w:t>Черешнева</w:t>
            </w:r>
            <w:proofErr w:type="spellEnd"/>
            <w:r>
              <w:rPr>
                <w:iCs/>
              </w:rPr>
              <w:t xml:space="preserve"> Оксана Евгеньевна</w:t>
            </w:r>
          </w:p>
        </w:tc>
        <w:tc>
          <w:tcPr>
            <w:tcW w:w="6550" w:type="dxa"/>
            <w:shd w:val="clear" w:color="auto" w:fill="auto"/>
            <w:vAlign w:val="center"/>
          </w:tcPr>
          <w:p w14:paraId="449C4706" w14:textId="3EBB9CBD" w:rsidR="00D87160" w:rsidRPr="00D54382" w:rsidRDefault="00B620D4" w:rsidP="00D87160">
            <w:pPr>
              <w:rPr>
                <w:i/>
                <w:iCs/>
              </w:rPr>
            </w:pPr>
            <w:r w:rsidRPr="008E17D5">
              <w:rPr>
                <w:sz w:val="23"/>
                <w:szCs w:val="23"/>
              </w:rPr>
              <w:t>МКОУ Павловская СОШ № 2</w:t>
            </w:r>
            <w:r>
              <w:rPr>
                <w:sz w:val="23"/>
                <w:szCs w:val="23"/>
              </w:rPr>
              <w:t xml:space="preserve"> Павловского муниципального района Воронежской области</w:t>
            </w:r>
            <w:r w:rsidRPr="008E17D5">
              <w:rPr>
                <w:sz w:val="23"/>
                <w:szCs w:val="23"/>
              </w:rPr>
              <w:t>, учитель истории и обществознания</w:t>
            </w:r>
            <w:r>
              <w:rPr>
                <w:sz w:val="23"/>
                <w:szCs w:val="23"/>
              </w:rPr>
              <w:t xml:space="preserve"> ВКК. </w:t>
            </w:r>
            <w:r>
              <w:rPr>
                <w:rFonts w:cs="Calibri"/>
                <w:sz w:val="23"/>
                <w:szCs w:val="23"/>
              </w:rPr>
              <w:t>Член регионального методического актива Воронежской области.</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4211A8" w:rsidRPr="00634251" w14:paraId="1E6278D3" w14:textId="77777777" w:rsidTr="00D87160">
        <w:trPr>
          <w:trHeight w:val="385"/>
        </w:trPr>
        <w:tc>
          <w:tcPr>
            <w:tcW w:w="3027" w:type="dxa"/>
            <w:vAlign w:val="center"/>
          </w:tcPr>
          <w:p w14:paraId="4AAA696F" w14:textId="0BF6C04B" w:rsidR="004211A8" w:rsidRPr="00634251" w:rsidRDefault="004211A8" w:rsidP="004211A8">
            <w:pPr>
              <w:rPr>
                <w:i/>
                <w:iCs/>
              </w:rPr>
            </w:pPr>
            <w:proofErr w:type="spellStart"/>
            <w:r w:rsidRPr="003C27B5">
              <w:rPr>
                <w:rFonts w:cs="Calibri"/>
                <w:sz w:val="23"/>
                <w:szCs w:val="23"/>
              </w:rPr>
              <w:t>Дендебер</w:t>
            </w:r>
            <w:proofErr w:type="spellEnd"/>
            <w:r w:rsidRPr="003C27B5">
              <w:rPr>
                <w:rFonts w:cs="Calibri"/>
                <w:sz w:val="23"/>
                <w:szCs w:val="23"/>
              </w:rPr>
              <w:t xml:space="preserve"> Светлана Викторовна</w:t>
            </w:r>
          </w:p>
        </w:tc>
        <w:tc>
          <w:tcPr>
            <w:tcW w:w="6500" w:type="dxa"/>
            <w:shd w:val="clear" w:color="auto" w:fill="auto"/>
            <w:vAlign w:val="center"/>
          </w:tcPr>
          <w:p w14:paraId="069BB459" w14:textId="5358DF76" w:rsidR="004211A8" w:rsidRPr="00634251" w:rsidRDefault="004211A8" w:rsidP="004211A8">
            <w:pPr>
              <w:rPr>
                <w:i/>
                <w:iCs/>
              </w:rPr>
            </w:pPr>
            <w:r>
              <w:rPr>
                <w:iCs/>
              </w:rPr>
              <w:t xml:space="preserve">ГБУ ДПО ВО «Институт развития образования имени Н.Ф. </w:t>
            </w:r>
            <w:proofErr w:type="spellStart"/>
            <w:r>
              <w:rPr>
                <w:iCs/>
              </w:rPr>
              <w:t>Бунакова</w:t>
            </w:r>
            <w:proofErr w:type="spellEnd"/>
            <w:r>
              <w:rPr>
                <w:iCs/>
              </w:rPr>
              <w:t>», главный эксперт – заместитель начальника отдела экспертно-аналитической деятельности, к. с.-</w:t>
            </w:r>
            <w:proofErr w:type="spellStart"/>
            <w:r>
              <w:rPr>
                <w:iCs/>
              </w:rPr>
              <w:t>х.н</w:t>
            </w:r>
            <w:proofErr w:type="spellEnd"/>
            <w:r>
              <w:rPr>
                <w:iCs/>
              </w:rPr>
              <w:t>., доцент.</w:t>
            </w:r>
          </w:p>
        </w:tc>
      </w:tr>
      <w:tr w:rsidR="004211A8" w:rsidRPr="00634251" w14:paraId="4E8C9B00" w14:textId="77777777" w:rsidTr="00D87160">
        <w:trPr>
          <w:trHeight w:val="385"/>
        </w:trPr>
        <w:tc>
          <w:tcPr>
            <w:tcW w:w="3027" w:type="dxa"/>
            <w:vAlign w:val="center"/>
          </w:tcPr>
          <w:p w14:paraId="71FC5EF5" w14:textId="0323411F" w:rsidR="004211A8" w:rsidRPr="003C27B5" w:rsidRDefault="004211A8" w:rsidP="004211A8">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79D3D483" w14:textId="7A85E7DF" w:rsidR="004211A8" w:rsidRDefault="004211A8" w:rsidP="004211A8">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8A8B4" w14:textId="77777777" w:rsidR="0034392B" w:rsidRDefault="0034392B" w:rsidP="005060D9">
      <w:r>
        <w:separator/>
      </w:r>
    </w:p>
  </w:endnote>
  <w:endnote w:type="continuationSeparator" w:id="0">
    <w:p w14:paraId="2610E52B" w14:textId="77777777" w:rsidR="0034392B" w:rsidRDefault="0034392B"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7C59CF" w:rsidRPr="004323C9" w:rsidRDefault="007C59CF"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942B8B">
      <w:rPr>
        <w:rFonts w:ascii="Times New Roman" w:hAnsi="Times New Roman"/>
        <w:noProof/>
        <w:sz w:val="24"/>
      </w:rPr>
      <w:t>37</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0D4BD" w14:textId="77777777" w:rsidR="0034392B" w:rsidRDefault="0034392B" w:rsidP="005060D9">
      <w:r>
        <w:separator/>
      </w:r>
    </w:p>
  </w:footnote>
  <w:footnote w:type="continuationSeparator" w:id="0">
    <w:p w14:paraId="74FC8C46" w14:textId="77777777" w:rsidR="0034392B" w:rsidRDefault="0034392B"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C86F78"/>
    <w:multiLevelType w:val="hybridMultilevel"/>
    <w:tmpl w:val="2AEA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2E27DC"/>
    <w:multiLevelType w:val="hybridMultilevel"/>
    <w:tmpl w:val="A2E25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3"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4"/>
  </w:num>
  <w:num w:numId="2">
    <w:abstractNumId w:val="13"/>
  </w:num>
  <w:num w:numId="3">
    <w:abstractNumId w:val="1"/>
  </w:num>
  <w:num w:numId="4">
    <w:abstractNumId w:val="9"/>
  </w:num>
  <w:num w:numId="5">
    <w:abstractNumId w:val="11"/>
  </w:num>
  <w:num w:numId="6">
    <w:abstractNumId w:val="12"/>
  </w:num>
  <w:num w:numId="7">
    <w:abstractNumId w:val="7"/>
  </w:num>
  <w:num w:numId="8">
    <w:abstractNumId w:val="10"/>
  </w:num>
  <w:num w:numId="9">
    <w:abstractNumId w:val="4"/>
  </w:num>
  <w:num w:numId="10">
    <w:abstractNumId w:val="0"/>
  </w:num>
  <w:num w:numId="11">
    <w:abstractNumId w:val="8"/>
  </w:num>
  <w:num w:numId="12">
    <w:abstractNumId w:val="5"/>
  </w:num>
  <w:num w:numId="13">
    <w:abstractNumId w:val="3"/>
  </w:num>
  <w:num w:numId="14">
    <w:abstractNumId w:val="12"/>
  </w:num>
  <w:num w:numId="15">
    <w:abstractNumId w:val="12"/>
  </w:num>
  <w:num w:numId="16">
    <w:abstractNumId w:val="12"/>
  </w:num>
  <w:num w:numId="17">
    <w:abstractNumId w:val="2"/>
  </w:num>
  <w:num w:numId="1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19"/>
    <w:rsid w:val="00010690"/>
    <w:rsid w:val="000113C4"/>
    <w:rsid w:val="00015E89"/>
    <w:rsid w:val="00016B27"/>
    <w:rsid w:val="00023CEC"/>
    <w:rsid w:val="00025430"/>
    <w:rsid w:val="000340F5"/>
    <w:rsid w:val="00037F09"/>
    <w:rsid w:val="00040376"/>
    <w:rsid w:val="00040584"/>
    <w:rsid w:val="00040B46"/>
    <w:rsid w:val="0004786D"/>
    <w:rsid w:val="00054B49"/>
    <w:rsid w:val="00057A61"/>
    <w:rsid w:val="00062DB8"/>
    <w:rsid w:val="000700B8"/>
    <w:rsid w:val="000706C8"/>
    <w:rsid w:val="00070C53"/>
    <w:rsid w:val="000718B2"/>
    <w:rsid w:val="000720BF"/>
    <w:rsid w:val="0007574B"/>
    <w:rsid w:val="000816E9"/>
    <w:rsid w:val="00084DD9"/>
    <w:rsid w:val="000861DC"/>
    <w:rsid w:val="000933F0"/>
    <w:rsid w:val="000B27CB"/>
    <w:rsid w:val="000B39BA"/>
    <w:rsid w:val="000B5073"/>
    <w:rsid w:val="000C01FE"/>
    <w:rsid w:val="000C46A1"/>
    <w:rsid w:val="000D0D9B"/>
    <w:rsid w:val="000D30A2"/>
    <w:rsid w:val="000D6274"/>
    <w:rsid w:val="000E13E6"/>
    <w:rsid w:val="000E1AE5"/>
    <w:rsid w:val="000E3CA3"/>
    <w:rsid w:val="000E6D5D"/>
    <w:rsid w:val="000E718E"/>
    <w:rsid w:val="000F3B34"/>
    <w:rsid w:val="00107F57"/>
    <w:rsid w:val="001116A5"/>
    <w:rsid w:val="001171AF"/>
    <w:rsid w:val="00124D4C"/>
    <w:rsid w:val="00124F3F"/>
    <w:rsid w:val="001505AA"/>
    <w:rsid w:val="00150FB1"/>
    <w:rsid w:val="001538B8"/>
    <w:rsid w:val="0015454E"/>
    <w:rsid w:val="00162A45"/>
    <w:rsid w:val="00162C73"/>
    <w:rsid w:val="00164394"/>
    <w:rsid w:val="0016787E"/>
    <w:rsid w:val="00174654"/>
    <w:rsid w:val="001824A2"/>
    <w:rsid w:val="00187224"/>
    <w:rsid w:val="00193EE0"/>
    <w:rsid w:val="001955EA"/>
    <w:rsid w:val="00196B29"/>
    <w:rsid w:val="001A50EB"/>
    <w:rsid w:val="001B14AE"/>
    <w:rsid w:val="001B2F07"/>
    <w:rsid w:val="001B44F4"/>
    <w:rsid w:val="001B6294"/>
    <w:rsid w:val="001B639B"/>
    <w:rsid w:val="001B6E1C"/>
    <w:rsid w:val="001C11E0"/>
    <w:rsid w:val="001D042E"/>
    <w:rsid w:val="001D31A5"/>
    <w:rsid w:val="001D623C"/>
    <w:rsid w:val="001E670C"/>
    <w:rsid w:val="001E7F9B"/>
    <w:rsid w:val="001F2549"/>
    <w:rsid w:val="001F6729"/>
    <w:rsid w:val="00201B8D"/>
    <w:rsid w:val="00202452"/>
    <w:rsid w:val="00206E77"/>
    <w:rsid w:val="00211EBD"/>
    <w:rsid w:val="002135D5"/>
    <w:rsid w:val="00213F4E"/>
    <w:rsid w:val="0021404D"/>
    <w:rsid w:val="00214176"/>
    <w:rsid w:val="00220539"/>
    <w:rsid w:val="00222643"/>
    <w:rsid w:val="002265B8"/>
    <w:rsid w:val="00226BA9"/>
    <w:rsid w:val="00227729"/>
    <w:rsid w:val="00241C13"/>
    <w:rsid w:val="00244A81"/>
    <w:rsid w:val="00245F52"/>
    <w:rsid w:val="00246345"/>
    <w:rsid w:val="002479AA"/>
    <w:rsid w:val="00262C87"/>
    <w:rsid w:val="002747E2"/>
    <w:rsid w:val="00276E91"/>
    <w:rsid w:val="00290841"/>
    <w:rsid w:val="0029227E"/>
    <w:rsid w:val="00293CED"/>
    <w:rsid w:val="002A19D5"/>
    <w:rsid w:val="002A2F7F"/>
    <w:rsid w:val="002B4243"/>
    <w:rsid w:val="002C3327"/>
    <w:rsid w:val="002C59FF"/>
    <w:rsid w:val="002D3B50"/>
    <w:rsid w:val="002D77DC"/>
    <w:rsid w:val="002E2B04"/>
    <w:rsid w:val="002F29C3"/>
    <w:rsid w:val="002F4303"/>
    <w:rsid w:val="002F4737"/>
    <w:rsid w:val="002F51A3"/>
    <w:rsid w:val="002F54DF"/>
    <w:rsid w:val="002F7314"/>
    <w:rsid w:val="003001AD"/>
    <w:rsid w:val="00300657"/>
    <w:rsid w:val="00301C93"/>
    <w:rsid w:val="0032659F"/>
    <w:rsid w:val="00327C96"/>
    <w:rsid w:val="00332A77"/>
    <w:rsid w:val="00341CF3"/>
    <w:rsid w:val="00342028"/>
    <w:rsid w:val="0034392B"/>
    <w:rsid w:val="00364492"/>
    <w:rsid w:val="0036693A"/>
    <w:rsid w:val="00372A80"/>
    <w:rsid w:val="003735F5"/>
    <w:rsid w:val="00377E8D"/>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F7A"/>
    <w:rsid w:val="003C5B8B"/>
    <w:rsid w:val="003C6236"/>
    <w:rsid w:val="003C7F96"/>
    <w:rsid w:val="003D0130"/>
    <w:rsid w:val="003D0D44"/>
    <w:rsid w:val="003D4981"/>
    <w:rsid w:val="003E43F2"/>
    <w:rsid w:val="003E49AA"/>
    <w:rsid w:val="003F226F"/>
    <w:rsid w:val="003F7527"/>
    <w:rsid w:val="003F78CD"/>
    <w:rsid w:val="00407E4A"/>
    <w:rsid w:val="004113EA"/>
    <w:rsid w:val="00415F14"/>
    <w:rsid w:val="004211A8"/>
    <w:rsid w:val="00425966"/>
    <w:rsid w:val="0042675E"/>
    <w:rsid w:val="00431F25"/>
    <w:rsid w:val="004323C9"/>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D2522"/>
    <w:rsid w:val="004D2536"/>
    <w:rsid w:val="004D5ABD"/>
    <w:rsid w:val="004E4157"/>
    <w:rsid w:val="004E6B9A"/>
    <w:rsid w:val="00501FAE"/>
    <w:rsid w:val="00503D74"/>
    <w:rsid w:val="005060D9"/>
    <w:rsid w:val="00506A93"/>
    <w:rsid w:val="00507899"/>
    <w:rsid w:val="00514F96"/>
    <w:rsid w:val="005169CF"/>
    <w:rsid w:val="00520DFB"/>
    <w:rsid w:val="00521524"/>
    <w:rsid w:val="00533526"/>
    <w:rsid w:val="00540DB2"/>
    <w:rsid w:val="00542F5B"/>
    <w:rsid w:val="00544654"/>
    <w:rsid w:val="00547255"/>
    <w:rsid w:val="00550D16"/>
    <w:rsid w:val="00552B80"/>
    <w:rsid w:val="00555DDA"/>
    <w:rsid w:val="00560114"/>
    <w:rsid w:val="005654CD"/>
    <w:rsid w:val="0056623D"/>
    <w:rsid w:val="005671B0"/>
    <w:rsid w:val="00567AA0"/>
    <w:rsid w:val="0057503C"/>
    <w:rsid w:val="00576F38"/>
    <w:rsid w:val="00580ED1"/>
    <w:rsid w:val="00581F35"/>
    <w:rsid w:val="00583C57"/>
    <w:rsid w:val="00585B83"/>
    <w:rsid w:val="00586C20"/>
    <w:rsid w:val="005962AB"/>
    <w:rsid w:val="005B05D2"/>
    <w:rsid w:val="005B1E0E"/>
    <w:rsid w:val="005B33E0"/>
    <w:rsid w:val="005C3529"/>
    <w:rsid w:val="005C4FEC"/>
    <w:rsid w:val="005D4C53"/>
    <w:rsid w:val="005E780E"/>
    <w:rsid w:val="005F38EB"/>
    <w:rsid w:val="005F3BC9"/>
    <w:rsid w:val="005F641E"/>
    <w:rsid w:val="006020BB"/>
    <w:rsid w:val="00602549"/>
    <w:rsid w:val="0061189C"/>
    <w:rsid w:val="00614AB8"/>
    <w:rsid w:val="00617579"/>
    <w:rsid w:val="00634251"/>
    <w:rsid w:val="00635EB4"/>
    <w:rsid w:val="00637887"/>
    <w:rsid w:val="00640A1F"/>
    <w:rsid w:val="00644E7E"/>
    <w:rsid w:val="006475C4"/>
    <w:rsid w:val="00654BC4"/>
    <w:rsid w:val="0066470C"/>
    <w:rsid w:val="00673CA3"/>
    <w:rsid w:val="00675C33"/>
    <w:rsid w:val="0068223F"/>
    <w:rsid w:val="0068296C"/>
    <w:rsid w:val="00683D13"/>
    <w:rsid w:val="00693A63"/>
    <w:rsid w:val="00695215"/>
    <w:rsid w:val="00695E1F"/>
    <w:rsid w:val="0069747A"/>
    <w:rsid w:val="006A6ED9"/>
    <w:rsid w:val="006B6EFC"/>
    <w:rsid w:val="006C2B74"/>
    <w:rsid w:val="006C3070"/>
    <w:rsid w:val="006C4FD7"/>
    <w:rsid w:val="006C57EC"/>
    <w:rsid w:val="006C73B9"/>
    <w:rsid w:val="006C7C6B"/>
    <w:rsid w:val="006D2922"/>
    <w:rsid w:val="006D3CF0"/>
    <w:rsid w:val="006D5136"/>
    <w:rsid w:val="006E4BB8"/>
    <w:rsid w:val="006F1BCE"/>
    <w:rsid w:val="006F470F"/>
    <w:rsid w:val="006F67F1"/>
    <w:rsid w:val="00706E31"/>
    <w:rsid w:val="00715B99"/>
    <w:rsid w:val="0072075A"/>
    <w:rsid w:val="00721964"/>
    <w:rsid w:val="00724B37"/>
    <w:rsid w:val="00727A8C"/>
    <w:rsid w:val="0073008A"/>
    <w:rsid w:val="00734E7E"/>
    <w:rsid w:val="007373EC"/>
    <w:rsid w:val="00740E47"/>
    <w:rsid w:val="0074122F"/>
    <w:rsid w:val="007451DD"/>
    <w:rsid w:val="00750BD5"/>
    <w:rsid w:val="00754C57"/>
    <w:rsid w:val="00755348"/>
    <w:rsid w:val="00756A4A"/>
    <w:rsid w:val="00765901"/>
    <w:rsid w:val="00765EB4"/>
    <w:rsid w:val="0077011C"/>
    <w:rsid w:val="007743EF"/>
    <w:rsid w:val="007773F0"/>
    <w:rsid w:val="00780032"/>
    <w:rsid w:val="007825A6"/>
    <w:rsid w:val="00786D9F"/>
    <w:rsid w:val="00791F29"/>
    <w:rsid w:val="007922B7"/>
    <w:rsid w:val="007A45B1"/>
    <w:rsid w:val="007A52A3"/>
    <w:rsid w:val="007A53C5"/>
    <w:rsid w:val="007B0619"/>
    <w:rsid w:val="007B0E21"/>
    <w:rsid w:val="007B2B4A"/>
    <w:rsid w:val="007B56A9"/>
    <w:rsid w:val="007B586A"/>
    <w:rsid w:val="007C1772"/>
    <w:rsid w:val="007C2F63"/>
    <w:rsid w:val="007C39FB"/>
    <w:rsid w:val="007C3D18"/>
    <w:rsid w:val="007C59CF"/>
    <w:rsid w:val="007D0389"/>
    <w:rsid w:val="007E61D8"/>
    <w:rsid w:val="007E6C34"/>
    <w:rsid w:val="007E7065"/>
    <w:rsid w:val="007F12E7"/>
    <w:rsid w:val="007F2348"/>
    <w:rsid w:val="007F4A50"/>
    <w:rsid w:val="007F5E19"/>
    <w:rsid w:val="00815666"/>
    <w:rsid w:val="00817FD2"/>
    <w:rsid w:val="00820B53"/>
    <w:rsid w:val="00821EC9"/>
    <w:rsid w:val="00825F34"/>
    <w:rsid w:val="00827471"/>
    <w:rsid w:val="00836E95"/>
    <w:rsid w:val="00843FBC"/>
    <w:rsid w:val="008462D8"/>
    <w:rsid w:val="00847D70"/>
    <w:rsid w:val="008500E5"/>
    <w:rsid w:val="00851187"/>
    <w:rsid w:val="008531A6"/>
    <w:rsid w:val="0085794C"/>
    <w:rsid w:val="00860479"/>
    <w:rsid w:val="00862E75"/>
    <w:rsid w:val="00870F21"/>
    <w:rsid w:val="008718AA"/>
    <w:rsid w:val="00871963"/>
    <w:rsid w:val="008719FC"/>
    <w:rsid w:val="008753FA"/>
    <w:rsid w:val="00883485"/>
    <w:rsid w:val="00883B30"/>
    <w:rsid w:val="00887518"/>
    <w:rsid w:val="00887A22"/>
    <w:rsid w:val="008919F3"/>
    <w:rsid w:val="00894991"/>
    <w:rsid w:val="00895DDC"/>
    <w:rsid w:val="008A0CBA"/>
    <w:rsid w:val="008A1066"/>
    <w:rsid w:val="008A40D8"/>
    <w:rsid w:val="008B1329"/>
    <w:rsid w:val="008B3321"/>
    <w:rsid w:val="008C35ED"/>
    <w:rsid w:val="008C6AA2"/>
    <w:rsid w:val="008C725A"/>
    <w:rsid w:val="008D089A"/>
    <w:rsid w:val="008D1B28"/>
    <w:rsid w:val="008D3BBA"/>
    <w:rsid w:val="008E232B"/>
    <w:rsid w:val="008F02F1"/>
    <w:rsid w:val="008F5B17"/>
    <w:rsid w:val="00903006"/>
    <w:rsid w:val="00905127"/>
    <w:rsid w:val="0090575F"/>
    <w:rsid w:val="00906841"/>
    <w:rsid w:val="00912706"/>
    <w:rsid w:val="00914ADF"/>
    <w:rsid w:val="00914B46"/>
    <w:rsid w:val="00916724"/>
    <w:rsid w:val="00931ED4"/>
    <w:rsid w:val="00934DE6"/>
    <w:rsid w:val="00940FA6"/>
    <w:rsid w:val="00941CFC"/>
    <w:rsid w:val="0094223A"/>
    <w:rsid w:val="00942B8B"/>
    <w:rsid w:val="009475AC"/>
    <w:rsid w:val="0094789B"/>
    <w:rsid w:val="009522C8"/>
    <w:rsid w:val="009549FB"/>
    <w:rsid w:val="0095502D"/>
    <w:rsid w:val="0096558A"/>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C6B73"/>
    <w:rsid w:val="009D3990"/>
    <w:rsid w:val="009D3DBE"/>
    <w:rsid w:val="009E69C8"/>
    <w:rsid w:val="009E769C"/>
    <w:rsid w:val="00A04E8A"/>
    <w:rsid w:val="00A0549C"/>
    <w:rsid w:val="00A0681B"/>
    <w:rsid w:val="00A07C00"/>
    <w:rsid w:val="00A111EC"/>
    <w:rsid w:val="00A14BF3"/>
    <w:rsid w:val="00A14EB1"/>
    <w:rsid w:val="00A21CD4"/>
    <w:rsid w:val="00A2251F"/>
    <w:rsid w:val="00A22F3A"/>
    <w:rsid w:val="00A23E6E"/>
    <w:rsid w:val="00A263F5"/>
    <w:rsid w:val="00A269FE"/>
    <w:rsid w:val="00A343CC"/>
    <w:rsid w:val="00A349CE"/>
    <w:rsid w:val="00A4164B"/>
    <w:rsid w:val="00A51CB9"/>
    <w:rsid w:val="00A52ACF"/>
    <w:rsid w:val="00A62D52"/>
    <w:rsid w:val="00A67C9A"/>
    <w:rsid w:val="00A67D70"/>
    <w:rsid w:val="00A71C0B"/>
    <w:rsid w:val="00A745B7"/>
    <w:rsid w:val="00A803E1"/>
    <w:rsid w:val="00A82BB0"/>
    <w:rsid w:val="00A84C5A"/>
    <w:rsid w:val="00A9105A"/>
    <w:rsid w:val="00A94017"/>
    <w:rsid w:val="00AA2B4E"/>
    <w:rsid w:val="00AA5A9D"/>
    <w:rsid w:val="00AB64E7"/>
    <w:rsid w:val="00AC321B"/>
    <w:rsid w:val="00AC43B4"/>
    <w:rsid w:val="00AD3663"/>
    <w:rsid w:val="00AD5FA7"/>
    <w:rsid w:val="00AE5CE7"/>
    <w:rsid w:val="00AF0ABC"/>
    <w:rsid w:val="00AF7C30"/>
    <w:rsid w:val="00B000AB"/>
    <w:rsid w:val="00B032C4"/>
    <w:rsid w:val="00B12F61"/>
    <w:rsid w:val="00B171E8"/>
    <w:rsid w:val="00B20252"/>
    <w:rsid w:val="00B253A1"/>
    <w:rsid w:val="00B360B5"/>
    <w:rsid w:val="00B46154"/>
    <w:rsid w:val="00B57D31"/>
    <w:rsid w:val="00B620D4"/>
    <w:rsid w:val="00B62D54"/>
    <w:rsid w:val="00B70AB7"/>
    <w:rsid w:val="00B8322E"/>
    <w:rsid w:val="00B86ACD"/>
    <w:rsid w:val="00B90814"/>
    <w:rsid w:val="00B926B0"/>
    <w:rsid w:val="00B93E89"/>
    <w:rsid w:val="00B96BCB"/>
    <w:rsid w:val="00BA108C"/>
    <w:rsid w:val="00BA2AEA"/>
    <w:rsid w:val="00BC108D"/>
    <w:rsid w:val="00BC1C3B"/>
    <w:rsid w:val="00BC34DB"/>
    <w:rsid w:val="00BD34AA"/>
    <w:rsid w:val="00BD3F55"/>
    <w:rsid w:val="00BD48F6"/>
    <w:rsid w:val="00BD4B5C"/>
    <w:rsid w:val="00BE21B0"/>
    <w:rsid w:val="00BE5455"/>
    <w:rsid w:val="00BF1C1B"/>
    <w:rsid w:val="00BF36E1"/>
    <w:rsid w:val="00C03028"/>
    <w:rsid w:val="00C113C6"/>
    <w:rsid w:val="00C11728"/>
    <w:rsid w:val="00C118F5"/>
    <w:rsid w:val="00C1397D"/>
    <w:rsid w:val="00C30DD4"/>
    <w:rsid w:val="00C52947"/>
    <w:rsid w:val="00C541BA"/>
    <w:rsid w:val="00C546AC"/>
    <w:rsid w:val="00C60809"/>
    <w:rsid w:val="00C615DD"/>
    <w:rsid w:val="00C6180E"/>
    <w:rsid w:val="00C61998"/>
    <w:rsid w:val="00C6200E"/>
    <w:rsid w:val="00C63307"/>
    <w:rsid w:val="00C70AE7"/>
    <w:rsid w:val="00C71A53"/>
    <w:rsid w:val="00C757AE"/>
    <w:rsid w:val="00C81EB9"/>
    <w:rsid w:val="00C8276F"/>
    <w:rsid w:val="00C931CB"/>
    <w:rsid w:val="00C949D7"/>
    <w:rsid w:val="00C959DD"/>
    <w:rsid w:val="00CA3EB7"/>
    <w:rsid w:val="00CA77CE"/>
    <w:rsid w:val="00CA7D04"/>
    <w:rsid w:val="00CA7D6A"/>
    <w:rsid w:val="00CB220A"/>
    <w:rsid w:val="00CC1774"/>
    <w:rsid w:val="00CC2AD9"/>
    <w:rsid w:val="00CC3973"/>
    <w:rsid w:val="00CC63D7"/>
    <w:rsid w:val="00CC66DE"/>
    <w:rsid w:val="00CC69B1"/>
    <w:rsid w:val="00CD3D62"/>
    <w:rsid w:val="00CD61A0"/>
    <w:rsid w:val="00CD7761"/>
    <w:rsid w:val="00CE36D5"/>
    <w:rsid w:val="00CE6EAB"/>
    <w:rsid w:val="00CF3E30"/>
    <w:rsid w:val="00D0265E"/>
    <w:rsid w:val="00D06C6B"/>
    <w:rsid w:val="00D116BF"/>
    <w:rsid w:val="00D17C27"/>
    <w:rsid w:val="00D2251F"/>
    <w:rsid w:val="00D26219"/>
    <w:rsid w:val="00D37B27"/>
    <w:rsid w:val="00D43617"/>
    <w:rsid w:val="00D478AB"/>
    <w:rsid w:val="00D5090A"/>
    <w:rsid w:val="00D523D3"/>
    <w:rsid w:val="00D527B3"/>
    <w:rsid w:val="00D54382"/>
    <w:rsid w:val="00D647CC"/>
    <w:rsid w:val="00D65DF5"/>
    <w:rsid w:val="00D712FF"/>
    <w:rsid w:val="00D748E2"/>
    <w:rsid w:val="00D87160"/>
    <w:rsid w:val="00D9176F"/>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434B"/>
    <w:rsid w:val="00E469B9"/>
    <w:rsid w:val="00E56CB8"/>
    <w:rsid w:val="00E60C1D"/>
    <w:rsid w:val="00E61CEC"/>
    <w:rsid w:val="00E62E0B"/>
    <w:rsid w:val="00E67DE8"/>
    <w:rsid w:val="00E72A1D"/>
    <w:rsid w:val="00E834C6"/>
    <w:rsid w:val="00E8517F"/>
    <w:rsid w:val="00E874F7"/>
    <w:rsid w:val="00E91130"/>
    <w:rsid w:val="00E91D60"/>
    <w:rsid w:val="00E92856"/>
    <w:rsid w:val="00E93FC6"/>
    <w:rsid w:val="00EA081B"/>
    <w:rsid w:val="00EA3912"/>
    <w:rsid w:val="00EA3D6F"/>
    <w:rsid w:val="00EA75F4"/>
    <w:rsid w:val="00EB2FE0"/>
    <w:rsid w:val="00ED03BA"/>
    <w:rsid w:val="00ED3AD6"/>
    <w:rsid w:val="00ED57AE"/>
    <w:rsid w:val="00EE0695"/>
    <w:rsid w:val="00EE2024"/>
    <w:rsid w:val="00EE65FA"/>
    <w:rsid w:val="00F02525"/>
    <w:rsid w:val="00F04E7E"/>
    <w:rsid w:val="00F1355D"/>
    <w:rsid w:val="00F178B0"/>
    <w:rsid w:val="00F205CE"/>
    <w:rsid w:val="00F212E9"/>
    <w:rsid w:val="00F27B19"/>
    <w:rsid w:val="00F33128"/>
    <w:rsid w:val="00F35321"/>
    <w:rsid w:val="00F36DC1"/>
    <w:rsid w:val="00F37857"/>
    <w:rsid w:val="00F561D2"/>
    <w:rsid w:val="00F579AB"/>
    <w:rsid w:val="00F57DA5"/>
    <w:rsid w:val="00F62910"/>
    <w:rsid w:val="00F634F6"/>
    <w:rsid w:val="00F636E2"/>
    <w:rsid w:val="00F6429E"/>
    <w:rsid w:val="00F64ACE"/>
    <w:rsid w:val="00F675DB"/>
    <w:rsid w:val="00F74972"/>
    <w:rsid w:val="00F77C9B"/>
    <w:rsid w:val="00F8309E"/>
    <w:rsid w:val="00F84A9D"/>
    <w:rsid w:val="00F8554B"/>
    <w:rsid w:val="00FA13AC"/>
    <w:rsid w:val="00FA4B3A"/>
    <w:rsid w:val="00FA5C08"/>
    <w:rsid w:val="00FB1C43"/>
    <w:rsid w:val="00FB443D"/>
    <w:rsid w:val="00FC1A6B"/>
    <w:rsid w:val="00FC1CBE"/>
    <w:rsid w:val="00FC51CC"/>
    <w:rsid w:val="00FC6BBF"/>
    <w:rsid w:val="00FD11DC"/>
    <w:rsid w:val="00FD4DEA"/>
    <w:rsid w:val="00FD6B8B"/>
    <w:rsid w:val="00FD6C07"/>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docId w15:val="{7F9D55C5-1007-482E-92E8-7AF66E9FC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Default">
    <w:name w:val="Default"/>
    <w:rsid w:val="00ED3AD6"/>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0197">
      <w:bodyDiv w:val="1"/>
      <w:marLeft w:val="0"/>
      <w:marRight w:val="0"/>
      <w:marTop w:val="0"/>
      <w:marBottom w:val="0"/>
      <w:divBdr>
        <w:top w:val="none" w:sz="0" w:space="0" w:color="auto"/>
        <w:left w:val="none" w:sz="0" w:space="0" w:color="auto"/>
        <w:bottom w:val="none" w:sz="0" w:space="0" w:color="auto"/>
        <w:right w:val="none" w:sz="0" w:space="0" w:color="auto"/>
      </w:divBdr>
    </w:div>
    <w:div w:id="90856580">
      <w:bodyDiv w:val="1"/>
      <w:marLeft w:val="0"/>
      <w:marRight w:val="0"/>
      <w:marTop w:val="0"/>
      <w:marBottom w:val="0"/>
      <w:divBdr>
        <w:top w:val="none" w:sz="0" w:space="0" w:color="auto"/>
        <w:left w:val="none" w:sz="0" w:space="0" w:color="auto"/>
        <w:bottom w:val="none" w:sz="0" w:space="0" w:color="auto"/>
        <w:right w:val="none" w:sz="0" w:space="0" w:color="auto"/>
      </w:divBdr>
    </w:div>
    <w:div w:id="98915505">
      <w:bodyDiv w:val="1"/>
      <w:marLeft w:val="0"/>
      <w:marRight w:val="0"/>
      <w:marTop w:val="0"/>
      <w:marBottom w:val="0"/>
      <w:divBdr>
        <w:top w:val="none" w:sz="0" w:space="0" w:color="auto"/>
        <w:left w:val="none" w:sz="0" w:space="0" w:color="auto"/>
        <w:bottom w:val="none" w:sz="0" w:space="0" w:color="auto"/>
        <w:right w:val="none" w:sz="0" w:space="0" w:color="auto"/>
      </w:divBdr>
    </w:div>
    <w:div w:id="103161064">
      <w:bodyDiv w:val="1"/>
      <w:marLeft w:val="0"/>
      <w:marRight w:val="0"/>
      <w:marTop w:val="0"/>
      <w:marBottom w:val="0"/>
      <w:divBdr>
        <w:top w:val="none" w:sz="0" w:space="0" w:color="auto"/>
        <w:left w:val="none" w:sz="0" w:space="0" w:color="auto"/>
        <w:bottom w:val="none" w:sz="0" w:space="0" w:color="auto"/>
        <w:right w:val="none" w:sz="0" w:space="0" w:color="auto"/>
      </w:divBdr>
    </w:div>
    <w:div w:id="317534322">
      <w:bodyDiv w:val="1"/>
      <w:marLeft w:val="0"/>
      <w:marRight w:val="0"/>
      <w:marTop w:val="0"/>
      <w:marBottom w:val="0"/>
      <w:divBdr>
        <w:top w:val="none" w:sz="0" w:space="0" w:color="auto"/>
        <w:left w:val="none" w:sz="0" w:space="0" w:color="auto"/>
        <w:bottom w:val="none" w:sz="0" w:space="0" w:color="auto"/>
        <w:right w:val="none" w:sz="0" w:space="0" w:color="auto"/>
      </w:divBdr>
    </w:div>
    <w:div w:id="324673115">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
    <w:div w:id="545607726">
      <w:bodyDiv w:val="1"/>
      <w:marLeft w:val="0"/>
      <w:marRight w:val="0"/>
      <w:marTop w:val="0"/>
      <w:marBottom w:val="0"/>
      <w:divBdr>
        <w:top w:val="none" w:sz="0" w:space="0" w:color="auto"/>
        <w:left w:val="none" w:sz="0" w:space="0" w:color="auto"/>
        <w:bottom w:val="none" w:sz="0" w:space="0" w:color="auto"/>
        <w:right w:val="none" w:sz="0" w:space="0" w:color="auto"/>
      </w:divBdr>
    </w:div>
    <w:div w:id="551884844">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12640492">
      <w:bodyDiv w:val="1"/>
      <w:marLeft w:val="0"/>
      <w:marRight w:val="0"/>
      <w:marTop w:val="0"/>
      <w:marBottom w:val="0"/>
      <w:divBdr>
        <w:top w:val="none" w:sz="0" w:space="0" w:color="auto"/>
        <w:left w:val="none" w:sz="0" w:space="0" w:color="auto"/>
        <w:bottom w:val="none" w:sz="0" w:space="0" w:color="auto"/>
        <w:right w:val="none" w:sz="0" w:space="0" w:color="auto"/>
      </w:divBdr>
    </w:div>
    <w:div w:id="652222906">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58802796">
      <w:bodyDiv w:val="1"/>
      <w:marLeft w:val="0"/>
      <w:marRight w:val="0"/>
      <w:marTop w:val="0"/>
      <w:marBottom w:val="0"/>
      <w:divBdr>
        <w:top w:val="none" w:sz="0" w:space="0" w:color="auto"/>
        <w:left w:val="none" w:sz="0" w:space="0" w:color="auto"/>
        <w:bottom w:val="none" w:sz="0" w:space="0" w:color="auto"/>
        <w:right w:val="none" w:sz="0" w:space="0" w:color="auto"/>
      </w:divBdr>
    </w:div>
    <w:div w:id="1105154194">
      <w:bodyDiv w:val="1"/>
      <w:marLeft w:val="0"/>
      <w:marRight w:val="0"/>
      <w:marTop w:val="0"/>
      <w:marBottom w:val="0"/>
      <w:divBdr>
        <w:top w:val="none" w:sz="0" w:space="0" w:color="auto"/>
        <w:left w:val="none" w:sz="0" w:space="0" w:color="auto"/>
        <w:bottom w:val="none" w:sz="0" w:space="0" w:color="auto"/>
        <w:right w:val="none" w:sz="0" w:space="0" w:color="auto"/>
      </w:divBdr>
    </w:div>
    <w:div w:id="1142312708">
      <w:bodyDiv w:val="1"/>
      <w:marLeft w:val="0"/>
      <w:marRight w:val="0"/>
      <w:marTop w:val="0"/>
      <w:marBottom w:val="0"/>
      <w:divBdr>
        <w:top w:val="none" w:sz="0" w:space="0" w:color="auto"/>
        <w:left w:val="none" w:sz="0" w:space="0" w:color="auto"/>
        <w:bottom w:val="none" w:sz="0" w:space="0" w:color="auto"/>
        <w:right w:val="none" w:sz="0" w:space="0" w:color="auto"/>
      </w:divBdr>
    </w:div>
    <w:div w:id="1210848127">
      <w:bodyDiv w:val="1"/>
      <w:marLeft w:val="0"/>
      <w:marRight w:val="0"/>
      <w:marTop w:val="0"/>
      <w:marBottom w:val="0"/>
      <w:divBdr>
        <w:top w:val="none" w:sz="0" w:space="0" w:color="auto"/>
        <w:left w:val="none" w:sz="0" w:space="0" w:color="auto"/>
        <w:bottom w:val="none" w:sz="0" w:space="0" w:color="auto"/>
        <w:right w:val="none" w:sz="0" w:space="0" w:color="auto"/>
      </w:divBdr>
    </w:div>
    <w:div w:id="1380207661">
      <w:bodyDiv w:val="1"/>
      <w:marLeft w:val="0"/>
      <w:marRight w:val="0"/>
      <w:marTop w:val="0"/>
      <w:marBottom w:val="0"/>
      <w:divBdr>
        <w:top w:val="none" w:sz="0" w:space="0" w:color="auto"/>
        <w:left w:val="none" w:sz="0" w:space="0" w:color="auto"/>
        <w:bottom w:val="none" w:sz="0" w:space="0" w:color="auto"/>
        <w:right w:val="none" w:sz="0" w:space="0" w:color="auto"/>
      </w:divBdr>
    </w:div>
    <w:div w:id="1412576954">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663654625">
      <w:bodyDiv w:val="1"/>
      <w:marLeft w:val="0"/>
      <w:marRight w:val="0"/>
      <w:marTop w:val="0"/>
      <w:marBottom w:val="0"/>
      <w:divBdr>
        <w:top w:val="none" w:sz="0" w:space="0" w:color="auto"/>
        <w:left w:val="none" w:sz="0" w:space="0" w:color="auto"/>
        <w:bottom w:val="none" w:sz="0" w:space="0" w:color="auto"/>
        <w:right w:val="none" w:sz="0" w:space="0" w:color="auto"/>
      </w:divBdr>
    </w:div>
    <w:div w:id="1843547345">
      <w:bodyDiv w:val="1"/>
      <w:marLeft w:val="0"/>
      <w:marRight w:val="0"/>
      <w:marTop w:val="0"/>
      <w:marBottom w:val="0"/>
      <w:divBdr>
        <w:top w:val="none" w:sz="0" w:space="0" w:color="auto"/>
        <w:left w:val="none" w:sz="0" w:space="0" w:color="auto"/>
        <w:bottom w:val="none" w:sz="0" w:space="0" w:color="auto"/>
        <w:right w:val="none" w:sz="0" w:space="0" w:color="auto"/>
      </w:divBdr>
    </w:div>
    <w:div w:id="1909461835">
      <w:bodyDiv w:val="1"/>
      <w:marLeft w:val="0"/>
      <w:marRight w:val="0"/>
      <w:marTop w:val="0"/>
      <w:marBottom w:val="0"/>
      <w:divBdr>
        <w:top w:val="none" w:sz="0" w:space="0" w:color="auto"/>
        <w:left w:val="none" w:sz="0" w:space="0" w:color="auto"/>
        <w:bottom w:val="none" w:sz="0" w:space="0" w:color="auto"/>
        <w:right w:val="none" w:sz="0" w:space="0" w:color="auto"/>
      </w:divBdr>
    </w:div>
    <w:div w:id="1915774938">
      <w:bodyDiv w:val="1"/>
      <w:marLeft w:val="0"/>
      <w:marRight w:val="0"/>
      <w:marTop w:val="0"/>
      <w:marBottom w:val="0"/>
      <w:divBdr>
        <w:top w:val="none" w:sz="0" w:space="0" w:color="auto"/>
        <w:left w:val="none" w:sz="0" w:space="0" w:color="auto"/>
        <w:bottom w:val="none" w:sz="0" w:space="0" w:color="auto"/>
        <w:right w:val="none" w:sz="0" w:space="0" w:color="auto"/>
      </w:divBdr>
    </w:div>
    <w:div w:id="1964073417">
      <w:bodyDiv w:val="1"/>
      <w:marLeft w:val="0"/>
      <w:marRight w:val="0"/>
      <w:marTop w:val="0"/>
      <w:marBottom w:val="0"/>
      <w:divBdr>
        <w:top w:val="none" w:sz="0" w:space="0" w:color="auto"/>
        <w:left w:val="none" w:sz="0" w:space="0" w:color="auto"/>
        <w:bottom w:val="none" w:sz="0" w:space="0" w:color="auto"/>
        <w:right w:val="none" w:sz="0" w:space="0" w:color="auto"/>
      </w:divBdr>
    </w:div>
    <w:div w:id="1967539719">
      <w:bodyDiv w:val="1"/>
      <w:marLeft w:val="0"/>
      <w:marRight w:val="0"/>
      <w:marTop w:val="0"/>
      <w:marBottom w:val="0"/>
      <w:divBdr>
        <w:top w:val="none" w:sz="0" w:space="0" w:color="auto"/>
        <w:left w:val="none" w:sz="0" w:space="0" w:color="auto"/>
        <w:bottom w:val="none" w:sz="0" w:space="0" w:color="auto"/>
        <w:right w:val="none" w:sz="0" w:space="0" w:color="auto"/>
      </w:divBdr>
    </w:div>
    <w:div w:id="2018001647">
      <w:bodyDiv w:val="1"/>
      <w:marLeft w:val="0"/>
      <w:marRight w:val="0"/>
      <w:marTop w:val="0"/>
      <w:marBottom w:val="0"/>
      <w:divBdr>
        <w:top w:val="none" w:sz="0" w:space="0" w:color="auto"/>
        <w:left w:val="none" w:sz="0" w:space="0" w:color="auto"/>
        <w:bottom w:val="none" w:sz="0" w:space="0" w:color="auto"/>
        <w:right w:val="none" w:sz="0" w:space="0" w:color="auto"/>
      </w:divBdr>
    </w:div>
    <w:div w:id="202520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2023'!$S$5:$S$25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2023'!$T$5:$T$25</c:f>
              <c:numCache>
                <c:formatCode>General</c:formatCode>
                <c:ptCount val="21"/>
                <c:pt idx="0">
                  <c:v>0.22304832713754599</c:v>
                </c:pt>
                <c:pt idx="1">
                  <c:v>0.22304832713754599</c:v>
                </c:pt>
                <c:pt idx="2">
                  <c:v>0.52044609665427499</c:v>
                </c:pt>
                <c:pt idx="3">
                  <c:v>1.1152416356877299</c:v>
                </c:pt>
                <c:pt idx="4">
                  <c:v>2.7509293680297402</c:v>
                </c:pt>
                <c:pt idx="5">
                  <c:v>2.1561338289962801</c:v>
                </c:pt>
                <c:pt idx="6">
                  <c:v>1.1895910780669099</c:v>
                </c:pt>
                <c:pt idx="7">
                  <c:v>3.12267657992565</c:v>
                </c:pt>
                <c:pt idx="8">
                  <c:v>7.8066914498141298</c:v>
                </c:pt>
                <c:pt idx="9">
                  <c:v>10.2602230483271</c:v>
                </c:pt>
                <c:pt idx="10">
                  <c:v>5.7249070631970298</c:v>
                </c:pt>
                <c:pt idx="11">
                  <c:v>9.8141263940520407</c:v>
                </c:pt>
                <c:pt idx="12">
                  <c:v>10.2602230483271</c:v>
                </c:pt>
                <c:pt idx="13">
                  <c:v>6.4684014869888502</c:v>
                </c:pt>
                <c:pt idx="14">
                  <c:v>8.7732342007435005</c:v>
                </c:pt>
                <c:pt idx="15">
                  <c:v>6.5427509293680304</c:v>
                </c:pt>
                <c:pt idx="16">
                  <c:v>8.4014869888475801</c:v>
                </c:pt>
                <c:pt idx="17">
                  <c:v>5.2788104089219301</c:v>
                </c:pt>
                <c:pt idx="18">
                  <c:v>4.6840148698884798</c:v>
                </c:pt>
                <c:pt idx="19">
                  <c:v>4.3866171003717502</c:v>
                </c:pt>
                <c:pt idx="20">
                  <c:v>0.29739776951672903</c:v>
                </c:pt>
              </c:numCache>
            </c:numRef>
          </c:yVal>
          <c:smooth val="1"/>
          <c:extLst xmlns:c16r2="http://schemas.microsoft.com/office/drawing/2015/06/chart">
            <c:ext xmlns:c16="http://schemas.microsoft.com/office/drawing/2014/chart" uri="{C3380CC4-5D6E-409C-BE32-E72D297353CC}">
              <c16:uniqueId val="{00000000-2980-423A-B619-C719EBA4510C}"/>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2022'!$S$5:$S$25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2022'!$T$5:$T$25</c:f>
              <c:numCache>
                <c:formatCode>General</c:formatCode>
                <c:ptCount val="21"/>
                <c:pt idx="0">
                  <c:v>0</c:v>
                </c:pt>
                <c:pt idx="1">
                  <c:v>0.22658610271903301</c:v>
                </c:pt>
                <c:pt idx="2">
                  <c:v>0.30211480362537801</c:v>
                </c:pt>
                <c:pt idx="3">
                  <c:v>0.83081570996978904</c:v>
                </c:pt>
                <c:pt idx="4">
                  <c:v>0.45317220543806702</c:v>
                </c:pt>
                <c:pt idx="5">
                  <c:v>0.67975830815710003</c:v>
                </c:pt>
                <c:pt idx="6">
                  <c:v>1.1329305135951699</c:v>
                </c:pt>
                <c:pt idx="7">
                  <c:v>2.94561933534743</c:v>
                </c:pt>
                <c:pt idx="8">
                  <c:v>6.72205438066465</c:v>
                </c:pt>
                <c:pt idx="9">
                  <c:v>7.8549848942598199</c:v>
                </c:pt>
                <c:pt idx="10">
                  <c:v>7.1752265861027196</c:v>
                </c:pt>
                <c:pt idx="11">
                  <c:v>10.4229607250755</c:v>
                </c:pt>
                <c:pt idx="12">
                  <c:v>13.2930513595166</c:v>
                </c:pt>
                <c:pt idx="13">
                  <c:v>12.1601208459214</c:v>
                </c:pt>
                <c:pt idx="14">
                  <c:v>9.4410876132930497</c:v>
                </c:pt>
                <c:pt idx="15">
                  <c:v>10.2719033232628</c:v>
                </c:pt>
                <c:pt idx="16">
                  <c:v>3.5498489425981901</c:v>
                </c:pt>
                <c:pt idx="17">
                  <c:v>5.8157099697885197</c:v>
                </c:pt>
                <c:pt idx="18">
                  <c:v>3.8519637462235599</c:v>
                </c:pt>
                <c:pt idx="19">
                  <c:v>2.4169184290030201</c:v>
                </c:pt>
                <c:pt idx="20">
                  <c:v>0.45317220543806702</c:v>
                </c:pt>
              </c:numCache>
            </c:numRef>
          </c:yVal>
          <c:smooth val="1"/>
          <c:extLst xmlns:c16r2="http://schemas.microsoft.com/office/drawing/2015/06/chart">
            <c:ext xmlns:c16="http://schemas.microsoft.com/office/drawing/2014/chart" uri="{C3380CC4-5D6E-409C-BE32-E72D297353CC}">
              <c16:uniqueId val="{00000001-2980-423A-B619-C719EBA4510C}"/>
            </c:ext>
          </c:extLst>
        </c:ser>
        <c:dLbls>
          <c:showLegendKey val="0"/>
          <c:showVal val="0"/>
          <c:showCatName val="0"/>
          <c:showSerName val="0"/>
          <c:showPercent val="0"/>
          <c:showBubbleSize val="0"/>
        </c:dLbls>
        <c:axId val="269588544"/>
        <c:axId val="194537376"/>
      </c:scatterChart>
      <c:valAx>
        <c:axId val="269588544"/>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7531012404961991"/>
              <c:y val="0.8677462887989203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194537376"/>
        <c:crosses val="autoZero"/>
        <c:crossBetween val="midCat"/>
        <c:majorUnit val="5"/>
        <c:minorUnit val="5"/>
      </c:valAx>
      <c:valAx>
        <c:axId val="194537376"/>
        <c:scaling>
          <c:orientation val="minMax"/>
          <c:max val="16"/>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09095921833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69588544"/>
        <c:crosses val="autoZero"/>
        <c:crossBetween val="midCat"/>
        <c:minorUnit val="0.5"/>
      </c:valAx>
      <c:spPr>
        <a:noFill/>
        <a:ln w="12700">
          <a:solidFill>
            <a:srgbClr val="808080"/>
          </a:solidFill>
          <a:prstDash val="solid"/>
        </a:ln>
      </c:spPr>
    </c:plotArea>
    <c:legend>
      <c:legendPos val="r"/>
      <c:layout>
        <c:manualLayout>
          <c:xMode val="edge"/>
          <c:yMode val="edge"/>
          <c:x val="0.47298919567827136"/>
          <c:y val="0.86437246963562753"/>
          <c:w val="0.45978391356542625"/>
          <c:h val="0.11740890688259109"/>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7346F-E5CF-4C80-ABA0-BE76F350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38</Pages>
  <Words>10072</Words>
  <Characters>57417</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20</cp:revision>
  <cp:lastPrinted>2021-06-03T06:54:00Z</cp:lastPrinted>
  <dcterms:created xsi:type="dcterms:W3CDTF">2023-08-10T06:47:00Z</dcterms:created>
  <dcterms:modified xsi:type="dcterms:W3CDTF">2023-08-29T11:09:00Z</dcterms:modified>
</cp:coreProperties>
</file>