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A32" w:rsidRPr="004A1E2A" w:rsidRDefault="00655A32" w:rsidP="00655A32">
      <w:pPr>
        <w:jc w:val="center"/>
        <w:rPr>
          <w:b/>
          <w:i/>
          <w:sz w:val="32"/>
          <w:szCs w:val="32"/>
        </w:rPr>
      </w:pPr>
      <w:r w:rsidRPr="004A1E2A">
        <w:rPr>
          <w:b/>
          <w:i/>
          <w:sz w:val="32"/>
          <w:szCs w:val="32"/>
        </w:rPr>
        <w:t>Департамент образования, науки и молодежной политики Воронежской области</w:t>
      </w:r>
    </w:p>
    <w:p w:rsidR="00655A32" w:rsidRDefault="00655A32" w:rsidP="00655A32">
      <w:pPr>
        <w:rPr>
          <w:sz w:val="36"/>
          <w:szCs w:val="36"/>
        </w:rPr>
      </w:pPr>
    </w:p>
    <w:p w:rsidR="00655A32" w:rsidRDefault="00655A32" w:rsidP="00655A32">
      <w:pPr>
        <w:rPr>
          <w:sz w:val="36"/>
          <w:szCs w:val="36"/>
        </w:rPr>
      </w:pPr>
    </w:p>
    <w:p w:rsidR="00655A32" w:rsidRDefault="00655A32" w:rsidP="00655A32">
      <w:pPr>
        <w:rPr>
          <w:sz w:val="36"/>
          <w:szCs w:val="36"/>
        </w:rPr>
      </w:pPr>
    </w:p>
    <w:p w:rsidR="00655A32" w:rsidRDefault="00655A32" w:rsidP="00655A32">
      <w:pPr>
        <w:rPr>
          <w:sz w:val="36"/>
          <w:szCs w:val="36"/>
        </w:rPr>
      </w:pPr>
    </w:p>
    <w:p w:rsidR="00655A32" w:rsidRDefault="00655A32" w:rsidP="00655A32">
      <w:pPr>
        <w:rPr>
          <w:sz w:val="36"/>
          <w:szCs w:val="36"/>
        </w:rPr>
      </w:pPr>
    </w:p>
    <w:p w:rsidR="00655A32" w:rsidRDefault="00655A32" w:rsidP="00655A32">
      <w:pPr>
        <w:rPr>
          <w:sz w:val="36"/>
          <w:szCs w:val="36"/>
        </w:rPr>
      </w:pPr>
    </w:p>
    <w:p w:rsidR="00655A32" w:rsidRDefault="00655A32" w:rsidP="00655A32">
      <w:pPr>
        <w:rPr>
          <w:sz w:val="36"/>
          <w:szCs w:val="36"/>
        </w:rPr>
      </w:pPr>
    </w:p>
    <w:p w:rsidR="00655A32" w:rsidRDefault="00655A32" w:rsidP="00655A32">
      <w:pPr>
        <w:rPr>
          <w:sz w:val="36"/>
          <w:szCs w:val="36"/>
        </w:rPr>
      </w:pPr>
    </w:p>
    <w:p w:rsidR="00655A32" w:rsidRDefault="00655A32" w:rsidP="00655A32">
      <w:pPr>
        <w:rPr>
          <w:sz w:val="36"/>
          <w:szCs w:val="36"/>
        </w:rPr>
      </w:pPr>
    </w:p>
    <w:p w:rsidR="00655A32" w:rsidRDefault="00655A32" w:rsidP="00655A32">
      <w:pPr>
        <w:rPr>
          <w:sz w:val="36"/>
          <w:szCs w:val="36"/>
        </w:rPr>
      </w:pPr>
    </w:p>
    <w:p w:rsidR="00655A32" w:rsidRDefault="00655A32" w:rsidP="00655A32">
      <w:pPr>
        <w:rPr>
          <w:sz w:val="36"/>
          <w:szCs w:val="36"/>
        </w:rPr>
      </w:pPr>
    </w:p>
    <w:p w:rsidR="00655A32" w:rsidRDefault="00655A32" w:rsidP="00655A32">
      <w:pPr>
        <w:rPr>
          <w:sz w:val="36"/>
          <w:szCs w:val="36"/>
        </w:rPr>
      </w:pPr>
    </w:p>
    <w:p w:rsidR="00655A32" w:rsidRDefault="00655A32" w:rsidP="00655A32">
      <w:pPr>
        <w:rPr>
          <w:sz w:val="36"/>
          <w:szCs w:val="36"/>
        </w:rPr>
      </w:pPr>
    </w:p>
    <w:p w:rsidR="004E6CAB" w:rsidRDefault="00655A32" w:rsidP="00655A32">
      <w:pPr>
        <w:jc w:val="center"/>
        <w:rPr>
          <w:b/>
          <w:sz w:val="40"/>
          <w:szCs w:val="40"/>
        </w:rPr>
      </w:pPr>
      <w:r w:rsidRPr="00144BEE">
        <w:rPr>
          <w:b/>
          <w:sz w:val="40"/>
          <w:szCs w:val="40"/>
        </w:rPr>
        <w:t xml:space="preserve">Краткие рекомендации по совершенствованию преподавания предметов </w:t>
      </w:r>
    </w:p>
    <w:p w:rsidR="004E6CAB" w:rsidRDefault="00655A32" w:rsidP="00655A32">
      <w:pPr>
        <w:jc w:val="center"/>
        <w:rPr>
          <w:b/>
          <w:sz w:val="40"/>
          <w:szCs w:val="40"/>
        </w:rPr>
      </w:pPr>
      <w:r w:rsidRPr="00144BEE">
        <w:rPr>
          <w:b/>
          <w:sz w:val="40"/>
          <w:szCs w:val="40"/>
        </w:rPr>
        <w:t>(математика, русский язык</w:t>
      </w:r>
      <w:r>
        <w:rPr>
          <w:b/>
          <w:sz w:val="40"/>
          <w:szCs w:val="40"/>
        </w:rPr>
        <w:t>)</w:t>
      </w:r>
      <w:r w:rsidRPr="00144BEE">
        <w:rPr>
          <w:b/>
          <w:sz w:val="40"/>
          <w:szCs w:val="40"/>
        </w:rPr>
        <w:t xml:space="preserve"> </w:t>
      </w:r>
    </w:p>
    <w:p w:rsidR="00655A32" w:rsidRPr="00144BEE" w:rsidRDefault="00655A32" w:rsidP="00655A32">
      <w:pPr>
        <w:jc w:val="center"/>
        <w:rPr>
          <w:b/>
          <w:sz w:val="40"/>
          <w:szCs w:val="40"/>
        </w:rPr>
      </w:pPr>
      <w:r w:rsidRPr="00144BEE">
        <w:rPr>
          <w:b/>
          <w:sz w:val="40"/>
          <w:szCs w:val="40"/>
        </w:rPr>
        <w:t xml:space="preserve">по итогам </w:t>
      </w:r>
      <w:r>
        <w:rPr>
          <w:b/>
          <w:sz w:val="40"/>
          <w:szCs w:val="40"/>
        </w:rPr>
        <w:t>О</w:t>
      </w:r>
      <w:r w:rsidRPr="00144BEE">
        <w:rPr>
          <w:b/>
          <w:sz w:val="40"/>
          <w:szCs w:val="40"/>
        </w:rPr>
        <w:t>ГЭ 2021</w:t>
      </w:r>
    </w:p>
    <w:p w:rsidR="00655A32" w:rsidRDefault="00655A32" w:rsidP="00655A32">
      <w:pPr>
        <w:jc w:val="center"/>
        <w:rPr>
          <w:sz w:val="40"/>
          <w:szCs w:val="40"/>
        </w:rPr>
      </w:pPr>
    </w:p>
    <w:p w:rsidR="00655A32" w:rsidRDefault="00655A32" w:rsidP="00655A32">
      <w:pPr>
        <w:jc w:val="center"/>
        <w:rPr>
          <w:sz w:val="40"/>
          <w:szCs w:val="40"/>
        </w:rPr>
      </w:pPr>
    </w:p>
    <w:p w:rsidR="00655A32" w:rsidRDefault="00655A32" w:rsidP="00655A32">
      <w:pPr>
        <w:jc w:val="center"/>
        <w:rPr>
          <w:sz w:val="40"/>
          <w:szCs w:val="40"/>
        </w:rPr>
      </w:pPr>
    </w:p>
    <w:p w:rsidR="00655A32" w:rsidRDefault="00655A32" w:rsidP="00655A32">
      <w:pPr>
        <w:jc w:val="center"/>
        <w:rPr>
          <w:sz w:val="40"/>
          <w:szCs w:val="40"/>
        </w:rPr>
      </w:pPr>
    </w:p>
    <w:p w:rsidR="00655A32" w:rsidRDefault="00655A32" w:rsidP="00655A32">
      <w:pPr>
        <w:jc w:val="center"/>
        <w:rPr>
          <w:sz w:val="40"/>
          <w:szCs w:val="40"/>
        </w:rPr>
      </w:pPr>
    </w:p>
    <w:p w:rsidR="00655A32" w:rsidRDefault="00655A32" w:rsidP="00655A32">
      <w:pPr>
        <w:jc w:val="center"/>
        <w:rPr>
          <w:sz w:val="40"/>
          <w:szCs w:val="40"/>
        </w:rPr>
      </w:pPr>
    </w:p>
    <w:p w:rsidR="00655A32" w:rsidRDefault="00655A32" w:rsidP="00655A32">
      <w:pPr>
        <w:jc w:val="center"/>
        <w:rPr>
          <w:sz w:val="40"/>
          <w:szCs w:val="40"/>
        </w:rPr>
      </w:pPr>
    </w:p>
    <w:p w:rsidR="00655A32" w:rsidRDefault="00655A32" w:rsidP="00655A32">
      <w:pPr>
        <w:jc w:val="center"/>
        <w:rPr>
          <w:sz w:val="40"/>
          <w:szCs w:val="40"/>
        </w:rPr>
      </w:pPr>
    </w:p>
    <w:p w:rsidR="00655A32" w:rsidRDefault="00655A32" w:rsidP="00655A32">
      <w:pPr>
        <w:jc w:val="center"/>
        <w:rPr>
          <w:sz w:val="40"/>
          <w:szCs w:val="40"/>
        </w:rPr>
      </w:pPr>
    </w:p>
    <w:p w:rsidR="00655A32" w:rsidRDefault="00655A32" w:rsidP="00655A32">
      <w:pPr>
        <w:jc w:val="center"/>
        <w:rPr>
          <w:sz w:val="40"/>
          <w:szCs w:val="40"/>
        </w:rPr>
      </w:pPr>
    </w:p>
    <w:p w:rsidR="00655A32" w:rsidRDefault="00655A32" w:rsidP="00655A32">
      <w:pPr>
        <w:jc w:val="center"/>
        <w:rPr>
          <w:sz w:val="40"/>
          <w:szCs w:val="40"/>
        </w:rPr>
      </w:pPr>
    </w:p>
    <w:p w:rsidR="00655A32" w:rsidRDefault="00655A32" w:rsidP="00655A32">
      <w:pPr>
        <w:jc w:val="center"/>
        <w:rPr>
          <w:sz w:val="40"/>
          <w:szCs w:val="40"/>
        </w:rPr>
      </w:pPr>
    </w:p>
    <w:p w:rsidR="00655A32" w:rsidRPr="00041083" w:rsidRDefault="00655A32" w:rsidP="00655A32">
      <w:pPr>
        <w:jc w:val="center"/>
        <w:rPr>
          <w:b/>
          <w:i/>
          <w:sz w:val="32"/>
          <w:szCs w:val="32"/>
        </w:rPr>
      </w:pPr>
      <w:r>
        <w:rPr>
          <w:b/>
          <w:i/>
          <w:sz w:val="32"/>
          <w:szCs w:val="32"/>
        </w:rPr>
        <w:t>Воронеж, 2021</w:t>
      </w:r>
    </w:p>
    <w:p w:rsidR="000F7852" w:rsidRDefault="000F7852"/>
    <w:p w:rsidR="00655A32" w:rsidRDefault="00655A32"/>
    <w:p w:rsidR="005F09AA" w:rsidRDefault="005F09AA"/>
    <w:p w:rsidR="005F09AA" w:rsidRDefault="005F09AA" w:rsidP="005F09AA">
      <w:pPr>
        <w:jc w:val="center"/>
        <w:rPr>
          <w:b/>
          <w:sz w:val="32"/>
          <w:szCs w:val="32"/>
        </w:rPr>
      </w:pPr>
    </w:p>
    <w:p w:rsidR="005F09AA" w:rsidRPr="005F09AA" w:rsidRDefault="005F09AA" w:rsidP="005F09AA">
      <w:pPr>
        <w:jc w:val="center"/>
        <w:rPr>
          <w:b/>
          <w:sz w:val="32"/>
          <w:szCs w:val="32"/>
        </w:rPr>
      </w:pPr>
      <w:r w:rsidRPr="005F09AA">
        <w:rPr>
          <w:b/>
          <w:sz w:val="32"/>
          <w:szCs w:val="32"/>
        </w:rPr>
        <w:t>ОГЛАВЛЕНИЕ</w:t>
      </w:r>
    </w:p>
    <w:p w:rsidR="005F09AA" w:rsidRDefault="005F09AA"/>
    <w:p w:rsidR="005F09AA" w:rsidRDefault="005F09AA"/>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5F09AA" w:rsidTr="005F09AA">
        <w:trPr>
          <w:trHeight w:val="567"/>
        </w:trPr>
        <w:tc>
          <w:tcPr>
            <w:tcW w:w="4785" w:type="dxa"/>
          </w:tcPr>
          <w:p w:rsidR="005F09AA" w:rsidRPr="005F09AA" w:rsidRDefault="005F09AA">
            <w:pPr>
              <w:rPr>
                <w:sz w:val="28"/>
                <w:szCs w:val="28"/>
              </w:rPr>
            </w:pPr>
            <w:r w:rsidRPr="005F09AA">
              <w:rPr>
                <w:sz w:val="28"/>
                <w:szCs w:val="28"/>
              </w:rPr>
              <w:t>Русский язык</w:t>
            </w:r>
          </w:p>
        </w:tc>
        <w:tc>
          <w:tcPr>
            <w:tcW w:w="4786" w:type="dxa"/>
          </w:tcPr>
          <w:p w:rsidR="005F09AA" w:rsidRPr="005F09AA" w:rsidRDefault="005F09AA" w:rsidP="005F09AA">
            <w:pPr>
              <w:jc w:val="right"/>
              <w:rPr>
                <w:sz w:val="28"/>
                <w:szCs w:val="28"/>
              </w:rPr>
            </w:pPr>
            <w:r>
              <w:rPr>
                <w:sz w:val="28"/>
                <w:szCs w:val="28"/>
              </w:rPr>
              <w:t>3</w:t>
            </w:r>
          </w:p>
        </w:tc>
      </w:tr>
      <w:tr w:rsidR="005F09AA" w:rsidTr="005F09AA">
        <w:trPr>
          <w:trHeight w:val="567"/>
        </w:trPr>
        <w:tc>
          <w:tcPr>
            <w:tcW w:w="4785" w:type="dxa"/>
          </w:tcPr>
          <w:p w:rsidR="005F09AA" w:rsidRPr="005F09AA" w:rsidRDefault="005F09AA">
            <w:pPr>
              <w:rPr>
                <w:sz w:val="28"/>
                <w:szCs w:val="28"/>
              </w:rPr>
            </w:pPr>
            <w:r w:rsidRPr="005F09AA">
              <w:rPr>
                <w:sz w:val="28"/>
                <w:szCs w:val="28"/>
              </w:rPr>
              <w:t>Математика</w:t>
            </w:r>
          </w:p>
        </w:tc>
        <w:tc>
          <w:tcPr>
            <w:tcW w:w="4786" w:type="dxa"/>
          </w:tcPr>
          <w:p w:rsidR="005F09AA" w:rsidRPr="005F09AA" w:rsidRDefault="005F09AA" w:rsidP="005F09AA">
            <w:pPr>
              <w:jc w:val="right"/>
              <w:rPr>
                <w:sz w:val="28"/>
                <w:szCs w:val="28"/>
              </w:rPr>
            </w:pPr>
            <w:r>
              <w:rPr>
                <w:sz w:val="28"/>
                <w:szCs w:val="28"/>
              </w:rPr>
              <w:t>20</w:t>
            </w:r>
          </w:p>
        </w:tc>
      </w:tr>
    </w:tbl>
    <w:p w:rsidR="005F09AA" w:rsidRDefault="005F09AA"/>
    <w:p w:rsidR="005F09AA" w:rsidRDefault="005F09AA">
      <w:r>
        <w:br w:type="page"/>
      </w:r>
    </w:p>
    <w:p w:rsidR="005F09AA" w:rsidRDefault="005F09AA"/>
    <w:p w:rsidR="00655A32" w:rsidRPr="00655A32" w:rsidRDefault="00655A32" w:rsidP="00655A32">
      <w:pPr>
        <w:jc w:val="center"/>
        <w:rPr>
          <w:b/>
          <w:bCs/>
          <w:sz w:val="40"/>
          <w:szCs w:val="40"/>
        </w:rPr>
      </w:pPr>
      <w:r w:rsidRPr="00655A32">
        <w:rPr>
          <w:b/>
          <w:bCs/>
          <w:sz w:val="40"/>
          <w:szCs w:val="40"/>
        </w:rPr>
        <w:t>РУССКИЙ ЯЗЫК</w:t>
      </w:r>
    </w:p>
    <w:p w:rsidR="00655A32" w:rsidRDefault="00655A32" w:rsidP="00655A32">
      <w:pPr>
        <w:jc w:val="both"/>
        <w:rPr>
          <w:b/>
          <w:bCs/>
          <w:sz w:val="28"/>
          <w:szCs w:val="28"/>
        </w:rPr>
      </w:pPr>
    </w:p>
    <w:p w:rsidR="00655A32" w:rsidRPr="00655A32" w:rsidRDefault="00655A32" w:rsidP="00655A32">
      <w:pPr>
        <w:jc w:val="center"/>
        <w:rPr>
          <w:b/>
          <w:bCs/>
          <w:i/>
          <w:sz w:val="28"/>
          <w:szCs w:val="28"/>
        </w:rPr>
      </w:pPr>
      <w:r w:rsidRPr="00655A32">
        <w:rPr>
          <w:i/>
          <w:sz w:val="28"/>
          <w:szCs w:val="28"/>
        </w:rPr>
        <w:t xml:space="preserve">С.В. </w:t>
      </w:r>
      <w:proofErr w:type="spellStart"/>
      <w:r w:rsidRPr="00655A32">
        <w:rPr>
          <w:i/>
          <w:sz w:val="28"/>
          <w:szCs w:val="28"/>
        </w:rPr>
        <w:t>Баич</w:t>
      </w:r>
      <w:proofErr w:type="spellEnd"/>
      <w:r w:rsidRPr="00655A32">
        <w:rPr>
          <w:i/>
          <w:sz w:val="28"/>
          <w:szCs w:val="28"/>
        </w:rPr>
        <w:t>,</w:t>
      </w:r>
      <w:r w:rsidRPr="00655A32">
        <w:rPr>
          <w:b/>
          <w:i/>
          <w:sz w:val="28"/>
          <w:szCs w:val="28"/>
        </w:rPr>
        <w:t xml:space="preserve"> </w:t>
      </w:r>
      <w:r w:rsidRPr="00655A32">
        <w:rPr>
          <w:i/>
          <w:sz w:val="28"/>
          <w:szCs w:val="28"/>
        </w:rPr>
        <w:t xml:space="preserve">С.В. </w:t>
      </w:r>
      <w:proofErr w:type="spellStart"/>
      <w:r w:rsidRPr="00655A32">
        <w:rPr>
          <w:i/>
          <w:sz w:val="28"/>
          <w:szCs w:val="28"/>
        </w:rPr>
        <w:t>Дендебер</w:t>
      </w:r>
      <w:proofErr w:type="spellEnd"/>
    </w:p>
    <w:p w:rsidR="00655A32" w:rsidRDefault="00655A32" w:rsidP="00655A32">
      <w:pPr>
        <w:jc w:val="both"/>
        <w:rPr>
          <w:b/>
          <w:bCs/>
          <w:sz w:val="28"/>
          <w:szCs w:val="28"/>
        </w:rPr>
      </w:pPr>
    </w:p>
    <w:p w:rsidR="00655A32" w:rsidRDefault="00655A32" w:rsidP="00655A32">
      <w:pPr>
        <w:jc w:val="center"/>
        <w:rPr>
          <w:b/>
          <w:bCs/>
          <w:sz w:val="28"/>
          <w:szCs w:val="28"/>
        </w:rPr>
      </w:pPr>
      <w:r w:rsidRPr="00290F80">
        <w:rPr>
          <w:b/>
          <w:bCs/>
          <w:sz w:val="28"/>
          <w:szCs w:val="28"/>
        </w:rPr>
        <w:t>Анализ результатов выполнения отдельных заданий или групп заданий по предмету</w:t>
      </w:r>
    </w:p>
    <w:p w:rsidR="00655A32" w:rsidRPr="00290F80" w:rsidRDefault="00655A32" w:rsidP="00655A32">
      <w:pPr>
        <w:jc w:val="both"/>
        <w:rPr>
          <w:b/>
          <w:bCs/>
          <w:sz w:val="28"/>
          <w:szCs w:val="28"/>
        </w:rPr>
      </w:pPr>
    </w:p>
    <w:p w:rsidR="00655A32" w:rsidRPr="00655A32" w:rsidRDefault="00655A32" w:rsidP="00655A32">
      <w:pPr>
        <w:pStyle w:val="a3"/>
        <w:spacing w:after="0" w:line="240" w:lineRule="auto"/>
        <w:ind w:left="0"/>
        <w:jc w:val="center"/>
        <w:rPr>
          <w:rFonts w:ascii="Times New Roman" w:eastAsia="Times New Roman" w:hAnsi="Times New Roman"/>
          <w:b/>
          <w:sz w:val="28"/>
          <w:szCs w:val="28"/>
          <w:lang w:eastAsia="ru-RU"/>
        </w:rPr>
      </w:pPr>
      <w:r w:rsidRPr="00655A32">
        <w:rPr>
          <w:rFonts w:ascii="Times New Roman" w:eastAsia="Times New Roman" w:hAnsi="Times New Roman"/>
          <w:b/>
          <w:sz w:val="28"/>
          <w:szCs w:val="28"/>
          <w:lang w:eastAsia="ru-RU"/>
        </w:rPr>
        <w:t>Краткая характеристика КИМ по предмету</w:t>
      </w:r>
    </w:p>
    <w:p w:rsidR="00655A32" w:rsidRDefault="00655A32" w:rsidP="00655A32">
      <w:pPr>
        <w:pStyle w:val="a3"/>
        <w:spacing w:after="0" w:line="240" w:lineRule="auto"/>
        <w:ind w:left="0"/>
        <w:jc w:val="both"/>
        <w:rPr>
          <w:rFonts w:ascii="Times New Roman" w:eastAsia="Times New Roman" w:hAnsi="Times New Roman"/>
          <w:b/>
          <w:sz w:val="24"/>
          <w:szCs w:val="24"/>
          <w:lang w:eastAsia="ru-RU"/>
        </w:rPr>
      </w:pPr>
    </w:p>
    <w:p w:rsidR="00655A32" w:rsidRPr="000B4D62" w:rsidRDefault="00655A32" w:rsidP="00655A32">
      <w:pPr>
        <w:ind w:firstLine="709"/>
        <w:jc w:val="both"/>
        <w:rPr>
          <w:sz w:val="28"/>
          <w:szCs w:val="28"/>
        </w:rPr>
      </w:pPr>
      <w:r w:rsidRPr="000B4D62">
        <w:rPr>
          <w:sz w:val="28"/>
          <w:szCs w:val="28"/>
        </w:rPr>
        <w:t xml:space="preserve">Каждый вариант КИМ 2021 г. состоит из трёх частей и включает в себя 9 заданий, различающихся формой и уровнем сложности. Часть 1 – сжатое изложение (задание 1). Часть 2 (задания 2–8) – задания с кратким ответом. В экзаменационной работе предложены следующие разновидности заданий с кратким ответом: задания на запись самостоятельно сформулированного краткого ответа; задания на выбор и запись номеров правильных ответов из предложенного перечня. Часть 3 (альтернативное задание 9) – задание с развёрнутым ответом (сочинение), проверяющее умение создавать собственное высказывание на основе прочитанного текста. </w:t>
      </w:r>
    </w:p>
    <w:p w:rsidR="00655A32" w:rsidRPr="000B4D62" w:rsidRDefault="00655A32" w:rsidP="00655A32">
      <w:pPr>
        <w:ind w:firstLine="709"/>
        <w:jc w:val="both"/>
        <w:rPr>
          <w:sz w:val="28"/>
          <w:szCs w:val="28"/>
        </w:rPr>
      </w:pPr>
      <w:r w:rsidRPr="000B4D62">
        <w:rPr>
          <w:sz w:val="28"/>
          <w:szCs w:val="28"/>
        </w:rPr>
        <w:t>В 202</w:t>
      </w:r>
      <w:r>
        <w:rPr>
          <w:sz w:val="28"/>
          <w:szCs w:val="28"/>
        </w:rPr>
        <w:t>1</w:t>
      </w:r>
      <w:r w:rsidRPr="000B4D62">
        <w:rPr>
          <w:sz w:val="28"/>
          <w:szCs w:val="28"/>
        </w:rPr>
        <w:t xml:space="preserve"> г. было изменено количество заданий в экзаменационной работе с 15 до 9, изменён первичный балл за выполнение работы с 39 до 33. Сохранены задание 1 (изложение) и альтернативные задания (9.1; 9.2; 9.3), система оценивания ответов на них. Экзаменационная работа предполагает выполнение экзаменуемым различных видов анализа языкового материала. </w:t>
      </w:r>
      <w:proofErr w:type="gramStart"/>
      <w:r w:rsidRPr="000B4D62">
        <w:rPr>
          <w:sz w:val="28"/>
          <w:szCs w:val="28"/>
        </w:rPr>
        <w:t>Для этого в части 2 работы дано 7 заданий: 4 задания (задания 2–5) проверяют умение выполнять орфографический, пунктуационный, грамматический анализ; 3 задания (задания 6–8) нацелены на анализ текста, а именно проверяют глубину и точность понимания содержания текста; понимание отношений синонимии и антонимии, важных для содержательного анализа текста; опознавание изученных средств выразительности речи.</w:t>
      </w:r>
      <w:proofErr w:type="gramEnd"/>
    </w:p>
    <w:p w:rsidR="00655A32" w:rsidRPr="000B4D62" w:rsidRDefault="00655A32" w:rsidP="00655A32">
      <w:pPr>
        <w:ind w:firstLine="709"/>
        <w:jc w:val="both"/>
        <w:rPr>
          <w:sz w:val="28"/>
          <w:szCs w:val="28"/>
        </w:rPr>
      </w:pPr>
      <w:r w:rsidRPr="000B4D62">
        <w:rPr>
          <w:sz w:val="28"/>
          <w:szCs w:val="28"/>
        </w:rPr>
        <w:t xml:space="preserve">Однако если в варианте КИМ 2019 г. все три части были связаны между собой </w:t>
      </w:r>
      <w:proofErr w:type="spellStart"/>
      <w:r w:rsidRPr="000B4D62">
        <w:rPr>
          <w:sz w:val="28"/>
          <w:szCs w:val="28"/>
        </w:rPr>
        <w:t>общетематической</w:t>
      </w:r>
      <w:proofErr w:type="spellEnd"/>
      <w:r w:rsidRPr="000B4D62">
        <w:rPr>
          <w:sz w:val="28"/>
          <w:szCs w:val="28"/>
        </w:rPr>
        <w:t xml:space="preserve"> направленностью, то </w:t>
      </w:r>
      <w:proofErr w:type="gramStart"/>
      <w:r w:rsidRPr="000B4D62">
        <w:rPr>
          <w:sz w:val="28"/>
          <w:szCs w:val="28"/>
        </w:rPr>
        <w:t>в</w:t>
      </w:r>
      <w:proofErr w:type="gramEnd"/>
      <w:r w:rsidRPr="000B4D62">
        <w:rPr>
          <w:sz w:val="28"/>
          <w:szCs w:val="28"/>
        </w:rPr>
        <w:t xml:space="preserve"> </w:t>
      </w:r>
      <w:proofErr w:type="gramStart"/>
      <w:r w:rsidRPr="000B4D62">
        <w:rPr>
          <w:sz w:val="28"/>
          <w:szCs w:val="28"/>
        </w:rPr>
        <w:t>КИМ</w:t>
      </w:r>
      <w:proofErr w:type="gramEnd"/>
      <w:r w:rsidRPr="000B4D62">
        <w:rPr>
          <w:sz w:val="28"/>
          <w:szCs w:val="28"/>
        </w:rPr>
        <w:t xml:space="preserve"> 2021 г. текст для сжатого изложения (часть 1) по содержанию не связан с частями 2 и 3 работы. В регионе тексты изложений были про доброту и власть, а тексты части 2 и 3 КИМ раскрывали понятия дружбы, материнской любви, зависти, признания своих ошибок и др.  </w:t>
      </w:r>
    </w:p>
    <w:p w:rsidR="00655A32" w:rsidRPr="000B4D62" w:rsidRDefault="00655A32" w:rsidP="00655A32">
      <w:pPr>
        <w:ind w:firstLine="709"/>
        <w:jc w:val="both"/>
        <w:rPr>
          <w:sz w:val="28"/>
          <w:szCs w:val="28"/>
        </w:rPr>
      </w:pPr>
      <w:r w:rsidRPr="000B4D62">
        <w:rPr>
          <w:sz w:val="28"/>
          <w:szCs w:val="28"/>
        </w:rPr>
        <w:t>Варианты КИМ, предложенные в регионе, соответствуют демоверсии 2021 г.</w:t>
      </w:r>
    </w:p>
    <w:p w:rsidR="00655A32" w:rsidRDefault="00655A32" w:rsidP="00655A32">
      <w:pPr>
        <w:pStyle w:val="a3"/>
        <w:spacing w:after="0" w:line="240" w:lineRule="auto"/>
        <w:ind w:left="0"/>
        <w:jc w:val="both"/>
        <w:rPr>
          <w:rFonts w:ascii="Times New Roman" w:eastAsia="Times New Roman" w:hAnsi="Times New Roman"/>
          <w:b/>
          <w:sz w:val="24"/>
          <w:szCs w:val="24"/>
          <w:lang w:eastAsia="ru-RU"/>
        </w:rPr>
      </w:pPr>
    </w:p>
    <w:p w:rsidR="00655A32" w:rsidRDefault="00655A32" w:rsidP="00655A32">
      <w:pPr>
        <w:pStyle w:val="a3"/>
        <w:spacing w:after="0" w:line="240" w:lineRule="auto"/>
        <w:ind w:left="0"/>
        <w:jc w:val="both"/>
        <w:rPr>
          <w:rFonts w:ascii="Times New Roman" w:eastAsia="Times New Roman" w:hAnsi="Times New Roman"/>
          <w:b/>
          <w:sz w:val="24"/>
          <w:szCs w:val="24"/>
          <w:lang w:eastAsia="ru-RU"/>
        </w:rPr>
      </w:pPr>
    </w:p>
    <w:p w:rsidR="00655A32" w:rsidRDefault="00655A32" w:rsidP="00655A32">
      <w:pPr>
        <w:pStyle w:val="a3"/>
        <w:spacing w:after="0" w:line="240" w:lineRule="auto"/>
        <w:ind w:left="0"/>
        <w:jc w:val="both"/>
        <w:rPr>
          <w:rFonts w:ascii="Times New Roman" w:eastAsia="Times New Roman" w:hAnsi="Times New Roman"/>
          <w:b/>
          <w:sz w:val="24"/>
          <w:szCs w:val="24"/>
          <w:lang w:eastAsia="ru-RU"/>
        </w:rPr>
      </w:pPr>
    </w:p>
    <w:p w:rsidR="00655A32" w:rsidRDefault="00655A32" w:rsidP="00655A32">
      <w:pPr>
        <w:pStyle w:val="a3"/>
        <w:spacing w:after="0" w:line="240" w:lineRule="auto"/>
        <w:ind w:left="0"/>
        <w:jc w:val="both"/>
        <w:rPr>
          <w:rFonts w:ascii="Times New Roman" w:eastAsia="Times New Roman" w:hAnsi="Times New Roman"/>
          <w:b/>
          <w:sz w:val="24"/>
          <w:szCs w:val="24"/>
          <w:lang w:eastAsia="ru-RU"/>
        </w:rPr>
      </w:pPr>
    </w:p>
    <w:p w:rsidR="00655A32" w:rsidRDefault="00655A32" w:rsidP="00655A32">
      <w:pPr>
        <w:pStyle w:val="a3"/>
        <w:spacing w:after="0" w:line="240" w:lineRule="auto"/>
        <w:ind w:left="0"/>
        <w:jc w:val="both"/>
        <w:rPr>
          <w:rFonts w:ascii="Times New Roman" w:eastAsia="Times New Roman" w:hAnsi="Times New Roman"/>
          <w:b/>
          <w:sz w:val="24"/>
          <w:szCs w:val="24"/>
          <w:lang w:eastAsia="ru-RU"/>
        </w:rPr>
      </w:pPr>
    </w:p>
    <w:p w:rsidR="00655A32" w:rsidRDefault="00655A32" w:rsidP="00655A32">
      <w:pPr>
        <w:pStyle w:val="a3"/>
        <w:spacing w:after="0" w:line="240" w:lineRule="auto"/>
        <w:ind w:left="0"/>
        <w:jc w:val="both"/>
        <w:rPr>
          <w:rFonts w:ascii="Times New Roman" w:eastAsia="Times New Roman" w:hAnsi="Times New Roman"/>
          <w:b/>
          <w:sz w:val="24"/>
          <w:szCs w:val="24"/>
          <w:lang w:eastAsia="ru-RU"/>
        </w:rPr>
      </w:pPr>
    </w:p>
    <w:p w:rsidR="00655A32" w:rsidRDefault="00655A32" w:rsidP="00655A32">
      <w:pPr>
        <w:pStyle w:val="a3"/>
        <w:spacing w:after="0" w:line="240" w:lineRule="auto"/>
        <w:ind w:left="0"/>
        <w:jc w:val="both"/>
        <w:rPr>
          <w:rFonts w:ascii="Times New Roman" w:eastAsia="Times New Roman" w:hAnsi="Times New Roman"/>
          <w:b/>
          <w:sz w:val="24"/>
          <w:szCs w:val="24"/>
          <w:lang w:eastAsia="ru-RU"/>
        </w:rPr>
      </w:pPr>
    </w:p>
    <w:p w:rsidR="00655A32" w:rsidRPr="00655A32" w:rsidRDefault="00655A32" w:rsidP="00655A32">
      <w:pPr>
        <w:pStyle w:val="a3"/>
        <w:spacing w:after="0" w:line="240" w:lineRule="auto"/>
        <w:ind w:left="0"/>
        <w:jc w:val="center"/>
        <w:rPr>
          <w:sz w:val="28"/>
          <w:szCs w:val="28"/>
        </w:rPr>
      </w:pPr>
      <w:r w:rsidRPr="00655A32">
        <w:rPr>
          <w:rFonts w:ascii="Times New Roman" w:eastAsia="Times New Roman" w:hAnsi="Times New Roman"/>
          <w:b/>
          <w:sz w:val="28"/>
          <w:szCs w:val="28"/>
          <w:lang w:eastAsia="ru-RU"/>
        </w:rPr>
        <w:t>Статистический анализ выполняемости заданий / групп заданий КИМ ОГЭ по учебному предмету в 2021 году</w:t>
      </w:r>
    </w:p>
    <w:p w:rsidR="00655A32" w:rsidRPr="00655A32" w:rsidRDefault="00655A32" w:rsidP="00655A32">
      <w:pPr>
        <w:pStyle w:val="a5"/>
        <w:keepNext/>
        <w:spacing w:after="0"/>
        <w:jc w:val="right"/>
        <w:rPr>
          <w:i w:val="0"/>
          <w:color w:val="auto"/>
          <w:sz w:val="22"/>
          <w:szCs w:val="22"/>
        </w:rPr>
      </w:pPr>
      <w:r w:rsidRPr="00655A32">
        <w:rPr>
          <w:i w:val="0"/>
          <w:color w:val="auto"/>
          <w:sz w:val="22"/>
          <w:szCs w:val="22"/>
        </w:rPr>
        <w:t>Таблица 1</w:t>
      </w:r>
    </w:p>
    <w:p w:rsidR="00655A32" w:rsidRDefault="00655A32" w:rsidP="00655A32">
      <w:pPr>
        <w:jc w:val="both"/>
      </w:pPr>
    </w:p>
    <w:tbl>
      <w:tblPr>
        <w:tblW w:w="4972" w:type="pct"/>
        <w:tblInd w:w="108" w:type="dxa"/>
        <w:tblLayout w:type="fixed"/>
        <w:tblLook w:val="0000" w:firstRow="0" w:lastRow="0" w:firstColumn="0" w:lastColumn="0" w:noHBand="0" w:noVBand="0"/>
      </w:tblPr>
      <w:tblGrid>
        <w:gridCol w:w="1057"/>
        <w:gridCol w:w="2244"/>
        <w:gridCol w:w="1056"/>
        <w:gridCol w:w="1054"/>
        <w:gridCol w:w="904"/>
        <w:gridCol w:w="1068"/>
        <w:gridCol w:w="1064"/>
        <w:gridCol w:w="1070"/>
      </w:tblGrid>
      <w:tr w:rsidR="00655A32" w:rsidRPr="000B4D62" w:rsidTr="005F09AA">
        <w:trPr>
          <w:cantSplit/>
          <w:trHeight w:val="649"/>
          <w:tblHeader/>
        </w:trPr>
        <w:tc>
          <w:tcPr>
            <w:tcW w:w="555" w:type="pct"/>
            <w:vMerge w:val="restart"/>
            <w:tcBorders>
              <w:top w:val="single" w:sz="8" w:space="0" w:color="000000"/>
              <w:left w:val="single" w:sz="8" w:space="0" w:color="000000"/>
              <w:right w:val="single" w:sz="8" w:space="0" w:color="000000"/>
            </w:tcBorders>
            <w:shd w:val="clear" w:color="auto" w:fill="auto"/>
            <w:vAlign w:val="center"/>
          </w:tcPr>
          <w:p w:rsidR="00655A32" w:rsidRPr="000B4D62" w:rsidRDefault="00655A32" w:rsidP="005F09AA">
            <w:pPr>
              <w:autoSpaceDE w:val="0"/>
              <w:autoSpaceDN w:val="0"/>
              <w:adjustRightInd w:val="0"/>
              <w:jc w:val="center"/>
            </w:pPr>
            <w:r w:rsidRPr="000B4D62">
              <w:rPr>
                <w:bCs/>
                <w:sz w:val="22"/>
                <w:szCs w:val="22"/>
              </w:rPr>
              <w:t>Номер</w:t>
            </w:r>
          </w:p>
          <w:p w:rsidR="00655A32" w:rsidRPr="000B4D62" w:rsidRDefault="00655A32" w:rsidP="005F09AA">
            <w:pPr>
              <w:autoSpaceDE w:val="0"/>
              <w:autoSpaceDN w:val="0"/>
              <w:adjustRightInd w:val="0"/>
              <w:jc w:val="center"/>
              <w:rPr>
                <w:highlight w:val="yellow"/>
              </w:rPr>
            </w:pPr>
            <w:r w:rsidRPr="000B4D62">
              <w:rPr>
                <w:bCs/>
                <w:sz w:val="22"/>
                <w:szCs w:val="22"/>
              </w:rPr>
              <w:t xml:space="preserve">задания </w:t>
            </w:r>
            <w:proofErr w:type="gramStart"/>
            <w:r w:rsidRPr="000B4D62">
              <w:rPr>
                <w:bCs/>
                <w:sz w:val="22"/>
                <w:szCs w:val="22"/>
              </w:rPr>
              <w:t>в</w:t>
            </w:r>
            <w:proofErr w:type="gramEnd"/>
            <w:r w:rsidRPr="000B4D62">
              <w:rPr>
                <w:bCs/>
                <w:sz w:val="22"/>
                <w:szCs w:val="22"/>
              </w:rPr>
              <w:t xml:space="preserve"> КИМ</w:t>
            </w:r>
          </w:p>
        </w:tc>
        <w:tc>
          <w:tcPr>
            <w:tcW w:w="1179" w:type="pct"/>
            <w:vMerge w:val="restart"/>
            <w:tcBorders>
              <w:top w:val="single" w:sz="8" w:space="0" w:color="000000"/>
              <w:left w:val="single" w:sz="8" w:space="0" w:color="000000"/>
              <w:right w:val="single" w:sz="8" w:space="0" w:color="000000"/>
            </w:tcBorders>
            <w:shd w:val="clear" w:color="auto" w:fill="auto"/>
            <w:vAlign w:val="center"/>
          </w:tcPr>
          <w:p w:rsidR="00655A32" w:rsidRPr="000B4D62" w:rsidRDefault="00655A32" w:rsidP="005F09AA">
            <w:pPr>
              <w:autoSpaceDE w:val="0"/>
              <w:autoSpaceDN w:val="0"/>
              <w:adjustRightInd w:val="0"/>
              <w:jc w:val="center"/>
              <w:rPr>
                <w:highlight w:val="yellow"/>
              </w:rPr>
            </w:pPr>
            <w:r w:rsidRPr="000B4D62">
              <w:rPr>
                <w:bCs/>
                <w:sz w:val="22"/>
                <w:szCs w:val="22"/>
              </w:rPr>
              <w:t>Проверяемые элементы содержания / умения</w:t>
            </w:r>
          </w:p>
        </w:tc>
        <w:tc>
          <w:tcPr>
            <w:tcW w:w="555" w:type="pct"/>
            <w:vMerge w:val="restart"/>
            <w:tcBorders>
              <w:top w:val="single" w:sz="8" w:space="0" w:color="000000"/>
              <w:left w:val="single" w:sz="8" w:space="0" w:color="000000"/>
              <w:right w:val="single" w:sz="8" w:space="0" w:color="000000"/>
            </w:tcBorders>
            <w:shd w:val="clear" w:color="auto" w:fill="auto"/>
            <w:vAlign w:val="center"/>
          </w:tcPr>
          <w:p w:rsidR="00655A32" w:rsidRPr="000B4D62" w:rsidRDefault="00655A32" w:rsidP="005F09AA">
            <w:pPr>
              <w:autoSpaceDE w:val="0"/>
              <w:autoSpaceDN w:val="0"/>
              <w:adjustRightInd w:val="0"/>
              <w:jc w:val="center"/>
            </w:pPr>
            <w:r w:rsidRPr="000B4D62">
              <w:rPr>
                <w:bCs/>
                <w:sz w:val="22"/>
                <w:szCs w:val="22"/>
              </w:rPr>
              <w:t xml:space="preserve">Уровень </w:t>
            </w:r>
            <w:proofErr w:type="spellStart"/>
            <w:proofErr w:type="gramStart"/>
            <w:r w:rsidRPr="000B4D62">
              <w:rPr>
                <w:bCs/>
                <w:sz w:val="22"/>
                <w:szCs w:val="22"/>
              </w:rPr>
              <w:t>сложнос-ти</w:t>
            </w:r>
            <w:proofErr w:type="spellEnd"/>
            <w:proofErr w:type="gramEnd"/>
            <w:r w:rsidRPr="000B4D62">
              <w:rPr>
                <w:bCs/>
                <w:sz w:val="22"/>
                <w:szCs w:val="22"/>
              </w:rPr>
              <w:t xml:space="preserve"> задания</w:t>
            </w:r>
          </w:p>
          <w:p w:rsidR="00655A32" w:rsidRPr="000B4D62" w:rsidRDefault="00655A32" w:rsidP="005F09AA">
            <w:pPr>
              <w:autoSpaceDE w:val="0"/>
              <w:autoSpaceDN w:val="0"/>
              <w:adjustRightInd w:val="0"/>
              <w:jc w:val="center"/>
              <w:rPr>
                <w:highlight w:val="yellow"/>
              </w:rPr>
            </w:pPr>
          </w:p>
        </w:tc>
        <w:tc>
          <w:tcPr>
            <w:tcW w:w="554" w:type="pct"/>
            <w:vMerge w:val="restart"/>
            <w:tcBorders>
              <w:top w:val="single" w:sz="8" w:space="0" w:color="000000"/>
              <w:left w:val="single" w:sz="8" w:space="0" w:color="000000"/>
              <w:right w:val="single" w:sz="4" w:space="0" w:color="auto"/>
            </w:tcBorders>
            <w:vAlign w:val="center"/>
          </w:tcPr>
          <w:p w:rsidR="00655A32" w:rsidRPr="000B4D62" w:rsidRDefault="00655A32" w:rsidP="005F09AA">
            <w:pPr>
              <w:jc w:val="center"/>
              <w:rPr>
                <w:bCs/>
                <w:highlight w:val="yellow"/>
              </w:rPr>
            </w:pPr>
            <w:r w:rsidRPr="000B4D62">
              <w:rPr>
                <w:bCs/>
                <w:sz w:val="22"/>
                <w:szCs w:val="22"/>
              </w:rPr>
              <w:t>Средний процент выполнения</w:t>
            </w:r>
          </w:p>
        </w:tc>
        <w:tc>
          <w:tcPr>
            <w:tcW w:w="2157" w:type="pct"/>
            <w:gridSpan w:val="4"/>
            <w:tcBorders>
              <w:top w:val="single" w:sz="8" w:space="0" w:color="000000"/>
              <w:left w:val="single" w:sz="4" w:space="0" w:color="auto"/>
              <w:bottom w:val="single" w:sz="8" w:space="0" w:color="000000"/>
              <w:right w:val="single" w:sz="8" w:space="0" w:color="000000"/>
            </w:tcBorders>
            <w:shd w:val="clear" w:color="auto" w:fill="auto"/>
            <w:vAlign w:val="center"/>
          </w:tcPr>
          <w:p w:rsidR="00655A32" w:rsidRPr="000B4D62" w:rsidRDefault="00655A32" w:rsidP="005F09AA">
            <w:pPr>
              <w:jc w:val="center"/>
            </w:pPr>
            <w:r w:rsidRPr="000B4D62">
              <w:rPr>
                <w:sz w:val="22"/>
                <w:szCs w:val="22"/>
              </w:rPr>
              <w:t xml:space="preserve">Процент </w:t>
            </w:r>
          </w:p>
          <w:p w:rsidR="00655A32" w:rsidRPr="000B4D62" w:rsidRDefault="00655A32" w:rsidP="005F09AA">
            <w:pPr>
              <w:autoSpaceDE w:val="0"/>
              <w:autoSpaceDN w:val="0"/>
              <w:adjustRightInd w:val="0"/>
              <w:jc w:val="center"/>
              <w:rPr>
                <w:bCs/>
                <w:highlight w:val="yellow"/>
              </w:rPr>
            </w:pPr>
            <w:r w:rsidRPr="000B4D62">
              <w:rPr>
                <w:sz w:val="22"/>
                <w:szCs w:val="22"/>
              </w:rPr>
              <w:t xml:space="preserve">выполнения по региону в группах, </w:t>
            </w:r>
            <w:r w:rsidRPr="000B4D62">
              <w:rPr>
                <w:sz w:val="22"/>
                <w:szCs w:val="22"/>
              </w:rPr>
              <w:br/>
              <w:t>получивших отметку</w:t>
            </w:r>
          </w:p>
        </w:tc>
      </w:tr>
      <w:tr w:rsidR="00655A32" w:rsidRPr="000B4D62" w:rsidTr="005F09AA">
        <w:trPr>
          <w:cantSplit/>
          <w:trHeight w:val="481"/>
          <w:tblHeader/>
        </w:trPr>
        <w:tc>
          <w:tcPr>
            <w:tcW w:w="555" w:type="pct"/>
            <w:vMerge/>
            <w:tcBorders>
              <w:left w:val="single" w:sz="8" w:space="0" w:color="000000"/>
              <w:bottom w:val="single" w:sz="8" w:space="0" w:color="000000"/>
              <w:right w:val="single" w:sz="8" w:space="0" w:color="000000"/>
            </w:tcBorders>
            <w:shd w:val="clear" w:color="auto" w:fill="auto"/>
            <w:vAlign w:val="center"/>
          </w:tcPr>
          <w:p w:rsidR="00655A32" w:rsidRPr="000B4D62" w:rsidRDefault="00655A32" w:rsidP="005F09AA">
            <w:pPr>
              <w:autoSpaceDE w:val="0"/>
              <w:autoSpaceDN w:val="0"/>
              <w:adjustRightInd w:val="0"/>
              <w:jc w:val="center"/>
              <w:rPr>
                <w:bCs/>
                <w:highlight w:val="yellow"/>
              </w:rPr>
            </w:pPr>
          </w:p>
        </w:tc>
        <w:tc>
          <w:tcPr>
            <w:tcW w:w="1179" w:type="pct"/>
            <w:vMerge/>
            <w:tcBorders>
              <w:left w:val="single" w:sz="8" w:space="0" w:color="000000"/>
              <w:bottom w:val="single" w:sz="8" w:space="0" w:color="000000"/>
              <w:right w:val="single" w:sz="8" w:space="0" w:color="000000"/>
            </w:tcBorders>
            <w:shd w:val="clear" w:color="auto" w:fill="auto"/>
            <w:vAlign w:val="center"/>
          </w:tcPr>
          <w:p w:rsidR="00655A32" w:rsidRPr="000B4D62" w:rsidRDefault="00655A32" w:rsidP="005F09AA">
            <w:pPr>
              <w:autoSpaceDE w:val="0"/>
              <w:autoSpaceDN w:val="0"/>
              <w:adjustRightInd w:val="0"/>
              <w:jc w:val="center"/>
              <w:rPr>
                <w:bCs/>
                <w:highlight w:val="yellow"/>
              </w:rPr>
            </w:pPr>
          </w:p>
        </w:tc>
        <w:tc>
          <w:tcPr>
            <w:tcW w:w="555" w:type="pct"/>
            <w:vMerge/>
            <w:tcBorders>
              <w:left w:val="single" w:sz="8" w:space="0" w:color="000000"/>
              <w:bottom w:val="single" w:sz="8" w:space="0" w:color="000000"/>
              <w:right w:val="single" w:sz="8" w:space="0" w:color="000000"/>
            </w:tcBorders>
            <w:shd w:val="clear" w:color="auto" w:fill="auto"/>
            <w:vAlign w:val="center"/>
          </w:tcPr>
          <w:p w:rsidR="00655A32" w:rsidRPr="000B4D62" w:rsidRDefault="00655A32" w:rsidP="005F09AA">
            <w:pPr>
              <w:autoSpaceDE w:val="0"/>
              <w:autoSpaceDN w:val="0"/>
              <w:adjustRightInd w:val="0"/>
              <w:jc w:val="center"/>
              <w:rPr>
                <w:bCs/>
                <w:highlight w:val="yellow"/>
              </w:rPr>
            </w:pPr>
          </w:p>
        </w:tc>
        <w:tc>
          <w:tcPr>
            <w:tcW w:w="554" w:type="pct"/>
            <w:vMerge/>
            <w:tcBorders>
              <w:left w:val="single" w:sz="8" w:space="0" w:color="000000"/>
              <w:bottom w:val="single" w:sz="8" w:space="0" w:color="000000"/>
              <w:right w:val="single" w:sz="4" w:space="0" w:color="auto"/>
            </w:tcBorders>
            <w:vAlign w:val="center"/>
          </w:tcPr>
          <w:p w:rsidR="00655A32" w:rsidRPr="000B4D62" w:rsidRDefault="00655A32" w:rsidP="005F09AA">
            <w:pPr>
              <w:jc w:val="center"/>
              <w:rPr>
                <w:highlight w:val="yellow"/>
              </w:rPr>
            </w:pPr>
          </w:p>
        </w:tc>
        <w:tc>
          <w:tcPr>
            <w:tcW w:w="475" w:type="pct"/>
            <w:tcBorders>
              <w:top w:val="single" w:sz="8" w:space="0" w:color="000000"/>
              <w:left w:val="single" w:sz="4" w:space="0" w:color="auto"/>
              <w:bottom w:val="single" w:sz="8" w:space="0" w:color="000000"/>
              <w:right w:val="single" w:sz="8" w:space="0" w:color="000000"/>
            </w:tcBorders>
            <w:vAlign w:val="center"/>
          </w:tcPr>
          <w:p w:rsidR="00655A32" w:rsidRPr="000B4D62" w:rsidRDefault="00655A32" w:rsidP="005F09AA">
            <w:pPr>
              <w:jc w:val="center"/>
              <w:rPr>
                <w:bCs/>
                <w:highlight w:val="yellow"/>
              </w:rPr>
            </w:pPr>
            <w:r w:rsidRPr="000B4D62">
              <w:rPr>
                <w:bCs/>
                <w:sz w:val="22"/>
                <w:szCs w:val="22"/>
              </w:rPr>
              <w:t>«2»</w:t>
            </w:r>
          </w:p>
        </w:tc>
        <w:tc>
          <w:tcPr>
            <w:tcW w:w="561" w:type="pct"/>
            <w:tcBorders>
              <w:top w:val="single" w:sz="8" w:space="0" w:color="000000"/>
              <w:left w:val="single" w:sz="8" w:space="0" w:color="000000"/>
              <w:bottom w:val="single" w:sz="8" w:space="0" w:color="000000"/>
              <w:right w:val="single" w:sz="8" w:space="0" w:color="000000"/>
            </w:tcBorders>
            <w:shd w:val="clear" w:color="auto" w:fill="auto"/>
            <w:vAlign w:val="center"/>
          </w:tcPr>
          <w:p w:rsidR="00655A32" w:rsidRPr="000B4D62" w:rsidRDefault="00655A32" w:rsidP="005F09AA">
            <w:pPr>
              <w:jc w:val="center"/>
              <w:rPr>
                <w:bCs/>
                <w:highlight w:val="yellow"/>
              </w:rPr>
            </w:pPr>
            <w:r w:rsidRPr="000B4D62">
              <w:rPr>
                <w:bCs/>
                <w:sz w:val="22"/>
                <w:szCs w:val="22"/>
              </w:rPr>
              <w:t>«3»</w:t>
            </w:r>
          </w:p>
        </w:tc>
        <w:tc>
          <w:tcPr>
            <w:tcW w:w="559" w:type="pct"/>
            <w:tcBorders>
              <w:top w:val="single" w:sz="8" w:space="0" w:color="000000"/>
              <w:left w:val="single" w:sz="8" w:space="0" w:color="000000"/>
              <w:bottom w:val="single" w:sz="8" w:space="0" w:color="000000"/>
              <w:right w:val="single" w:sz="4" w:space="0" w:color="auto"/>
            </w:tcBorders>
            <w:shd w:val="clear" w:color="auto" w:fill="auto"/>
            <w:vAlign w:val="center"/>
          </w:tcPr>
          <w:p w:rsidR="00655A32" w:rsidRPr="000B4D62" w:rsidRDefault="00655A32" w:rsidP="005F09AA">
            <w:pPr>
              <w:jc w:val="center"/>
              <w:rPr>
                <w:bCs/>
                <w:highlight w:val="yellow"/>
              </w:rPr>
            </w:pPr>
            <w:r w:rsidRPr="000B4D62">
              <w:rPr>
                <w:bCs/>
                <w:sz w:val="22"/>
                <w:szCs w:val="22"/>
              </w:rPr>
              <w:t>«4»</w:t>
            </w:r>
          </w:p>
        </w:tc>
        <w:tc>
          <w:tcPr>
            <w:tcW w:w="562" w:type="pct"/>
            <w:tcBorders>
              <w:top w:val="single" w:sz="8" w:space="0" w:color="000000"/>
              <w:left w:val="single" w:sz="4" w:space="0" w:color="auto"/>
              <w:bottom w:val="single" w:sz="8" w:space="0" w:color="000000"/>
              <w:right w:val="single" w:sz="8" w:space="0" w:color="000000"/>
            </w:tcBorders>
            <w:vAlign w:val="center"/>
          </w:tcPr>
          <w:p w:rsidR="00655A32" w:rsidRPr="000B4D62" w:rsidRDefault="00655A32" w:rsidP="005F09AA">
            <w:pPr>
              <w:jc w:val="center"/>
              <w:rPr>
                <w:bCs/>
                <w:highlight w:val="yellow"/>
              </w:rPr>
            </w:pPr>
            <w:r w:rsidRPr="000B4D62">
              <w:rPr>
                <w:bCs/>
                <w:sz w:val="22"/>
                <w:szCs w:val="22"/>
              </w:rPr>
              <w:t>«5»</w:t>
            </w:r>
          </w:p>
        </w:tc>
      </w:tr>
      <w:tr w:rsidR="00655A32" w:rsidRPr="000B4D62" w:rsidTr="005F09AA">
        <w:trPr>
          <w:trHeight w:val="481"/>
        </w:trPr>
        <w:tc>
          <w:tcPr>
            <w:tcW w:w="555" w:type="pct"/>
            <w:vMerge w:val="restart"/>
            <w:tcBorders>
              <w:top w:val="single" w:sz="8" w:space="0" w:color="000000"/>
              <w:left w:val="single" w:sz="8" w:space="0" w:color="000000"/>
              <w:right w:val="single" w:sz="8" w:space="0" w:color="000000"/>
            </w:tcBorders>
            <w:vAlign w:val="center"/>
          </w:tcPr>
          <w:p w:rsidR="00655A32" w:rsidRPr="000B4D62" w:rsidRDefault="00655A32" w:rsidP="005F09AA">
            <w:pPr>
              <w:autoSpaceDE w:val="0"/>
              <w:autoSpaceDN w:val="0"/>
              <w:adjustRightInd w:val="0"/>
              <w:ind w:firstLine="67"/>
              <w:rPr>
                <w:highlight w:val="yellow"/>
              </w:rPr>
            </w:pPr>
            <w:r w:rsidRPr="000B4D62">
              <w:rPr>
                <w:sz w:val="22"/>
                <w:szCs w:val="22"/>
              </w:rPr>
              <w:t>1</w:t>
            </w:r>
          </w:p>
        </w:tc>
        <w:tc>
          <w:tcPr>
            <w:tcW w:w="1179" w:type="pct"/>
            <w:tcBorders>
              <w:top w:val="single" w:sz="8" w:space="0" w:color="000000"/>
              <w:left w:val="single" w:sz="8" w:space="0" w:color="000000"/>
              <w:bottom w:val="single" w:sz="8" w:space="0" w:color="000000"/>
              <w:right w:val="single" w:sz="8" w:space="0" w:color="000000"/>
            </w:tcBorders>
            <w:vAlign w:val="center"/>
          </w:tcPr>
          <w:p w:rsidR="00655A32" w:rsidRPr="000B4D62" w:rsidRDefault="00655A32" w:rsidP="005F09AA">
            <w:pPr>
              <w:autoSpaceDE w:val="0"/>
              <w:autoSpaceDN w:val="0"/>
              <w:adjustRightInd w:val="0"/>
              <w:rPr>
                <w:highlight w:val="yellow"/>
              </w:rPr>
            </w:pPr>
            <w:r w:rsidRPr="000B4D62">
              <w:rPr>
                <w:sz w:val="22"/>
                <w:szCs w:val="22"/>
              </w:rPr>
              <w:t xml:space="preserve">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анализ текста и распознавание основных признаков текста; умение выделять тему, основную мысль, ключевые слова, </w:t>
            </w:r>
            <w:proofErr w:type="spellStart"/>
            <w:r w:rsidRPr="000B4D62">
              <w:rPr>
                <w:sz w:val="22"/>
                <w:szCs w:val="22"/>
              </w:rPr>
              <w:t>микротемы</w:t>
            </w:r>
            <w:proofErr w:type="spellEnd"/>
            <w:r w:rsidRPr="000B4D62">
              <w:rPr>
                <w:sz w:val="22"/>
                <w:szCs w:val="22"/>
              </w:rPr>
              <w:t xml:space="preserve">, разбивать текст на абзацы, композиционные элементы текста; определение </w:t>
            </w:r>
            <w:proofErr w:type="spellStart"/>
            <w:r w:rsidRPr="000B4D62">
              <w:rPr>
                <w:sz w:val="22"/>
                <w:szCs w:val="22"/>
              </w:rPr>
              <w:t>функциональносмысловых</w:t>
            </w:r>
            <w:proofErr w:type="spellEnd"/>
            <w:r w:rsidRPr="000B4D62">
              <w:rPr>
                <w:sz w:val="22"/>
                <w:szCs w:val="22"/>
              </w:rPr>
              <w:t xml:space="preserve"> типов речи, принадлежности текста к одному из них и к функциональной разновидности языка, а также создание текстов различного типа речи и соблюдения норм их построения; определение видов связи, смысловых, лексических и грамматических сре</w:t>
            </w:r>
            <w:proofErr w:type="gramStart"/>
            <w:r w:rsidRPr="000B4D62">
              <w:rPr>
                <w:sz w:val="22"/>
                <w:szCs w:val="22"/>
              </w:rPr>
              <w:t>дств св</w:t>
            </w:r>
            <w:proofErr w:type="gramEnd"/>
            <w:r w:rsidRPr="000B4D62">
              <w:rPr>
                <w:sz w:val="22"/>
                <w:szCs w:val="22"/>
              </w:rPr>
              <w:t xml:space="preserve">язи </w:t>
            </w:r>
            <w:r w:rsidRPr="000B4D62">
              <w:rPr>
                <w:sz w:val="22"/>
                <w:szCs w:val="22"/>
              </w:rPr>
              <w:lastRenderedPageBreak/>
              <w:t>предложений в тексте, а также уместность и целесообразность их использования. Совершенствование видов речевой деятельности (</w:t>
            </w:r>
            <w:proofErr w:type="spellStart"/>
            <w:r w:rsidRPr="000B4D62">
              <w:rPr>
                <w:sz w:val="22"/>
                <w:szCs w:val="22"/>
              </w:rPr>
              <w:t>аудирования</w:t>
            </w:r>
            <w:proofErr w:type="spellEnd"/>
            <w:r w:rsidRPr="000B4D62">
              <w:rPr>
                <w:sz w:val="22"/>
                <w:szCs w:val="22"/>
              </w:rPr>
              <w:t xml:space="preserve">, чтения, говорения и письма),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 понимание, интерпретация и комментирование текстов различных функционально смысловых типов речи (повествование, описание, рассуждение) и функциональных разновидностей языка; </w:t>
            </w:r>
            <w:proofErr w:type="gramStart"/>
            <w:r w:rsidRPr="000B4D62">
              <w:rPr>
                <w:sz w:val="22"/>
                <w:szCs w:val="22"/>
              </w:rPr>
              <w:t>осуществление информационной переработки текста, передача его смысла в устной и письменной формах, а также умение характеризовать его с точки зрения единства темы, смысловой цельности, последовательности изложения.</w:t>
            </w:r>
            <w:proofErr w:type="gramEnd"/>
            <w:r w:rsidRPr="000B4D62">
              <w:rPr>
                <w:sz w:val="22"/>
                <w:szCs w:val="22"/>
              </w:rPr>
              <w:t xml:space="preserve"> </w:t>
            </w:r>
            <w:proofErr w:type="gramStart"/>
            <w:r w:rsidRPr="000B4D62">
              <w:rPr>
                <w:sz w:val="22"/>
                <w:szCs w:val="22"/>
              </w:rPr>
              <w:t xml:space="preserve">Обогащение </w:t>
            </w:r>
            <w:r w:rsidRPr="000B4D62">
              <w:rPr>
                <w:sz w:val="22"/>
                <w:szCs w:val="22"/>
              </w:rPr>
              <w:lastRenderedPageBreak/>
              <w:t>активного и потенциального словарного запаса, расширение объёма используемых в речи грамматических средств для свободного выражения мыслей и чувств адекватно ситуации и стилю общения: умение использовать словари (в том числе мультимедийные) при решении задач построения устного и письменного речевых высказываний, осуществлять эффективный и оперативный поиск на основе знаний о назначении различных видов словарей, их строения и способах конструирования информационных запросов</w:t>
            </w:r>
            <w:proofErr w:type="gramEnd"/>
            <w:r w:rsidRPr="000B4D62">
              <w:rPr>
                <w:sz w:val="22"/>
                <w:szCs w:val="22"/>
              </w:rPr>
              <w:t>; пользование орфоэпическими, орфографическими словарями для определения нормативного написания и произношения слова</w:t>
            </w:r>
          </w:p>
        </w:tc>
        <w:tc>
          <w:tcPr>
            <w:tcW w:w="555" w:type="pct"/>
            <w:vMerge w:val="restart"/>
            <w:tcBorders>
              <w:top w:val="single" w:sz="8" w:space="0" w:color="000000"/>
              <w:left w:val="single" w:sz="8" w:space="0" w:color="000000"/>
              <w:right w:val="single" w:sz="8" w:space="0" w:color="000000"/>
            </w:tcBorders>
            <w:vAlign w:val="center"/>
          </w:tcPr>
          <w:p w:rsidR="00655A32" w:rsidRPr="000B4D62" w:rsidRDefault="00655A32" w:rsidP="005F09AA">
            <w:pPr>
              <w:autoSpaceDE w:val="0"/>
              <w:autoSpaceDN w:val="0"/>
              <w:adjustRightInd w:val="0"/>
              <w:ind w:hanging="112"/>
              <w:jc w:val="center"/>
              <w:rPr>
                <w:highlight w:val="yellow"/>
              </w:rPr>
            </w:pPr>
            <w:r w:rsidRPr="000B4D62">
              <w:rPr>
                <w:sz w:val="22"/>
                <w:szCs w:val="22"/>
                <w:lang w:eastAsia="en-US"/>
              </w:rPr>
              <w:lastRenderedPageBreak/>
              <w:t>Б</w:t>
            </w:r>
          </w:p>
          <w:p w:rsidR="00655A32" w:rsidRPr="000B4D62" w:rsidRDefault="00655A32" w:rsidP="005F09AA">
            <w:pPr>
              <w:autoSpaceDE w:val="0"/>
              <w:autoSpaceDN w:val="0"/>
              <w:adjustRightInd w:val="0"/>
              <w:ind w:hanging="112"/>
              <w:jc w:val="center"/>
              <w:rPr>
                <w:highlight w:val="yellow"/>
              </w:rPr>
            </w:pPr>
          </w:p>
        </w:tc>
        <w:tc>
          <w:tcPr>
            <w:tcW w:w="554" w:type="pct"/>
            <w:tcBorders>
              <w:top w:val="single" w:sz="8" w:space="0" w:color="000000"/>
              <w:left w:val="single" w:sz="8" w:space="0" w:color="000000"/>
              <w:bottom w:val="single" w:sz="8" w:space="0" w:color="000000"/>
              <w:right w:val="single" w:sz="8" w:space="0" w:color="000000"/>
            </w:tcBorders>
            <w:vAlign w:val="center"/>
          </w:tcPr>
          <w:p w:rsidR="00655A32" w:rsidRPr="000B4D62" w:rsidRDefault="00655A32" w:rsidP="005F09AA">
            <w:pPr>
              <w:autoSpaceDE w:val="0"/>
              <w:autoSpaceDN w:val="0"/>
              <w:adjustRightInd w:val="0"/>
              <w:ind w:firstLine="67"/>
              <w:jc w:val="center"/>
              <w:rPr>
                <w:highlight w:val="yellow"/>
              </w:rPr>
            </w:pPr>
          </w:p>
        </w:tc>
        <w:tc>
          <w:tcPr>
            <w:tcW w:w="475" w:type="pct"/>
            <w:tcBorders>
              <w:top w:val="single" w:sz="8" w:space="0" w:color="000000"/>
              <w:left w:val="single" w:sz="8" w:space="0" w:color="000000"/>
              <w:bottom w:val="single" w:sz="8" w:space="0" w:color="000000"/>
              <w:right w:val="single" w:sz="8" w:space="0" w:color="000000"/>
            </w:tcBorders>
            <w:vAlign w:val="center"/>
          </w:tcPr>
          <w:p w:rsidR="00655A32" w:rsidRPr="000B4D62" w:rsidRDefault="00655A32" w:rsidP="005F09AA">
            <w:pPr>
              <w:jc w:val="center"/>
              <w:rPr>
                <w:highlight w:val="yellow"/>
              </w:rPr>
            </w:pPr>
          </w:p>
        </w:tc>
        <w:tc>
          <w:tcPr>
            <w:tcW w:w="561" w:type="pct"/>
            <w:tcBorders>
              <w:top w:val="single" w:sz="8" w:space="0" w:color="000000"/>
              <w:left w:val="single" w:sz="8" w:space="0" w:color="000000"/>
              <w:bottom w:val="single" w:sz="8" w:space="0" w:color="000000"/>
              <w:right w:val="single" w:sz="8" w:space="0" w:color="000000"/>
            </w:tcBorders>
          </w:tcPr>
          <w:p w:rsidR="00655A32" w:rsidRPr="000B4D62" w:rsidRDefault="00655A32" w:rsidP="005F09AA">
            <w:pPr>
              <w:jc w:val="center"/>
              <w:rPr>
                <w:highlight w:val="yellow"/>
              </w:rPr>
            </w:pPr>
          </w:p>
        </w:tc>
        <w:tc>
          <w:tcPr>
            <w:tcW w:w="559" w:type="pct"/>
            <w:tcBorders>
              <w:top w:val="single" w:sz="8" w:space="0" w:color="000000"/>
              <w:left w:val="single" w:sz="8" w:space="0" w:color="000000"/>
              <w:bottom w:val="single" w:sz="8" w:space="0" w:color="000000"/>
              <w:right w:val="single" w:sz="4" w:space="0" w:color="auto"/>
            </w:tcBorders>
          </w:tcPr>
          <w:p w:rsidR="00655A32" w:rsidRPr="000B4D62" w:rsidRDefault="00655A32" w:rsidP="005F09AA">
            <w:pPr>
              <w:jc w:val="center"/>
              <w:rPr>
                <w:highlight w:val="yellow"/>
              </w:rPr>
            </w:pPr>
          </w:p>
        </w:tc>
        <w:tc>
          <w:tcPr>
            <w:tcW w:w="562" w:type="pct"/>
            <w:tcBorders>
              <w:top w:val="single" w:sz="8" w:space="0" w:color="000000"/>
              <w:left w:val="single" w:sz="4" w:space="0" w:color="auto"/>
              <w:bottom w:val="single" w:sz="8" w:space="0" w:color="000000"/>
              <w:right w:val="single" w:sz="8" w:space="0" w:color="000000"/>
            </w:tcBorders>
          </w:tcPr>
          <w:p w:rsidR="00655A32" w:rsidRPr="000B4D62" w:rsidRDefault="00655A32" w:rsidP="005F09AA">
            <w:pPr>
              <w:jc w:val="center"/>
              <w:rPr>
                <w:highlight w:val="yellow"/>
              </w:rPr>
            </w:pPr>
          </w:p>
        </w:tc>
      </w:tr>
      <w:tr w:rsidR="00655A32" w:rsidRPr="000B4D62" w:rsidTr="005F09AA">
        <w:trPr>
          <w:trHeight w:val="481"/>
        </w:trPr>
        <w:tc>
          <w:tcPr>
            <w:tcW w:w="555" w:type="pct"/>
            <w:vMerge/>
            <w:tcBorders>
              <w:left w:val="single" w:sz="8" w:space="0" w:color="000000"/>
              <w:right w:val="single" w:sz="8" w:space="0" w:color="000000"/>
            </w:tcBorders>
            <w:vAlign w:val="center"/>
          </w:tcPr>
          <w:p w:rsidR="00655A32" w:rsidRPr="000B4D62" w:rsidRDefault="00655A32" w:rsidP="005F09AA">
            <w:pPr>
              <w:autoSpaceDE w:val="0"/>
              <w:autoSpaceDN w:val="0"/>
              <w:adjustRightInd w:val="0"/>
              <w:ind w:firstLine="67"/>
              <w:rPr>
                <w:highlight w:val="yellow"/>
              </w:rPr>
            </w:pPr>
          </w:p>
        </w:tc>
        <w:tc>
          <w:tcPr>
            <w:tcW w:w="1179" w:type="pct"/>
            <w:tcBorders>
              <w:top w:val="single" w:sz="8" w:space="0" w:color="000000"/>
              <w:left w:val="single" w:sz="8" w:space="0" w:color="000000"/>
              <w:bottom w:val="single" w:sz="8" w:space="0" w:color="000000"/>
              <w:right w:val="single" w:sz="8" w:space="0" w:color="000000"/>
            </w:tcBorders>
            <w:vAlign w:val="center"/>
          </w:tcPr>
          <w:p w:rsidR="00655A32" w:rsidRPr="000B4D62" w:rsidRDefault="00655A32" w:rsidP="005F09AA">
            <w:pPr>
              <w:autoSpaceDE w:val="0"/>
              <w:autoSpaceDN w:val="0"/>
              <w:adjustRightInd w:val="0"/>
              <w:rPr>
                <w:lang w:eastAsia="en-US"/>
              </w:rPr>
            </w:pPr>
            <w:r w:rsidRPr="000B4D62">
              <w:rPr>
                <w:sz w:val="22"/>
                <w:szCs w:val="22"/>
                <w:lang w:eastAsia="en-US"/>
              </w:rPr>
              <w:t>1</w:t>
            </w:r>
          </w:p>
        </w:tc>
        <w:tc>
          <w:tcPr>
            <w:tcW w:w="555" w:type="pct"/>
            <w:vMerge/>
            <w:tcBorders>
              <w:left w:val="single" w:sz="8" w:space="0" w:color="000000"/>
              <w:right w:val="single" w:sz="8" w:space="0" w:color="000000"/>
            </w:tcBorders>
            <w:vAlign w:val="center"/>
          </w:tcPr>
          <w:p w:rsidR="00655A32" w:rsidRPr="000B4D62" w:rsidRDefault="00655A32" w:rsidP="005F09AA">
            <w:pPr>
              <w:autoSpaceDE w:val="0"/>
              <w:autoSpaceDN w:val="0"/>
              <w:adjustRightInd w:val="0"/>
              <w:ind w:hanging="112"/>
              <w:jc w:val="center"/>
              <w:rPr>
                <w:lang w:eastAsia="en-US"/>
              </w:rPr>
            </w:pPr>
          </w:p>
        </w:tc>
        <w:tc>
          <w:tcPr>
            <w:tcW w:w="554" w:type="pct"/>
            <w:tcBorders>
              <w:top w:val="single" w:sz="8" w:space="0" w:color="000000"/>
              <w:left w:val="single" w:sz="8" w:space="0" w:color="000000"/>
              <w:bottom w:val="single" w:sz="8" w:space="0" w:color="000000"/>
              <w:right w:val="single" w:sz="8" w:space="0" w:color="000000"/>
            </w:tcBorders>
            <w:vAlign w:val="center"/>
          </w:tcPr>
          <w:p w:rsidR="00655A32" w:rsidRPr="000B4D62" w:rsidRDefault="00655A32" w:rsidP="005F09AA">
            <w:pPr>
              <w:jc w:val="center"/>
              <w:rPr>
                <w:rFonts w:eastAsia="Times New Roman"/>
                <w:color w:val="000000"/>
              </w:rPr>
            </w:pPr>
            <w:r w:rsidRPr="000B4D62">
              <w:rPr>
                <w:rFonts w:eastAsia="Times New Roman"/>
                <w:color w:val="000000"/>
                <w:sz w:val="22"/>
                <w:szCs w:val="22"/>
              </w:rPr>
              <w:t>88,34</w:t>
            </w:r>
          </w:p>
        </w:tc>
        <w:tc>
          <w:tcPr>
            <w:tcW w:w="475" w:type="pct"/>
            <w:tcBorders>
              <w:top w:val="single" w:sz="8" w:space="0" w:color="000000"/>
              <w:left w:val="single" w:sz="8" w:space="0" w:color="000000"/>
              <w:bottom w:val="single" w:sz="8" w:space="0" w:color="000000"/>
              <w:right w:val="single" w:sz="8" w:space="0" w:color="000000"/>
            </w:tcBorders>
            <w:vAlign w:val="center"/>
          </w:tcPr>
          <w:p w:rsidR="00655A32" w:rsidRPr="000B4D62" w:rsidRDefault="00655A32" w:rsidP="005F09AA">
            <w:pPr>
              <w:jc w:val="center"/>
              <w:rPr>
                <w:rFonts w:eastAsia="Times New Roman"/>
                <w:color w:val="000000"/>
              </w:rPr>
            </w:pPr>
            <w:r w:rsidRPr="000B4D62">
              <w:rPr>
                <w:rFonts w:eastAsia="Times New Roman"/>
                <w:color w:val="000000"/>
                <w:sz w:val="22"/>
                <w:szCs w:val="22"/>
              </w:rPr>
              <w:t>44,74</w:t>
            </w:r>
          </w:p>
        </w:tc>
        <w:tc>
          <w:tcPr>
            <w:tcW w:w="561" w:type="pct"/>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655A32" w:rsidRPr="000B4D62" w:rsidRDefault="00655A32" w:rsidP="005F09AA">
            <w:pPr>
              <w:jc w:val="center"/>
              <w:rPr>
                <w:rFonts w:eastAsia="Times New Roman"/>
                <w:color w:val="000000"/>
              </w:rPr>
            </w:pPr>
            <w:r w:rsidRPr="000B4D62">
              <w:rPr>
                <w:rFonts w:eastAsia="Times New Roman"/>
                <w:color w:val="000000"/>
                <w:sz w:val="22"/>
                <w:szCs w:val="22"/>
              </w:rPr>
              <w:t>79,66</w:t>
            </w:r>
          </w:p>
        </w:tc>
        <w:tc>
          <w:tcPr>
            <w:tcW w:w="559" w:type="pct"/>
            <w:tcBorders>
              <w:top w:val="single" w:sz="8" w:space="0" w:color="000000"/>
              <w:left w:val="single" w:sz="8" w:space="0" w:color="000000"/>
              <w:bottom w:val="single" w:sz="8" w:space="0" w:color="000000"/>
              <w:right w:val="single" w:sz="4" w:space="0" w:color="auto"/>
            </w:tcBorders>
            <w:shd w:val="clear" w:color="auto" w:fill="FFFFFF" w:themeFill="background1"/>
            <w:vAlign w:val="center"/>
          </w:tcPr>
          <w:p w:rsidR="00655A32" w:rsidRPr="000B4D62" w:rsidRDefault="00655A32" w:rsidP="005F09AA">
            <w:pPr>
              <w:jc w:val="center"/>
              <w:rPr>
                <w:rFonts w:eastAsia="Times New Roman"/>
                <w:color w:val="000000"/>
              </w:rPr>
            </w:pPr>
            <w:r w:rsidRPr="000B4D62">
              <w:rPr>
                <w:rFonts w:eastAsia="Times New Roman"/>
                <w:color w:val="000000"/>
                <w:sz w:val="22"/>
                <w:szCs w:val="22"/>
              </w:rPr>
              <w:t>93,34</w:t>
            </w:r>
          </w:p>
        </w:tc>
        <w:tc>
          <w:tcPr>
            <w:tcW w:w="562" w:type="pct"/>
            <w:tcBorders>
              <w:top w:val="single" w:sz="8" w:space="0" w:color="000000"/>
              <w:left w:val="single" w:sz="4" w:space="0" w:color="auto"/>
              <w:bottom w:val="single" w:sz="8" w:space="0" w:color="000000"/>
              <w:right w:val="single" w:sz="8" w:space="0" w:color="000000"/>
            </w:tcBorders>
            <w:shd w:val="clear" w:color="auto" w:fill="FFFFFF" w:themeFill="background1"/>
            <w:vAlign w:val="center"/>
          </w:tcPr>
          <w:p w:rsidR="00655A32" w:rsidRPr="000B4D62" w:rsidRDefault="00655A32" w:rsidP="005F09AA">
            <w:pPr>
              <w:jc w:val="center"/>
              <w:rPr>
                <w:rFonts w:eastAsia="Times New Roman"/>
                <w:color w:val="000000"/>
              </w:rPr>
            </w:pPr>
            <w:r w:rsidRPr="000B4D62">
              <w:rPr>
                <w:rFonts w:eastAsia="Times New Roman"/>
                <w:color w:val="000000"/>
                <w:sz w:val="22"/>
                <w:szCs w:val="22"/>
              </w:rPr>
              <w:t>98,87</w:t>
            </w:r>
          </w:p>
        </w:tc>
      </w:tr>
      <w:tr w:rsidR="00655A32" w:rsidRPr="000B4D62" w:rsidTr="005F09AA">
        <w:trPr>
          <w:trHeight w:val="481"/>
        </w:trPr>
        <w:tc>
          <w:tcPr>
            <w:tcW w:w="555" w:type="pct"/>
            <w:vMerge/>
            <w:tcBorders>
              <w:left w:val="single" w:sz="8" w:space="0" w:color="000000"/>
              <w:right w:val="single" w:sz="8" w:space="0" w:color="000000"/>
            </w:tcBorders>
            <w:vAlign w:val="center"/>
          </w:tcPr>
          <w:p w:rsidR="00655A32" w:rsidRPr="000B4D62" w:rsidRDefault="00655A32" w:rsidP="005F09AA">
            <w:pPr>
              <w:autoSpaceDE w:val="0"/>
              <w:autoSpaceDN w:val="0"/>
              <w:adjustRightInd w:val="0"/>
              <w:ind w:firstLine="67"/>
              <w:rPr>
                <w:highlight w:val="yellow"/>
              </w:rPr>
            </w:pPr>
          </w:p>
        </w:tc>
        <w:tc>
          <w:tcPr>
            <w:tcW w:w="1179" w:type="pct"/>
            <w:tcBorders>
              <w:top w:val="single" w:sz="8" w:space="0" w:color="000000"/>
              <w:left w:val="single" w:sz="8" w:space="0" w:color="000000"/>
              <w:bottom w:val="single" w:sz="8" w:space="0" w:color="000000"/>
              <w:right w:val="single" w:sz="8" w:space="0" w:color="000000"/>
            </w:tcBorders>
            <w:vAlign w:val="center"/>
          </w:tcPr>
          <w:p w:rsidR="00655A32" w:rsidRPr="000B4D62" w:rsidRDefault="00655A32" w:rsidP="005F09AA">
            <w:pPr>
              <w:autoSpaceDE w:val="0"/>
              <w:autoSpaceDN w:val="0"/>
              <w:adjustRightInd w:val="0"/>
              <w:rPr>
                <w:lang w:eastAsia="en-US"/>
              </w:rPr>
            </w:pPr>
            <w:r w:rsidRPr="000B4D62">
              <w:rPr>
                <w:sz w:val="22"/>
                <w:szCs w:val="22"/>
                <w:lang w:eastAsia="en-US"/>
              </w:rPr>
              <w:t>2</w:t>
            </w:r>
          </w:p>
        </w:tc>
        <w:tc>
          <w:tcPr>
            <w:tcW w:w="555" w:type="pct"/>
            <w:vMerge/>
            <w:tcBorders>
              <w:left w:val="single" w:sz="8" w:space="0" w:color="000000"/>
              <w:right w:val="single" w:sz="8" w:space="0" w:color="000000"/>
            </w:tcBorders>
            <w:vAlign w:val="center"/>
          </w:tcPr>
          <w:p w:rsidR="00655A32" w:rsidRPr="000B4D62" w:rsidRDefault="00655A32" w:rsidP="005F09AA">
            <w:pPr>
              <w:autoSpaceDE w:val="0"/>
              <w:autoSpaceDN w:val="0"/>
              <w:adjustRightInd w:val="0"/>
              <w:ind w:hanging="112"/>
              <w:jc w:val="center"/>
              <w:rPr>
                <w:lang w:eastAsia="en-US"/>
              </w:rPr>
            </w:pPr>
          </w:p>
        </w:tc>
        <w:tc>
          <w:tcPr>
            <w:tcW w:w="554" w:type="pct"/>
            <w:tcBorders>
              <w:top w:val="single" w:sz="8" w:space="0" w:color="000000"/>
              <w:left w:val="single" w:sz="8" w:space="0" w:color="000000"/>
              <w:bottom w:val="single" w:sz="8" w:space="0" w:color="000000"/>
              <w:right w:val="single" w:sz="8" w:space="0" w:color="000000"/>
            </w:tcBorders>
            <w:vAlign w:val="center"/>
          </w:tcPr>
          <w:p w:rsidR="00655A32" w:rsidRPr="000B4D62" w:rsidRDefault="00655A32" w:rsidP="005F09AA">
            <w:pPr>
              <w:jc w:val="center"/>
              <w:rPr>
                <w:rFonts w:eastAsia="Times New Roman"/>
                <w:color w:val="000000"/>
              </w:rPr>
            </w:pPr>
            <w:r w:rsidRPr="000B4D62">
              <w:rPr>
                <w:rFonts w:eastAsia="Times New Roman"/>
                <w:color w:val="000000"/>
                <w:sz w:val="22"/>
                <w:szCs w:val="22"/>
              </w:rPr>
              <w:t>91,46</w:t>
            </w:r>
          </w:p>
        </w:tc>
        <w:tc>
          <w:tcPr>
            <w:tcW w:w="475" w:type="pct"/>
            <w:tcBorders>
              <w:top w:val="single" w:sz="8" w:space="0" w:color="000000"/>
              <w:left w:val="single" w:sz="8" w:space="0" w:color="000000"/>
              <w:bottom w:val="single" w:sz="8" w:space="0" w:color="000000"/>
              <w:right w:val="single" w:sz="8" w:space="0" w:color="000000"/>
            </w:tcBorders>
            <w:shd w:val="clear" w:color="auto" w:fill="auto"/>
            <w:vAlign w:val="center"/>
          </w:tcPr>
          <w:p w:rsidR="00655A32" w:rsidRPr="000B4D62" w:rsidRDefault="00655A32" w:rsidP="005F09AA">
            <w:pPr>
              <w:jc w:val="center"/>
              <w:rPr>
                <w:rFonts w:eastAsia="Times New Roman"/>
                <w:color w:val="000000"/>
              </w:rPr>
            </w:pPr>
            <w:r w:rsidRPr="000B4D62">
              <w:rPr>
                <w:rFonts w:eastAsia="Times New Roman"/>
                <w:color w:val="000000"/>
                <w:sz w:val="22"/>
                <w:szCs w:val="22"/>
              </w:rPr>
              <w:t>51,83</w:t>
            </w:r>
          </w:p>
        </w:tc>
        <w:tc>
          <w:tcPr>
            <w:tcW w:w="561" w:type="pct"/>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655A32" w:rsidRPr="000B4D62" w:rsidRDefault="00655A32" w:rsidP="005F09AA">
            <w:pPr>
              <w:jc w:val="center"/>
              <w:rPr>
                <w:rFonts w:eastAsia="Times New Roman"/>
                <w:color w:val="000000"/>
              </w:rPr>
            </w:pPr>
            <w:r w:rsidRPr="000B4D62">
              <w:rPr>
                <w:rFonts w:eastAsia="Times New Roman"/>
                <w:color w:val="000000"/>
                <w:sz w:val="22"/>
                <w:szCs w:val="22"/>
              </w:rPr>
              <w:t>86,72</w:t>
            </w:r>
          </w:p>
        </w:tc>
        <w:tc>
          <w:tcPr>
            <w:tcW w:w="559" w:type="pct"/>
            <w:tcBorders>
              <w:top w:val="single" w:sz="8" w:space="0" w:color="000000"/>
              <w:left w:val="single" w:sz="8" w:space="0" w:color="000000"/>
              <w:bottom w:val="single" w:sz="8" w:space="0" w:color="000000"/>
              <w:right w:val="single" w:sz="4" w:space="0" w:color="auto"/>
            </w:tcBorders>
            <w:shd w:val="clear" w:color="auto" w:fill="FFFFFF" w:themeFill="background1"/>
            <w:vAlign w:val="center"/>
          </w:tcPr>
          <w:p w:rsidR="00655A32" w:rsidRPr="000B4D62" w:rsidRDefault="00655A32" w:rsidP="005F09AA">
            <w:pPr>
              <w:jc w:val="center"/>
              <w:rPr>
                <w:rFonts w:eastAsia="Times New Roman"/>
                <w:color w:val="000000"/>
              </w:rPr>
            </w:pPr>
            <w:r w:rsidRPr="000B4D62">
              <w:rPr>
                <w:rFonts w:eastAsia="Times New Roman"/>
                <w:color w:val="000000"/>
                <w:sz w:val="22"/>
                <w:szCs w:val="22"/>
              </w:rPr>
              <w:t>95,20</w:t>
            </w:r>
          </w:p>
        </w:tc>
        <w:tc>
          <w:tcPr>
            <w:tcW w:w="562" w:type="pct"/>
            <w:tcBorders>
              <w:top w:val="single" w:sz="8" w:space="0" w:color="000000"/>
              <w:left w:val="single" w:sz="4" w:space="0" w:color="auto"/>
              <w:bottom w:val="single" w:sz="8" w:space="0" w:color="000000"/>
              <w:right w:val="single" w:sz="8" w:space="0" w:color="000000"/>
            </w:tcBorders>
            <w:shd w:val="clear" w:color="auto" w:fill="FFFFFF" w:themeFill="background1"/>
            <w:vAlign w:val="center"/>
          </w:tcPr>
          <w:p w:rsidR="00655A32" w:rsidRPr="000B4D62" w:rsidRDefault="00655A32" w:rsidP="005F09AA">
            <w:pPr>
              <w:jc w:val="center"/>
              <w:rPr>
                <w:rFonts w:eastAsia="Times New Roman"/>
                <w:color w:val="000000"/>
              </w:rPr>
            </w:pPr>
            <w:r w:rsidRPr="000B4D62">
              <w:rPr>
                <w:rFonts w:eastAsia="Times New Roman"/>
                <w:color w:val="000000"/>
                <w:sz w:val="22"/>
                <w:szCs w:val="22"/>
              </w:rPr>
              <w:t>98,51</w:t>
            </w:r>
          </w:p>
        </w:tc>
      </w:tr>
      <w:tr w:rsidR="00655A32" w:rsidRPr="000B4D62" w:rsidTr="005F09AA">
        <w:trPr>
          <w:trHeight w:val="481"/>
        </w:trPr>
        <w:tc>
          <w:tcPr>
            <w:tcW w:w="555" w:type="pct"/>
            <w:vMerge/>
            <w:tcBorders>
              <w:left w:val="single" w:sz="8" w:space="0" w:color="000000"/>
              <w:bottom w:val="single" w:sz="8" w:space="0" w:color="000000"/>
              <w:right w:val="single" w:sz="8" w:space="0" w:color="000000"/>
            </w:tcBorders>
            <w:vAlign w:val="center"/>
          </w:tcPr>
          <w:p w:rsidR="00655A32" w:rsidRPr="000B4D62" w:rsidRDefault="00655A32" w:rsidP="005F09AA">
            <w:pPr>
              <w:autoSpaceDE w:val="0"/>
              <w:autoSpaceDN w:val="0"/>
              <w:adjustRightInd w:val="0"/>
              <w:ind w:firstLine="67"/>
              <w:rPr>
                <w:highlight w:val="yellow"/>
              </w:rPr>
            </w:pPr>
          </w:p>
        </w:tc>
        <w:tc>
          <w:tcPr>
            <w:tcW w:w="1179" w:type="pct"/>
            <w:tcBorders>
              <w:top w:val="single" w:sz="8" w:space="0" w:color="000000"/>
              <w:left w:val="single" w:sz="8" w:space="0" w:color="000000"/>
              <w:bottom w:val="single" w:sz="8" w:space="0" w:color="000000"/>
              <w:right w:val="single" w:sz="8" w:space="0" w:color="000000"/>
            </w:tcBorders>
            <w:vAlign w:val="center"/>
          </w:tcPr>
          <w:p w:rsidR="00655A32" w:rsidRPr="000B4D62" w:rsidRDefault="00655A32" w:rsidP="005F09AA">
            <w:pPr>
              <w:autoSpaceDE w:val="0"/>
              <w:autoSpaceDN w:val="0"/>
              <w:adjustRightInd w:val="0"/>
              <w:rPr>
                <w:lang w:eastAsia="en-US"/>
              </w:rPr>
            </w:pPr>
            <w:r w:rsidRPr="000B4D62">
              <w:rPr>
                <w:sz w:val="22"/>
                <w:szCs w:val="22"/>
                <w:lang w:eastAsia="en-US"/>
              </w:rPr>
              <w:t>3</w:t>
            </w:r>
          </w:p>
        </w:tc>
        <w:tc>
          <w:tcPr>
            <w:tcW w:w="555" w:type="pct"/>
            <w:vMerge/>
            <w:tcBorders>
              <w:left w:val="single" w:sz="8" w:space="0" w:color="000000"/>
              <w:bottom w:val="single" w:sz="8" w:space="0" w:color="000000"/>
              <w:right w:val="single" w:sz="8" w:space="0" w:color="000000"/>
            </w:tcBorders>
            <w:vAlign w:val="center"/>
          </w:tcPr>
          <w:p w:rsidR="00655A32" w:rsidRPr="000B4D62" w:rsidRDefault="00655A32" w:rsidP="005F09AA">
            <w:pPr>
              <w:autoSpaceDE w:val="0"/>
              <w:autoSpaceDN w:val="0"/>
              <w:adjustRightInd w:val="0"/>
              <w:ind w:hanging="112"/>
              <w:rPr>
                <w:lang w:eastAsia="en-US"/>
              </w:rPr>
            </w:pPr>
          </w:p>
        </w:tc>
        <w:tc>
          <w:tcPr>
            <w:tcW w:w="554" w:type="pct"/>
            <w:tcBorders>
              <w:top w:val="single" w:sz="8" w:space="0" w:color="000000"/>
              <w:left w:val="single" w:sz="8" w:space="0" w:color="000000"/>
              <w:bottom w:val="single" w:sz="8" w:space="0" w:color="000000"/>
              <w:right w:val="single" w:sz="8" w:space="0" w:color="000000"/>
            </w:tcBorders>
            <w:vAlign w:val="center"/>
          </w:tcPr>
          <w:p w:rsidR="00655A32" w:rsidRPr="000B4D62" w:rsidRDefault="00655A32" w:rsidP="005F09AA">
            <w:pPr>
              <w:jc w:val="center"/>
              <w:rPr>
                <w:rFonts w:eastAsia="Times New Roman"/>
                <w:color w:val="000000"/>
              </w:rPr>
            </w:pPr>
            <w:r w:rsidRPr="000B4D62">
              <w:rPr>
                <w:rFonts w:eastAsia="Times New Roman"/>
                <w:color w:val="000000"/>
                <w:sz w:val="22"/>
                <w:szCs w:val="22"/>
              </w:rPr>
              <w:t>71,08</w:t>
            </w:r>
          </w:p>
        </w:tc>
        <w:tc>
          <w:tcPr>
            <w:tcW w:w="475" w:type="pct"/>
            <w:tcBorders>
              <w:top w:val="single" w:sz="8" w:space="0" w:color="000000"/>
              <w:left w:val="single" w:sz="8" w:space="0" w:color="000000"/>
              <w:bottom w:val="single" w:sz="8" w:space="0" w:color="000000"/>
              <w:right w:val="single" w:sz="8" w:space="0" w:color="000000"/>
            </w:tcBorders>
            <w:shd w:val="clear" w:color="auto" w:fill="auto"/>
            <w:vAlign w:val="center"/>
          </w:tcPr>
          <w:p w:rsidR="00655A32" w:rsidRPr="000B4D62" w:rsidRDefault="00655A32" w:rsidP="005F09AA">
            <w:pPr>
              <w:jc w:val="center"/>
              <w:rPr>
                <w:rFonts w:eastAsia="Times New Roman"/>
                <w:color w:val="000000"/>
              </w:rPr>
            </w:pPr>
            <w:r w:rsidRPr="000B4D62">
              <w:rPr>
                <w:rFonts w:eastAsia="Times New Roman"/>
                <w:color w:val="000000"/>
                <w:sz w:val="22"/>
                <w:szCs w:val="22"/>
              </w:rPr>
              <w:t>22,70</w:t>
            </w:r>
          </w:p>
        </w:tc>
        <w:tc>
          <w:tcPr>
            <w:tcW w:w="561" w:type="pct"/>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655A32" w:rsidRPr="000B4D62" w:rsidRDefault="00655A32" w:rsidP="005F09AA">
            <w:pPr>
              <w:jc w:val="center"/>
              <w:rPr>
                <w:rFonts w:eastAsia="Times New Roman"/>
                <w:color w:val="000000"/>
              </w:rPr>
            </w:pPr>
            <w:r w:rsidRPr="000B4D62">
              <w:rPr>
                <w:rFonts w:eastAsia="Times New Roman"/>
                <w:color w:val="000000"/>
                <w:sz w:val="22"/>
                <w:szCs w:val="22"/>
              </w:rPr>
              <w:t>57,03</w:t>
            </w:r>
          </w:p>
        </w:tc>
        <w:tc>
          <w:tcPr>
            <w:tcW w:w="559" w:type="pct"/>
            <w:tcBorders>
              <w:top w:val="single" w:sz="8" w:space="0" w:color="000000"/>
              <w:left w:val="single" w:sz="8" w:space="0" w:color="000000"/>
              <w:bottom w:val="single" w:sz="8" w:space="0" w:color="000000"/>
              <w:right w:val="single" w:sz="4" w:space="0" w:color="auto"/>
            </w:tcBorders>
            <w:shd w:val="clear" w:color="auto" w:fill="FFFFFF" w:themeFill="background1"/>
            <w:vAlign w:val="center"/>
          </w:tcPr>
          <w:p w:rsidR="00655A32" w:rsidRPr="000B4D62" w:rsidRDefault="00655A32" w:rsidP="005F09AA">
            <w:pPr>
              <w:jc w:val="center"/>
              <w:rPr>
                <w:rFonts w:eastAsia="Times New Roman"/>
                <w:color w:val="000000"/>
              </w:rPr>
            </w:pPr>
            <w:r w:rsidRPr="000B4D62">
              <w:rPr>
                <w:rFonts w:eastAsia="Times New Roman"/>
                <w:color w:val="000000"/>
                <w:sz w:val="22"/>
                <w:szCs w:val="22"/>
              </w:rPr>
              <w:t>75,30</w:t>
            </w:r>
          </w:p>
        </w:tc>
        <w:tc>
          <w:tcPr>
            <w:tcW w:w="562" w:type="pct"/>
            <w:tcBorders>
              <w:top w:val="single" w:sz="8" w:space="0" w:color="000000"/>
              <w:left w:val="single" w:sz="4" w:space="0" w:color="auto"/>
              <w:bottom w:val="single" w:sz="8" w:space="0" w:color="000000"/>
              <w:right w:val="single" w:sz="8" w:space="0" w:color="000000"/>
            </w:tcBorders>
            <w:shd w:val="clear" w:color="auto" w:fill="FFFFFF" w:themeFill="background1"/>
            <w:vAlign w:val="center"/>
          </w:tcPr>
          <w:p w:rsidR="00655A32" w:rsidRPr="000B4D62" w:rsidRDefault="00655A32" w:rsidP="005F09AA">
            <w:pPr>
              <w:jc w:val="center"/>
              <w:rPr>
                <w:rFonts w:eastAsia="Times New Roman"/>
                <w:color w:val="000000"/>
              </w:rPr>
            </w:pPr>
            <w:r w:rsidRPr="000B4D62">
              <w:rPr>
                <w:rFonts w:eastAsia="Times New Roman"/>
                <w:color w:val="000000"/>
                <w:sz w:val="22"/>
                <w:szCs w:val="22"/>
              </w:rPr>
              <w:t>89,73</w:t>
            </w:r>
          </w:p>
        </w:tc>
      </w:tr>
      <w:tr w:rsidR="00655A32" w:rsidRPr="000B4D62" w:rsidTr="005F09AA">
        <w:trPr>
          <w:trHeight w:val="481"/>
        </w:trPr>
        <w:tc>
          <w:tcPr>
            <w:tcW w:w="555" w:type="pct"/>
            <w:tcBorders>
              <w:top w:val="single" w:sz="8" w:space="0" w:color="000000"/>
              <w:left w:val="single" w:sz="8" w:space="0" w:color="000000"/>
              <w:bottom w:val="single" w:sz="8" w:space="0" w:color="000000"/>
              <w:right w:val="single" w:sz="8" w:space="0" w:color="000000"/>
            </w:tcBorders>
            <w:vAlign w:val="center"/>
          </w:tcPr>
          <w:p w:rsidR="00655A32" w:rsidRPr="000B4D62" w:rsidRDefault="00655A32" w:rsidP="005F09AA">
            <w:pPr>
              <w:autoSpaceDE w:val="0"/>
              <w:autoSpaceDN w:val="0"/>
              <w:adjustRightInd w:val="0"/>
              <w:ind w:firstLine="67"/>
            </w:pPr>
            <w:r w:rsidRPr="000B4D62">
              <w:rPr>
                <w:sz w:val="22"/>
                <w:szCs w:val="22"/>
              </w:rPr>
              <w:t>2</w:t>
            </w:r>
          </w:p>
        </w:tc>
        <w:tc>
          <w:tcPr>
            <w:tcW w:w="1179" w:type="pct"/>
            <w:tcBorders>
              <w:top w:val="single" w:sz="8" w:space="0" w:color="000000"/>
              <w:left w:val="single" w:sz="8" w:space="0" w:color="000000"/>
              <w:bottom w:val="single" w:sz="8" w:space="0" w:color="000000"/>
              <w:right w:val="single" w:sz="8" w:space="0" w:color="000000"/>
            </w:tcBorders>
            <w:vAlign w:val="center"/>
          </w:tcPr>
          <w:p w:rsidR="00655A32" w:rsidRPr="000B4D62" w:rsidRDefault="00655A32" w:rsidP="005F09AA">
            <w:pPr>
              <w:autoSpaceDE w:val="0"/>
              <w:autoSpaceDN w:val="0"/>
              <w:adjustRightInd w:val="0"/>
              <w:rPr>
                <w:lang w:eastAsia="en-US"/>
              </w:rPr>
            </w:pPr>
            <w:proofErr w:type="gramStart"/>
            <w:r w:rsidRPr="000B4D62">
              <w:rPr>
                <w:sz w:val="22"/>
                <w:szCs w:val="22"/>
              </w:rPr>
              <w:t xml:space="preserve">Формирование навыков проведения различных видов анализа слова (фонетического, морфемного, </w:t>
            </w:r>
            <w:r w:rsidRPr="000B4D62">
              <w:rPr>
                <w:sz w:val="22"/>
                <w:szCs w:val="22"/>
              </w:rPr>
              <w:lastRenderedPageBreak/>
              <w:t>словообразовательного, лексического, морфологического), синтаксического анализа словосочетания и предложения, а также многоаспектного анализа текста: опознавание основных единиц синтаксиса; проведение синтаксического анализа предложения, определение синтаксической роли самостоятельных частей речи в предложении; умение выделять словосочетание в составе предложения, определение главного и зависимого слова в словосочетании;</w:t>
            </w:r>
            <w:proofErr w:type="gramEnd"/>
            <w:r w:rsidRPr="000B4D62">
              <w:rPr>
                <w:sz w:val="22"/>
                <w:szCs w:val="22"/>
              </w:rPr>
              <w:t xml:space="preserve"> </w:t>
            </w:r>
            <w:proofErr w:type="gramStart"/>
            <w:r w:rsidRPr="000B4D62">
              <w:rPr>
                <w:sz w:val="22"/>
                <w:szCs w:val="22"/>
              </w:rPr>
              <w:t xml:space="preserve">определение вида предложения </w:t>
            </w:r>
            <w:proofErr w:type="spellStart"/>
            <w:r w:rsidRPr="000B4D62">
              <w:rPr>
                <w:sz w:val="22"/>
                <w:szCs w:val="22"/>
              </w:rPr>
              <w:t>поцели</w:t>
            </w:r>
            <w:proofErr w:type="spellEnd"/>
            <w:r w:rsidRPr="000B4D62">
              <w:rPr>
                <w:sz w:val="22"/>
                <w:szCs w:val="22"/>
              </w:rPr>
              <w:t xml:space="preserve"> высказывания и эмоциональной окраске; распознавание второстепенных членов предложения, однородных членов предложения, обособленных членов предложения, обращений, вводных и вставных конструкций; распознавание распространённых и нераспространённых предложений, предложений осложнённой и </w:t>
            </w:r>
            <w:r w:rsidRPr="000B4D62">
              <w:rPr>
                <w:sz w:val="22"/>
                <w:szCs w:val="22"/>
              </w:rPr>
              <w:lastRenderedPageBreak/>
              <w:t>неосложнённой структуры, полных и неполных; определение грамматической основы предложения; опознавание сложного предложения, типов сложного предложения, сложных предложений с различными видами связи;</w:t>
            </w:r>
            <w:proofErr w:type="gramEnd"/>
            <w:r w:rsidRPr="000B4D62">
              <w:rPr>
                <w:sz w:val="22"/>
                <w:szCs w:val="22"/>
              </w:rPr>
              <w:t xml:space="preserve"> выделение средств синтаксической связи между частями сложного предложения</w:t>
            </w:r>
          </w:p>
        </w:tc>
        <w:tc>
          <w:tcPr>
            <w:tcW w:w="555" w:type="pct"/>
            <w:tcBorders>
              <w:top w:val="single" w:sz="8" w:space="0" w:color="000000"/>
              <w:left w:val="single" w:sz="8" w:space="0" w:color="000000"/>
              <w:bottom w:val="single" w:sz="8" w:space="0" w:color="000000"/>
              <w:right w:val="single" w:sz="8" w:space="0" w:color="000000"/>
            </w:tcBorders>
            <w:vAlign w:val="center"/>
          </w:tcPr>
          <w:p w:rsidR="00655A32" w:rsidRPr="000B4D62" w:rsidRDefault="00655A32" w:rsidP="005F09AA">
            <w:pPr>
              <w:jc w:val="center"/>
            </w:pPr>
            <w:r w:rsidRPr="000B4D62">
              <w:rPr>
                <w:sz w:val="22"/>
                <w:szCs w:val="22"/>
                <w:lang w:eastAsia="en-US"/>
              </w:rPr>
              <w:lastRenderedPageBreak/>
              <w:t>Б</w:t>
            </w:r>
          </w:p>
        </w:tc>
        <w:tc>
          <w:tcPr>
            <w:tcW w:w="554" w:type="pct"/>
            <w:tcBorders>
              <w:top w:val="single" w:sz="8" w:space="0" w:color="000000"/>
              <w:left w:val="single" w:sz="8" w:space="0" w:color="000000"/>
              <w:bottom w:val="single" w:sz="8" w:space="0" w:color="000000"/>
              <w:right w:val="single" w:sz="8" w:space="0" w:color="000000"/>
            </w:tcBorders>
            <w:vAlign w:val="center"/>
          </w:tcPr>
          <w:p w:rsidR="00655A32" w:rsidRPr="000B4D62" w:rsidRDefault="00655A32" w:rsidP="005F09AA">
            <w:pPr>
              <w:jc w:val="center"/>
              <w:rPr>
                <w:rFonts w:eastAsia="Times New Roman"/>
                <w:color w:val="000000"/>
              </w:rPr>
            </w:pPr>
            <w:r w:rsidRPr="000B4D62">
              <w:rPr>
                <w:rFonts w:eastAsia="Times New Roman"/>
                <w:color w:val="000000"/>
                <w:sz w:val="22"/>
                <w:szCs w:val="22"/>
              </w:rPr>
              <w:t>39,12</w:t>
            </w:r>
          </w:p>
        </w:tc>
        <w:tc>
          <w:tcPr>
            <w:tcW w:w="475" w:type="pct"/>
            <w:tcBorders>
              <w:top w:val="single" w:sz="8" w:space="0" w:color="000000"/>
              <w:left w:val="single" w:sz="8" w:space="0" w:color="000000"/>
              <w:bottom w:val="single" w:sz="8" w:space="0" w:color="000000"/>
              <w:right w:val="single" w:sz="8" w:space="0" w:color="000000"/>
            </w:tcBorders>
            <w:vAlign w:val="center"/>
          </w:tcPr>
          <w:p w:rsidR="00655A32" w:rsidRPr="000B4D62" w:rsidRDefault="00655A32" w:rsidP="005F09AA">
            <w:pPr>
              <w:jc w:val="center"/>
              <w:rPr>
                <w:rFonts w:eastAsia="Times New Roman"/>
                <w:color w:val="000000"/>
              </w:rPr>
            </w:pPr>
            <w:r w:rsidRPr="000B4D62">
              <w:rPr>
                <w:rFonts w:eastAsia="Times New Roman"/>
                <w:color w:val="000000"/>
                <w:sz w:val="22"/>
                <w:szCs w:val="22"/>
              </w:rPr>
              <w:t>6,42</w:t>
            </w:r>
          </w:p>
        </w:tc>
        <w:tc>
          <w:tcPr>
            <w:tcW w:w="561" w:type="pct"/>
            <w:tcBorders>
              <w:top w:val="single" w:sz="8" w:space="0" w:color="000000"/>
              <w:left w:val="single" w:sz="8" w:space="0" w:color="000000"/>
              <w:bottom w:val="single" w:sz="8" w:space="0" w:color="000000"/>
              <w:right w:val="single" w:sz="8" w:space="0" w:color="000000"/>
            </w:tcBorders>
            <w:vAlign w:val="center"/>
          </w:tcPr>
          <w:p w:rsidR="00655A32" w:rsidRPr="000B4D62" w:rsidRDefault="00655A32" w:rsidP="005F09AA">
            <w:pPr>
              <w:jc w:val="center"/>
              <w:rPr>
                <w:rFonts w:eastAsia="Times New Roman"/>
                <w:color w:val="000000"/>
              </w:rPr>
            </w:pPr>
            <w:r w:rsidRPr="000B4D62">
              <w:rPr>
                <w:rFonts w:eastAsia="Times New Roman"/>
                <w:color w:val="000000"/>
                <w:sz w:val="22"/>
                <w:szCs w:val="22"/>
              </w:rPr>
              <w:t>25,40</w:t>
            </w:r>
          </w:p>
        </w:tc>
        <w:tc>
          <w:tcPr>
            <w:tcW w:w="559" w:type="pct"/>
            <w:tcBorders>
              <w:top w:val="single" w:sz="8" w:space="0" w:color="000000"/>
              <w:left w:val="single" w:sz="8" w:space="0" w:color="000000"/>
              <w:bottom w:val="single" w:sz="8" w:space="0" w:color="000000"/>
              <w:right w:val="single" w:sz="4" w:space="0" w:color="auto"/>
            </w:tcBorders>
            <w:vAlign w:val="center"/>
          </w:tcPr>
          <w:p w:rsidR="00655A32" w:rsidRPr="000B4D62" w:rsidRDefault="00655A32" w:rsidP="005F09AA">
            <w:pPr>
              <w:jc w:val="center"/>
              <w:rPr>
                <w:rFonts w:eastAsia="Times New Roman"/>
                <w:color w:val="000000"/>
              </w:rPr>
            </w:pPr>
            <w:r w:rsidRPr="000B4D62">
              <w:rPr>
                <w:rFonts w:eastAsia="Times New Roman"/>
                <w:color w:val="000000"/>
                <w:sz w:val="22"/>
                <w:szCs w:val="22"/>
              </w:rPr>
              <w:t>35,40</w:t>
            </w:r>
          </w:p>
        </w:tc>
        <w:tc>
          <w:tcPr>
            <w:tcW w:w="562" w:type="pct"/>
            <w:tcBorders>
              <w:top w:val="single" w:sz="8" w:space="0" w:color="000000"/>
              <w:left w:val="single" w:sz="4" w:space="0" w:color="auto"/>
              <w:bottom w:val="single" w:sz="8" w:space="0" w:color="000000"/>
              <w:right w:val="single" w:sz="8" w:space="0" w:color="000000"/>
            </w:tcBorders>
            <w:vAlign w:val="center"/>
          </w:tcPr>
          <w:p w:rsidR="00655A32" w:rsidRPr="000B4D62" w:rsidRDefault="00655A32" w:rsidP="005F09AA">
            <w:pPr>
              <w:jc w:val="center"/>
              <w:rPr>
                <w:rFonts w:eastAsia="Times New Roman"/>
                <w:color w:val="000000"/>
              </w:rPr>
            </w:pPr>
            <w:r w:rsidRPr="000B4D62">
              <w:rPr>
                <w:rFonts w:eastAsia="Times New Roman"/>
                <w:color w:val="000000"/>
                <w:sz w:val="22"/>
                <w:szCs w:val="22"/>
              </w:rPr>
              <w:t>65,89</w:t>
            </w:r>
          </w:p>
        </w:tc>
      </w:tr>
      <w:tr w:rsidR="00655A32" w:rsidRPr="000B4D62" w:rsidTr="005F09AA">
        <w:trPr>
          <w:trHeight w:val="481"/>
        </w:trPr>
        <w:tc>
          <w:tcPr>
            <w:tcW w:w="555" w:type="pct"/>
            <w:tcBorders>
              <w:top w:val="single" w:sz="8" w:space="0" w:color="000000"/>
              <w:left w:val="single" w:sz="8" w:space="0" w:color="000000"/>
              <w:bottom w:val="single" w:sz="8" w:space="0" w:color="000000"/>
              <w:right w:val="single" w:sz="8" w:space="0" w:color="000000"/>
            </w:tcBorders>
            <w:vAlign w:val="center"/>
          </w:tcPr>
          <w:p w:rsidR="00655A32" w:rsidRPr="000B4D62" w:rsidRDefault="00655A32" w:rsidP="005F09AA">
            <w:pPr>
              <w:autoSpaceDE w:val="0"/>
              <w:autoSpaceDN w:val="0"/>
              <w:adjustRightInd w:val="0"/>
              <w:ind w:firstLine="67"/>
            </w:pPr>
            <w:r w:rsidRPr="000B4D62">
              <w:rPr>
                <w:sz w:val="22"/>
                <w:szCs w:val="22"/>
              </w:rPr>
              <w:lastRenderedPageBreak/>
              <w:t>3</w:t>
            </w:r>
          </w:p>
        </w:tc>
        <w:tc>
          <w:tcPr>
            <w:tcW w:w="1179" w:type="pct"/>
            <w:tcBorders>
              <w:top w:val="single" w:sz="8" w:space="0" w:color="000000"/>
              <w:left w:val="single" w:sz="8" w:space="0" w:color="000000"/>
              <w:bottom w:val="single" w:sz="8" w:space="0" w:color="000000"/>
              <w:right w:val="single" w:sz="8" w:space="0" w:color="000000"/>
            </w:tcBorders>
            <w:vAlign w:val="center"/>
          </w:tcPr>
          <w:p w:rsidR="00655A32" w:rsidRPr="000B4D62" w:rsidRDefault="00655A32" w:rsidP="005F09AA">
            <w:pPr>
              <w:autoSpaceDE w:val="0"/>
              <w:autoSpaceDN w:val="0"/>
              <w:adjustRightInd w:val="0"/>
              <w:rPr>
                <w:highlight w:val="yellow"/>
              </w:rPr>
            </w:pPr>
            <w:proofErr w:type="gramStart"/>
            <w:r w:rsidRPr="000B4D62">
              <w:rPr>
                <w:sz w:val="22"/>
                <w:szCs w:val="22"/>
              </w:rPr>
              <w:t xml:space="preserve">Овладение основными нормами литературного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 и фразеологии языка: применение правил постановки знаков препинания в конце предложения, в простом и сложном предложениях, при </w:t>
            </w:r>
            <w:r w:rsidRPr="000B4D62">
              <w:rPr>
                <w:sz w:val="22"/>
                <w:szCs w:val="22"/>
              </w:rPr>
              <w:lastRenderedPageBreak/>
              <w:t>прямой речи, цитировании, диалоге</w:t>
            </w:r>
            <w:proofErr w:type="gramEnd"/>
          </w:p>
        </w:tc>
        <w:tc>
          <w:tcPr>
            <w:tcW w:w="555" w:type="pct"/>
            <w:tcBorders>
              <w:top w:val="single" w:sz="8" w:space="0" w:color="000000"/>
              <w:left w:val="single" w:sz="8" w:space="0" w:color="000000"/>
              <w:bottom w:val="single" w:sz="8" w:space="0" w:color="000000"/>
              <w:right w:val="single" w:sz="8" w:space="0" w:color="000000"/>
            </w:tcBorders>
            <w:vAlign w:val="center"/>
          </w:tcPr>
          <w:p w:rsidR="00655A32" w:rsidRPr="000B4D62" w:rsidRDefault="00655A32" w:rsidP="005F09AA">
            <w:pPr>
              <w:jc w:val="center"/>
            </w:pPr>
            <w:r w:rsidRPr="000B4D62">
              <w:rPr>
                <w:sz w:val="22"/>
                <w:szCs w:val="22"/>
                <w:lang w:eastAsia="en-US"/>
              </w:rPr>
              <w:lastRenderedPageBreak/>
              <w:t>Б</w:t>
            </w:r>
          </w:p>
        </w:tc>
        <w:tc>
          <w:tcPr>
            <w:tcW w:w="554" w:type="pct"/>
            <w:tcBorders>
              <w:top w:val="single" w:sz="8" w:space="0" w:color="000000"/>
              <w:left w:val="single" w:sz="8" w:space="0" w:color="000000"/>
              <w:bottom w:val="single" w:sz="8" w:space="0" w:color="000000"/>
              <w:right w:val="single" w:sz="8" w:space="0" w:color="000000"/>
            </w:tcBorders>
            <w:vAlign w:val="center"/>
          </w:tcPr>
          <w:p w:rsidR="00655A32" w:rsidRPr="000B4D62" w:rsidRDefault="00655A32" w:rsidP="005F09AA">
            <w:pPr>
              <w:jc w:val="center"/>
              <w:rPr>
                <w:rFonts w:eastAsia="Times New Roman"/>
                <w:color w:val="000000"/>
              </w:rPr>
            </w:pPr>
            <w:r w:rsidRPr="000B4D62">
              <w:rPr>
                <w:rFonts w:eastAsia="Times New Roman"/>
                <w:color w:val="000000"/>
                <w:sz w:val="22"/>
                <w:szCs w:val="22"/>
              </w:rPr>
              <w:t>58,18</w:t>
            </w:r>
          </w:p>
        </w:tc>
        <w:tc>
          <w:tcPr>
            <w:tcW w:w="475" w:type="pct"/>
            <w:tcBorders>
              <w:top w:val="single" w:sz="8" w:space="0" w:color="000000"/>
              <w:left w:val="single" w:sz="8" w:space="0" w:color="000000"/>
              <w:bottom w:val="single" w:sz="8" w:space="0" w:color="000000"/>
              <w:right w:val="single" w:sz="8" w:space="0" w:color="000000"/>
            </w:tcBorders>
            <w:vAlign w:val="center"/>
          </w:tcPr>
          <w:p w:rsidR="00655A32" w:rsidRPr="000B4D62" w:rsidRDefault="00655A32" w:rsidP="005F09AA">
            <w:pPr>
              <w:jc w:val="center"/>
              <w:rPr>
                <w:rFonts w:eastAsia="Times New Roman"/>
                <w:color w:val="000000"/>
              </w:rPr>
            </w:pPr>
            <w:r w:rsidRPr="000B4D62">
              <w:rPr>
                <w:rFonts w:eastAsia="Times New Roman"/>
                <w:color w:val="000000"/>
                <w:sz w:val="22"/>
                <w:szCs w:val="22"/>
              </w:rPr>
              <w:t>8,75</w:t>
            </w:r>
          </w:p>
        </w:tc>
        <w:tc>
          <w:tcPr>
            <w:tcW w:w="561" w:type="pct"/>
            <w:tcBorders>
              <w:top w:val="single" w:sz="8" w:space="0" w:color="000000"/>
              <w:left w:val="single" w:sz="8" w:space="0" w:color="000000"/>
              <w:bottom w:val="single" w:sz="8" w:space="0" w:color="000000"/>
              <w:right w:val="single" w:sz="8" w:space="0" w:color="000000"/>
            </w:tcBorders>
            <w:vAlign w:val="center"/>
          </w:tcPr>
          <w:p w:rsidR="00655A32" w:rsidRPr="000B4D62" w:rsidRDefault="00655A32" w:rsidP="005F09AA">
            <w:pPr>
              <w:jc w:val="center"/>
              <w:rPr>
                <w:rFonts w:eastAsia="Times New Roman"/>
                <w:color w:val="000000"/>
              </w:rPr>
            </w:pPr>
            <w:r w:rsidRPr="000B4D62">
              <w:rPr>
                <w:rFonts w:eastAsia="Times New Roman"/>
                <w:color w:val="000000"/>
                <w:sz w:val="22"/>
                <w:szCs w:val="22"/>
              </w:rPr>
              <w:t>35,28</w:t>
            </w:r>
          </w:p>
        </w:tc>
        <w:tc>
          <w:tcPr>
            <w:tcW w:w="559" w:type="pct"/>
            <w:tcBorders>
              <w:top w:val="single" w:sz="8" w:space="0" w:color="000000"/>
              <w:left w:val="single" w:sz="8" w:space="0" w:color="000000"/>
              <w:bottom w:val="single" w:sz="8" w:space="0" w:color="000000"/>
              <w:right w:val="single" w:sz="4" w:space="0" w:color="auto"/>
            </w:tcBorders>
            <w:vAlign w:val="center"/>
          </w:tcPr>
          <w:p w:rsidR="00655A32" w:rsidRPr="000B4D62" w:rsidRDefault="00655A32" w:rsidP="005F09AA">
            <w:pPr>
              <w:jc w:val="center"/>
              <w:rPr>
                <w:rFonts w:eastAsia="Times New Roman"/>
                <w:color w:val="000000"/>
              </w:rPr>
            </w:pPr>
            <w:r w:rsidRPr="000B4D62">
              <w:rPr>
                <w:rFonts w:eastAsia="Times New Roman"/>
                <w:color w:val="000000"/>
                <w:sz w:val="22"/>
                <w:szCs w:val="22"/>
              </w:rPr>
              <w:t>60,38</w:t>
            </w:r>
          </w:p>
        </w:tc>
        <w:tc>
          <w:tcPr>
            <w:tcW w:w="562" w:type="pct"/>
            <w:tcBorders>
              <w:top w:val="single" w:sz="8" w:space="0" w:color="000000"/>
              <w:left w:val="single" w:sz="4" w:space="0" w:color="auto"/>
              <w:bottom w:val="single" w:sz="8" w:space="0" w:color="000000"/>
              <w:right w:val="single" w:sz="8" w:space="0" w:color="000000"/>
            </w:tcBorders>
            <w:vAlign w:val="center"/>
          </w:tcPr>
          <w:p w:rsidR="00655A32" w:rsidRPr="000B4D62" w:rsidRDefault="00655A32" w:rsidP="005F09AA">
            <w:pPr>
              <w:jc w:val="center"/>
              <w:rPr>
                <w:rFonts w:eastAsia="Times New Roman"/>
                <w:color w:val="000000"/>
              </w:rPr>
            </w:pPr>
            <w:r w:rsidRPr="000B4D62">
              <w:rPr>
                <w:rFonts w:eastAsia="Times New Roman"/>
                <w:color w:val="000000"/>
                <w:sz w:val="22"/>
                <w:szCs w:val="22"/>
              </w:rPr>
              <w:t>90,11</w:t>
            </w:r>
          </w:p>
        </w:tc>
      </w:tr>
      <w:tr w:rsidR="00655A32" w:rsidRPr="000B4D62" w:rsidTr="005F09AA">
        <w:trPr>
          <w:trHeight w:val="481"/>
        </w:trPr>
        <w:tc>
          <w:tcPr>
            <w:tcW w:w="555" w:type="pct"/>
            <w:tcBorders>
              <w:top w:val="single" w:sz="8" w:space="0" w:color="000000"/>
              <w:left w:val="single" w:sz="8" w:space="0" w:color="000000"/>
              <w:bottom w:val="single" w:sz="8" w:space="0" w:color="000000"/>
              <w:right w:val="single" w:sz="8" w:space="0" w:color="000000"/>
            </w:tcBorders>
            <w:vAlign w:val="center"/>
          </w:tcPr>
          <w:p w:rsidR="00655A32" w:rsidRPr="000B4D62" w:rsidRDefault="00655A32" w:rsidP="005F09AA">
            <w:pPr>
              <w:autoSpaceDE w:val="0"/>
              <w:autoSpaceDN w:val="0"/>
              <w:adjustRightInd w:val="0"/>
              <w:ind w:firstLine="67"/>
            </w:pPr>
            <w:r w:rsidRPr="000B4D62">
              <w:rPr>
                <w:sz w:val="22"/>
                <w:szCs w:val="22"/>
              </w:rPr>
              <w:lastRenderedPageBreak/>
              <w:t>4</w:t>
            </w:r>
          </w:p>
        </w:tc>
        <w:tc>
          <w:tcPr>
            <w:tcW w:w="1179" w:type="pct"/>
            <w:tcBorders>
              <w:top w:val="single" w:sz="8" w:space="0" w:color="000000"/>
              <w:left w:val="single" w:sz="8" w:space="0" w:color="000000"/>
              <w:bottom w:val="single" w:sz="8" w:space="0" w:color="000000"/>
              <w:right w:val="single" w:sz="8" w:space="0" w:color="000000"/>
            </w:tcBorders>
            <w:vAlign w:val="center"/>
          </w:tcPr>
          <w:p w:rsidR="00655A32" w:rsidRPr="000B4D62" w:rsidRDefault="00655A32" w:rsidP="005F09AA">
            <w:pPr>
              <w:autoSpaceDE w:val="0"/>
              <w:autoSpaceDN w:val="0"/>
              <w:adjustRightInd w:val="0"/>
              <w:rPr>
                <w:highlight w:val="yellow"/>
              </w:rPr>
            </w:pPr>
            <w:r w:rsidRPr="000B4D62">
              <w:rPr>
                <w:sz w:val="22"/>
                <w:szCs w:val="22"/>
              </w:rPr>
              <w:t>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опознавание основных единиц синтаксиса; умение выделять словосочетание в составе предложения; определение главного и зависимого слова в словосочетании</w:t>
            </w:r>
          </w:p>
        </w:tc>
        <w:tc>
          <w:tcPr>
            <w:tcW w:w="555" w:type="pct"/>
            <w:tcBorders>
              <w:top w:val="single" w:sz="8" w:space="0" w:color="000000"/>
              <w:left w:val="single" w:sz="8" w:space="0" w:color="000000"/>
              <w:bottom w:val="single" w:sz="8" w:space="0" w:color="000000"/>
              <w:right w:val="single" w:sz="8" w:space="0" w:color="000000"/>
            </w:tcBorders>
            <w:vAlign w:val="center"/>
          </w:tcPr>
          <w:p w:rsidR="00655A32" w:rsidRPr="000B4D62" w:rsidRDefault="00655A32" w:rsidP="005F09AA">
            <w:pPr>
              <w:jc w:val="center"/>
            </w:pPr>
            <w:r w:rsidRPr="000B4D62">
              <w:rPr>
                <w:sz w:val="22"/>
                <w:szCs w:val="22"/>
                <w:lang w:eastAsia="en-US"/>
              </w:rPr>
              <w:t>Б</w:t>
            </w:r>
          </w:p>
        </w:tc>
        <w:tc>
          <w:tcPr>
            <w:tcW w:w="554" w:type="pct"/>
            <w:tcBorders>
              <w:top w:val="single" w:sz="8" w:space="0" w:color="000000"/>
              <w:left w:val="single" w:sz="8" w:space="0" w:color="000000"/>
              <w:bottom w:val="single" w:sz="8" w:space="0" w:color="000000"/>
              <w:right w:val="single" w:sz="8" w:space="0" w:color="000000"/>
            </w:tcBorders>
            <w:vAlign w:val="center"/>
          </w:tcPr>
          <w:p w:rsidR="00655A32" w:rsidRPr="000B4D62" w:rsidRDefault="00655A32" w:rsidP="005F09AA">
            <w:pPr>
              <w:jc w:val="center"/>
              <w:rPr>
                <w:rFonts w:eastAsia="Times New Roman"/>
                <w:color w:val="000000"/>
              </w:rPr>
            </w:pPr>
            <w:r w:rsidRPr="000B4D62">
              <w:rPr>
                <w:rFonts w:eastAsia="Times New Roman"/>
                <w:color w:val="000000"/>
                <w:sz w:val="22"/>
                <w:szCs w:val="22"/>
              </w:rPr>
              <w:t>79,48</w:t>
            </w:r>
          </w:p>
        </w:tc>
        <w:tc>
          <w:tcPr>
            <w:tcW w:w="475" w:type="pct"/>
            <w:tcBorders>
              <w:top w:val="single" w:sz="8" w:space="0" w:color="000000"/>
              <w:left w:val="single" w:sz="8" w:space="0" w:color="000000"/>
              <w:bottom w:val="single" w:sz="8" w:space="0" w:color="000000"/>
              <w:right w:val="single" w:sz="8" w:space="0" w:color="000000"/>
            </w:tcBorders>
            <w:vAlign w:val="center"/>
          </w:tcPr>
          <w:p w:rsidR="00655A32" w:rsidRPr="000B4D62" w:rsidRDefault="00655A32" w:rsidP="005F09AA">
            <w:pPr>
              <w:jc w:val="center"/>
              <w:rPr>
                <w:rFonts w:eastAsia="Times New Roman"/>
                <w:color w:val="000000"/>
              </w:rPr>
            </w:pPr>
            <w:r w:rsidRPr="000B4D62">
              <w:rPr>
                <w:rFonts w:eastAsia="Times New Roman"/>
                <w:color w:val="000000"/>
                <w:sz w:val="22"/>
                <w:szCs w:val="22"/>
              </w:rPr>
              <w:t>36,32</w:t>
            </w:r>
          </w:p>
        </w:tc>
        <w:tc>
          <w:tcPr>
            <w:tcW w:w="561" w:type="pct"/>
            <w:tcBorders>
              <w:top w:val="single" w:sz="8" w:space="0" w:color="000000"/>
              <w:left w:val="single" w:sz="8" w:space="0" w:color="000000"/>
              <w:bottom w:val="single" w:sz="8" w:space="0" w:color="000000"/>
              <w:right w:val="single" w:sz="8" w:space="0" w:color="000000"/>
            </w:tcBorders>
            <w:vAlign w:val="center"/>
          </w:tcPr>
          <w:p w:rsidR="00655A32" w:rsidRPr="000B4D62" w:rsidRDefault="00655A32" w:rsidP="005F09AA">
            <w:pPr>
              <w:jc w:val="center"/>
              <w:rPr>
                <w:rFonts w:eastAsia="Times New Roman"/>
                <w:color w:val="000000"/>
              </w:rPr>
            </w:pPr>
            <w:r w:rsidRPr="000B4D62">
              <w:rPr>
                <w:rFonts w:eastAsia="Times New Roman"/>
                <w:color w:val="000000"/>
                <w:sz w:val="22"/>
                <w:szCs w:val="22"/>
              </w:rPr>
              <w:t>71,44</w:t>
            </w:r>
          </w:p>
        </w:tc>
        <w:tc>
          <w:tcPr>
            <w:tcW w:w="559" w:type="pct"/>
            <w:tcBorders>
              <w:top w:val="single" w:sz="8" w:space="0" w:color="000000"/>
              <w:left w:val="single" w:sz="8" w:space="0" w:color="000000"/>
              <w:bottom w:val="single" w:sz="8" w:space="0" w:color="000000"/>
              <w:right w:val="single" w:sz="4" w:space="0" w:color="auto"/>
            </w:tcBorders>
            <w:vAlign w:val="center"/>
          </w:tcPr>
          <w:p w:rsidR="00655A32" w:rsidRPr="000B4D62" w:rsidRDefault="00655A32" w:rsidP="005F09AA">
            <w:pPr>
              <w:jc w:val="center"/>
              <w:rPr>
                <w:rFonts w:eastAsia="Times New Roman"/>
                <w:color w:val="000000"/>
              </w:rPr>
            </w:pPr>
            <w:r w:rsidRPr="000B4D62">
              <w:rPr>
                <w:rFonts w:eastAsia="Times New Roman"/>
                <w:color w:val="000000"/>
                <w:sz w:val="22"/>
                <w:szCs w:val="22"/>
              </w:rPr>
              <w:t>81,91</w:t>
            </w:r>
          </w:p>
        </w:tc>
        <w:tc>
          <w:tcPr>
            <w:tcW w:w="562" w:type="pct"/>
            <w:tcBorders>
              <w:top w:val="single" w:sz="8" w:space="0" w:color="000000"/>
              <w:left w:val="single" w:sz="4" w:space="0" w:color="auto"/>
              <w:bottom w:val="single" w:sz="8" w:space="0" w:color="000000"/>
              <w:right w:val="single" w:sz="8" w:space="0" w:color="000000"/>
            </w:tcBorders>
            <w:vAlign w:val="center"/>
          </w:tcPr>
          <w:p w:rsidR="00655A32" w:rsidRPr="000B4D62" w:rsidRDefault="00655A32" w:rsidP="005F09AA">
            <w:pPr>
              <w:jc w:val="center"/>
              <w:rPr>
                <w:rFonts w:eastAsia="Times New Roman"/>
                <w:color w:val="000000"/>
              </w:rPr>
            </w:pPr>
            <w:r w:rsidRPr="000B4D62">
              <w:rPr>
                <w:rFonts w:eastAsia="Times New Roman"/>
                <w:color w:val="000000"/>
                <w:sz w:val="22"/>
                <w:szCs w:val="22"/>
              </w:rPr>
              <w:t>92,81</w:t>
            </w:r>
          </w:p>
        </w:tc>
      </w:tr>
      <w:tr w:rsidR="00655A32" w:rsidRPr="000B4D62" w:rsidTr="005F09AA">
        <w:trPr>
          <w:trHeight w:val="481"/>
        </w:trPr>
        <w:tc>
          <w:tcPr>
            <w:tcW w:w="555" w:type="pct"/>
            <w:tcBorders>
              <w:top w:val="single" w:sz="8" w:space="0" w:color="000000"/>
              <w:left w:val="single" w:sz="8" w:space="0" w:color="000000"/>
              <w:bottom w:val="single" w:sz="8" w:space="0" w:color="000000"/>
              <w:right w:val="single" w:sz="8" w:space="0" w:color="000000"/>
            </w:tcBorders>
            <w:vAlign w:val="center"/>
          </w:tcPr>
          <w:p w:rsidR="00655A32" w:rsidRPr="000B4D62" w:rsidRDefault="00655A32" w:rsidP="005F09AA">
            <w:pPr>
              <w:autoSpaceDE w:val="0"/>
              <w:autoSpaceDN w:val="0"/>
              <w:adjustRightInd w:val="0"/>
              <w:ind w:firstLine="67"/>
            </w:pPr>
            <w:r w:rsidRPr="000B4D62">
              <w:rPr>
                <w:sz w:val="22"/>
                <w:szCs w:val="22"/>
              </w:rPr>
              <w:t>5</w:t>
            </w:r>
          </w:p>
        </w:tc>
        <w:tc>
          <w:tcPr>
            <w:tcW w:w="1179" w:type="pct"/>
            <w:tcBorders>
              <w:top w:val="single" w:sz="8" w:space="0" w:color="000000"/>
              <w:left w:val="single" w:sz="8" w:space="0" w:color="000000"/>
              <w:bottom w:val="single" w:sz="8" w:space="0" w:color="000000"/>
              <w:right w:val="single" w:sz="8" w:space="0" w:color="000000"/>
            </w:tcBorders>
            <w:vAlign w:val="center"/>
          </w:tcPr>
          <w:p w:rsidR="00655A32" w:rsidRPr="000B4D62" w:rsidRDefault="00655A32" w:rsidP="005F09AA">
            <w:pPr>
              <w:autoSpaceDE w:val="0"/>
              <w:autoSpaceDN w:val="0"/>
              <w:adjustRightInd w:val="0"/>
              <w:rPr>
                <w:highlight w:val="yellow"/>
              </w:rPr>
            </w:pPr>
            <w:proofErr w:type="gramStart"/>
            <w:r w:rsidRPr="000B4D62">
              <w:rPr>
                <w:sz w:val="22"/>
                <w:szCs w:val="22"/>
              </w:rPr>
              <w:t xml:space="preserve">Овладение основными нормами литературного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 овладение основными </w:t>
            </w:r>
            <w:r w:rsidRPr="000B4D62">
              <w:rPr>
                <w:sz w:val="22"/>
                <w:szCs w:val="22"/>
              </w:rPr>
              <w:lastRenderedPageBreak/>
              <w:t>стилистическими ресурсами лексики и фразеологии языка: поиск орфограммы и применение правил написания слов с орфограммами; освоение правил правописания служебных частей речи и умения применять их на письме;</w:t>
            </w:r>
            <w:proofErr w:type="gramEnd"/>
            <w:r w:rsidRPr="000B4D62">
              <w:rPr>
                <w:sz w:val="22"/>
                <w:szCs w:val="22"/>
              </w:rPr>
              <w:t xml:space="preserve"> применение правильного переноса слов; нормативное изменение форм существительных, прилагательных, местоимений, числительных, глаголов. Понимание определяющей роли языка в развитии интеллектуальных и творческих способностей личности, в процессе образования и самообразования: соблюдение основных языковых норм в устной и письменной речи</w:t>
            </w:r>
          </w:p>
        </w:tc>
        <w:tc>
          <w:tcPr>
            <w:tcW w:w="555" w:type="pct"/>
            <w:tcBorders>
              <w:top w:val="single" w:sz="8" w:space="0" w:color="000000"/>
              <w:left w:val="single" w:sz="8" w:space="0" w:color="000000"/>
              <w:bottom w:val="single" w:sz="8" w:space="0" w:color="000000"/>
              <w:right w:val="single" w:sz="8" w:space="0" w:color="000000"/>
            </w:tcBorders>
            <w:vAlign w:val="center"/>
          </w:tcPr>
          <w:p w:rsidR="00655A32" w:rsidRPr="000B4D62" w:rsidRDefault="00655A32" w:rsidP="005F09AA">
            <w:pPr>
              <w:jc w:val="center"/>
            </w:pPr>
            <w:r w:rsidRPr="000B4D62">
              <w:rPr>
                <w:sz w:val="22"/>
                <w:szCs w:val="22"/>
                <w:lang w:eastAsia="en-US"/>
              </w:rPr>
              <w:lastRenderedPageBreak/>
              <w:t>Б</w:t>
            </w:r>
          </w:p>
        </w:tc>
        <w:tc>
          <w:tcPr>
            <w:tcW w:w="554" w:type="pct"/>
            <w:tcBorders>
              <w:top w:val="single" w:sz="8" w:space="0" w:color="000000"/>
              <w:left w:val="single" w:sz="8" w:space="0" w:color="000000"/>
              <w:bottom w:val="single" w:sz="8" w:space="0" w:color="000000"/>
              <w:right w:val="single" w:sz="8" w:space="0" w:color="000000"/>
            </w:tcBorders>
            <w:vAlign w:val="center"/>
          </w:tcPr>
          <w:p w:rsidR="00655A32" w:rsidRPr="000B4D62" w:rsidRDefault="00655A32" w:rsidP="005F09AA">
            <w:pPr>
              <w:jc w:val="center"/>
              <w:rPr>
                <w:rFonts w:eastAsia="Times New Roman"/>
                <w:color w:val="000000"/>
              </w:rPr>
            </w:pPr>
            <w:r w:rsidRPr="000B4D62">
              <w:rPr>
                <w:rFonts w:eastAsia="Times New Roman"/>
                <w:color w:val="000000"/>
                <w:sz w:val="22"/>
                <w:szCs w:val="22"/>
              </w:rPr>
              <w:t>34,71</w:t>
            </w:r>
          </w:p>
        </w:tc>
        <w:tc>
          <w:tcPr>
            <w:tcW w:w="475" w:type="pct"/>
            <w:tcBorders>
              <w:top w:val="single" w:sz="8" w:space="0" w:color="000000"/>
              <w:left w:val="single" w:sz="8" w:space="0" w:color="000000"/>
              <w:bottom w:val="single" w:sz="8" w:space="0" w:color="000000"/>
              <w:right w:val="single" w:sz="8" w:space="0" w:color="000000"/>
            </w:tcBorders>
            <w:vAlign w:val="center"/>
          </w:tcPr>
          <w:p w:rsidR="00655A32" w:rsidRPr="000B4D62" w:rsidRDefault="00655A32" w:rsidP="005F09AA">
            <w:pPr>
              <w:jc w:val="center"/>
              <w:rPr>
                <w:rFonts w:eastAsia="Times New Roman"/>
                <w:color w:val="000000"/>
              </w:rPr>
            </w:pPr>
            <w:r w:rsidRPr="000B4D62">
              <w:rPr>
                <w:rFonts w:eastAsia="Times New Roman"/>
                <w:color w:val="000000"/>
                <w:sz w:val="22"/>
                <w:szCs w:val="22"/>
              </w:rPr>
              <w:t>6,53</w:t>
            </w:r>
          </w:p>
        </w:tc>
        <w:tc>
          <w:tcPr>
            <w:tcW w:w="561" w:type="pct"/>
            <w:tcBorders>
              <w:top w:val="single" w:sz="8" w:space="0" w:color="000000"/>
              <w:left w:val="single" w:sz="8" w:space="0" w:color="000000"/>
              <w:bottom w:val="single" w:sz="8" w:space="0" w:color="000000"/>
              <w:right w:val="single" w:sz="8" w:space="0" w:color="000000"/>
            </w:tcBorders>
            <w:vAlign w:val="center"/>
          </w:tcPr>
          <w:p w:rsidR="00655A32" w:rsidRPr="000B4D62" w:rsidRDefault="00655A32" w:rsidP="005F09AA">
            <w:pPr>
              <w:jc w:val="center"/>
              <w:rPr>
                <w:rFonts w:eastAsia="Times New Roman"/>
                <w:color w:val="000000"/>
              </w:rPr>
            </w:pPr>
            <w:r w:rsidRPr="000B4D62">
              <w:rPr>
                <w:rFonts w:eastAsia="Times New Roman"/>
                <w:color w:val="000000"/>
                <w:sz w:val="22"/>
                <w:szCs w:val="22"/>
              </w:rPr>
              <w:t>22,19</w:t>
            </w:r>
          </w:p>
        </w:tc>
        <w:tc>
          <w:tcPr>
            <w:tcW w:w="559" w:type="pct"/>
            <w:tcBorders>
              <w:top w:val="single" w:sz="8" w:space="0" w:color="000000"/>
              <w:left w:val="single" w:sz="8" w:space="0" w:color="000000"/>
              <w:bottom w:val="single" w:sz="8" w:space="0" w:color="000000"/>
              <w:right w:val="single" w:sz="4" w:space="0" w:color="auto"/>
            </w:tcBorders>
            <w:vAlign w:val="center"/>
          </w:tcPr>
          <w:p w:rsidR="00655A32" w:rsidRPr="000B4D62" w:rsidRDefault="00655A32" w:rsidP="005F09AA">
            <w:pPr>
              <w:jc w:val="center"/>
              <w:rPr>
                <w:rFonts w:eastAsia="Times New Roman"/>
                <w:color w:val="000000"/>
              </w:rPr>
            </w:pPr>
            <w:r w:rsidRPr="000B4D62">
              <w:rPr>
                <w:rFonts w:eastAsia="Times New Roman"/>
                <w:color w:val="000000"/>
                <w:sz w:val="22"/>
                <w:szCs w:val="22"/>
              </w:rPr>
              <w:t>30,22</w:t>
            </w:r>
          </w:p>
        </w:tc>
        <w:tc>
          <w:tcPr>
            <w:tcW w:w="562" w:type="pct"/>
            <w:tcBorders>
              <w:top w:val="single" w:sz="8" w:space="0" w:color="000000"/>
              <w:left w:val="single" w:sz="4" w:space="0" w:color="auto"/>
              <w:bottom w:val="single" w:sz="8" w:space="0" w:color="000000"/>
              <w:right w:val="single" w:sz="8" w:space="0" w:color="000000"/>
            </w:tcBorders>
            <w:vAlign w:val="center"/>
          </w:tcPr>
          <w:p w:rsidR="00655A32" w:rsidRPr="000B4D62" w:rsidRDefault="00655A32" w:rsidP="005F09AA">
            <w:pPr>
              <w:jc w:val="center"/>
              <w:rPr>
                <w:rFonts w:eastAsia="Times New Roman"/>
                <w:color w:val="000000"/>
              </w:rPr>
            </w:pPr>
            <w:r w:rsidRPr="000B4D62">
              <w:rPr>
                <w:rFonts w:eastAsia="Times New Roman"/>
                <w:color w:val="000000"/>
                <w:sz w:val="22"/>
                <w:szCs w:val="22"/>
              </w:rPr>
              <w:t>60,38</w:t>
            </w:r>
          </w:p>
        </w:tc>
      </w:tr>
      <w:tr w:rsidR="00655A32" w:rsidRPr="000B4D62" w:rsidTr="005F09AA">
        <w:trPr>
          <w:trHeight w:val="481"/>
        </w:trPr>
        <w:tc>
          <w:tcPr>
            <w:tcW w:w="555" w:type="pct"/>
            <w:tcBorders>
              <w:top w:val="single" w:sz="8" w:space="0" w:color="000000"/>
              <w:left w:val="single" w:sz="8" w:space="0" w:color="000000"/>
              <w:bottom w:val="single" w:sz="8" w:space="0" w:color="000000"/>
              <w:right w:val="single" w:sz="8" w:space="0" w:color="000000"/>
            </w:tcBorders>
            <w:vAlign w:val="center"/>
          </w:tcPr>
          <w:p w:rsidR="00655A32" w:rsidRPr="000B4D62" w:rsidRDefault="00655A32" w:rsidP="005F09AA">
            <w:pPr>
              <w:autoSpaceDE w:val="0"/>
              <w:autoSpaceDN w:val="0"/>
              <w:adjustRightInd w:val="0"/>
              <w:ind w:firstLine="67"/>
            </w:pPr>
            <w:r w:rsidRPr="000B4D62">
              <w:rPr>
                <w:sz w:val="22"/>
                <w:szCs w:val="22"/>
              </w:rPr>
              <w:lastRenderedPageBreak/>
              <w:t>6</w:t>
            </w:r>
          </w:p>
        </w:tc>
        <w:tc>
          <w:tcPr>
            <w:tcW w:w="1179" w:type="pct"/>
            <w:tcBorders>
              <w:top w:val="single" w:sz="8" w:space="0" w:color="000000"/>
              <w:left w:val="single" w:sz="8" w:space="0" w:color="000000"/>
              <w:bottom w:val="single" w:sz="8" w:space="0" w:color="000000"/>
              <w:right w:val="single" w:sz="8" w:space="0" w:color="000000"/>
            </w:tcBorders>
            <w:vAlign w:val="center"/>
          </w:tcPr>
          <w:p w:rsidR="00655A32" w:rsidRPr="000B4D62" w:rsidRDefault="00655A32" w:rsidP="005F09AA">
            <w:pPr>
              <w:autoSpaceDE w:val="0"/>
              <w:autoSpaceDN w:val="0"/>
              <w:adjustRightInd w:val="0"/>
              <w:rPr>
                <w:lang w:eastAsia="en-US"/>
              </w:rPr>
            </w:pPr>
            <w:r w:rsidRPr="000B4D62">
              <w:rPr>
                <w:sz w:val="22"/>
                <w:szCs w:val="22"/>
              </w:rPr>
              <w:t>Владение различными видами чтения; адекватное понимание содержания прочитанных учебно</w:t>
            </w:r>
            <w:r>
              <w:rPr>
                <w:sz w:val="22"/>
                <w:szCs w:val="22"/>
              </w:rPr>
              <w:t>-</w:t>
            </w:r>
            <w:r w:rsidRPr="000B4D62">
              <w:rPr>
                <w:sz w:val="22"/>
                <w:szCs w:val="22"/>
              </w:rPr>
              <w:t>научных, художественных, публицистических текстов различных функционально</w:t>
            </w:r>
            <w:r>
              <w:rPr>
                <w:sz w:val="22"/>
                <w:szCs w:val="22"/>
              </w:rPr>
              <w:t>-</w:t>
            </w:r>
            <w:r w:rsidRPr="000B4D62">
              <w:rPr>
                <w:sz w:val="22"/>
                <w:szCs w:val="22"/>
              </w:rPr>
              <w:t xml:space="preserve">смысловых типов речи (повествование, описание, рассуждение) объёмом не менее 400– 450 слов: </w:t>
            </w:r>
            <w:r w:rsidRPr="000B4D62">
              <w:rPr>
                <w:sz w:val="22"/>
                <w:szCs w:val="22"/>
              </w:rPr>
              <w:lastRenderedPageBreak/>
              <w:t>письменно формулировать тему и главную мысль текста, отвечать на вопросы по содержанию текста</w:t>
            </w:r>
          </w:p>
        </w:tc>
        <w:tc>
          <w:tcPr>
            <w:tcW w:w="555" w:type="pct"/>
            <w:tcBorders>
              <w:top w:val="single" w:sz="8" w:space="0" w:color="000000"/>
              <w:left w:val="single" w:sz="8" w:space="0" w:color="000000"/>
              <w:bottom w:val="single" w:sz="8" w:space="0" w:color="000000"/>
              <w:right w:val="single" w:sz="8" w:space="0" w:color="000000"/>
            </w:tcBorders>
            <w:vAlign w:val="center"/>
          </w:tcPr>
          <w:p w:rsidR="00655A32" w:rsidRPr="000B4D62" w:rsidRDefault="00655A32" w:rsidP="005F09AA">
            <w:pPr>
              <w:jc w:val="center"/>
            </w:pPr>
            <w:r w:rsidRPr="000B4D62">
              <w:rPr>
                <w:sz w:val="22"/>
                <w:szCs w:val="22"/>
                <w:lang w:eastAsia="en-US"/>
              </w:rPr>
              <w:lastRenderedPageBreak/>
              <w:t>Б</w:t>
            </w:r>
          </w:p>
        </w:tc>
        <w:tc>
          <w:tcPr>
            <w:tcW w:w="554" w:type="pct"/>
            <w:tcBorders>
              <w:top w:val="single" w:sz="8" w:space="0" w:color="000000"/>
              <w:left w:val="single" w:sz="8" w:space="0" w:color="000000"/>
              <w:bottom w:val="single" w:sz="8" w:space="0" w:color="000000"/>
              <w:right w:val="single" w:sz="8" w:space="0" w:color="000000"/>
            </w:tcBorders>
            <w:vAlign w:val="center"/>
          </w:tcPr>
          <w:p w:rsidR="00655A32" w:rsidRPr="000B4D62" w:rsidRDefault="00655A32" w:rsidP="005F09AA">
            <w:pPr>
              <w:jc w:val="center"/>
              <w:rPr>
                <w:rFonts w:eastAsia="Times New Roman"/>
                <w:color w:val="000000"/>
              </w:rPr>
            </w:pPr>
            <w:r w:rsidRPr="000B4D62">
              <w:rPr>
                <w:rFonts w:eastAsia="Times New Roman"/>
                <w:color w:val="000000"/>
                <w:sz w:val="22"/>
                <w:szCs w:val="22"/>
              </w:rPr>
              <w:t>50,61</w:t>
            </w:r>
          </w:p>
        </w:tc>
        <w:tc>
          <w:tcPr>
            <w:tcW w:w="475" w:type="pct"/>
            <w:tcBorders>
              <w:top w:val="single" w:sz="8" w:space="0" w:color="000000"/>
              <w:left w:val="single" w:sz="8" w:space="0" w:color="000000"/>
              <w:bottom w:val="single" w:sz="8" w:space="0" w:color="000000"/>
              <w:right w:val="single" w:sz="8" w:space="0" w:color="000000"/>
            </w:tcBorders>
            <w:vAlign w:val="center"/>
          </w:tcPr>
          <w:p w:rsidR="00655A32" w:rsidRPr="000B4D62" w:rsidRDefault="00655A32" w:rsidP="005F09AA">
            <w:pPr>
              <w:jc w:val="center"/>
              <w:rPr>
                <w:rFonts w:eastAsia="Times New Roman"/>
                <w:color w:val="000000"/>
              </w:rPr>
            </w:pPr>
            <w:r w:rsidRPr="000B4D62">
              <w:rPr>
                <w:rFonts w:eastAsia="Times New Roman"/>
                <w:color w:val="000000"/>
                <w:sz w:val="22"/>
                <w:szCs w:val="22"/>
              </w:rPr>
              <w:t>14,62</w:t>
            </w:r>
          </w:p>
        </w:tc>
        <w:tc>
          <w:tcPr>
            <w:tcW w:w="561" w:type="pct"/>
            <w:tcBorders>
              <w:top w:val="single" w:sz="8" w:space="0" w:color="000000"/>
              <w:left w:val="single" w:sz="8" w:space="0" w:color="000000"/>
              <w:bottom w:val="single" w:sz="8" w:space="0" w:color="000000"/>
              <w:right w:val="single" w:sz="8" w:space="0" w:color="000000"/>
            </w:tcBorders>
            <w:vAlign w:val="center"/>
          </w:tcPr>
          <w:p w:rsidR="00655A32" w:rsidRPr="000B4D62" w:rsidRDefault="00655A32" w:rsidP="005F09AA">
            <w:pPr>
              <w:jc w:val="center"/>
              <w:rPr>
                <w:rFonts w:eastAsia="Times New Roman"/>
                <w:color w:val="000000"/>
              </w:rPr>
            </w:pPr>
            <w:r w:rsidRPr="000B4D62">
              <w:rPr>
                <w:rFonts w:eastAsia="Times New Roman"/>
                <w:color w:val="000000"/>
                <w:sz w:val="22"/>
                <w:szCs w:val="22"/>
              </w:rPr>
              <w:t>39,88</w:t>
            </w:r>
          </w:p>
        </w:tc>
        <w:tc>
          <w:tcPr>
            <w:tcW w:w="559" w:type="pct"/>
            <w:tcBorders>
              <w:top w:val="single" w:sz="8" w:space="0" w:color="000000"/>
              <w:left w:val="single" w:sz="8" w:space="0" w:color="000000"/>
              <w:bottom w:val="single" w:sz="8" w:space="0" w:color="000000"/>
              <w:right w:val="single" w:sz="4" w:space="0" w:color="auto"/>
            </w:tcBorders>
            <w:vAlign w:val="center"/>
          </w:tcPr>
          <w:p w:rsidR="00655A32" w:rsidRPr="000B4D62" w:rsidRDefault="00655A32" w:rsidP="005F09AA">
            <w:pPr>
              <w:jc w:val="center"/>
              <w:rPr>
                <w:rFonts w:eastAsia="Times New Roman"/>
                <w:color w:val="000000"/>
              </w:rPr>
            </w:pPr>
            <w:r w:rsidRPr="000B4D62">
              <w:rPr>
                <w:rFonts w:eastAsia="Times New Roman"/>
                <w:color w:val="000000"/>
                <w:sz w:val="22"/>
                <w:szCs w:val="22"/>
              </w:rPr>
              <w:t>49,86</w:t>
            </w:r>
          </w:p>
        </w:tc>
        <w:tc>
          <w:tcPr>
            <w:tcW w:w="562" w:type="pct"/>
            <w:tcBorders>
              <w:top w:val="single" w:sz="8" w:space="0" w:color="000000"/>
              <w:left w:val="single" w:sz="4" w:space="0" w:color="auto"/>
              <w:bottom w:val="single" w:sz="8" w:space="0" w:color="000000"/>
              <w:right w:val="single" w:sz="8" w:space="0" w:color="000000"/>
            </w:tcBorders>
            <w:vAlign w:val="center"/>
          </w:tcPr>
          <w:p w:rsidR="00655A32" w:rsidRPr="000B4D62" w:rsidRDefault="00655A32" w:rsidP="005F09AA">
            <w:pPr>
              <w:jc w:val="center"/>
              <w:rPr>
                <w:rFonts w:eastAsia="Times New Roman"/>
                <w:color w:val="000000"/>
              </w:rPr>
            </w:pPr>
            <w:r w:rsidRPr="000B4D62">
              <w:rPr>
                <w:rFonts w:eastAsia="Times New Roman"/>
                <w:color w:val="000000"/>
                <w:sz w:val="22"/>
                <w:szCs w:val="22"/>
              </w:rPr>
              <w:t>70,29</w:t>
            </w:r>
          </w:p>
        </w:tc>
      </w:tr>
      <w:tr w:rsidR="00655A32" w:rsidRPr="000B4D62" w:rsidTr="005F09AA">
        <w:trPr>
          <w:trHeight w:val="429"/>
        </w:trPr>
        <w:tc>
          <w:tcPr>
            <w:tcW w:w="555" w:type="pct"/>
            <w:tcBorders>
              <w:top w:val="single" w:sz="8" w:space="0" w:color="000000"/>
              <w:left w:val="single" w:sz="8" w:space="0" w:color="000000"/>
              <w:bottom w:val="single" w:sz="8" w:space="0" w:color="000000"/>
              <w:right w:val="single" w:sz="8" w:space="0" w:color="000000"/>
            </w:tcBorders>
            <w:vAlign w:val="center"/>
          </w:tcPr>
          <w:p w:rsidR="00655A32" w:rsidRPr="000B4D62" w:rsidRDefault="00655A32" w:rsidP="005F09AA">
            <w:pPr>
              <w:autoSpaceDE w:val="0"/>
              <w:autoSpaceDN w:val="0"/>
              <w:adjustRightInd w:val="0"/>
              <w:ind w:firstLine="67"/>
            </w:pPr>
            <w:r w:rsidRPr="000B4D62">
              <w:rPr>
                <w:sz w:val="22"/>
                <w:szCs w:val="22"/>
              </w:rPr>
              <w:lastRenderedPageBreak/>
              <w:t>7</w:t>
            </w:r>
          </w:p>
        </w:tc>
        <w:tc>
          <w:tcPr>
            <w:tcW w:w="1179" w:type="pct"/>
            <w:tcBorders>
              <w:top w:val="single" w:sz="8" w:space="0" w:color="000000"/>
              <w:left w:val="single" w:sz="8" w:space="0" w:color="000000"/>
              <w:bottom w:val="single" w:sz="8" w:space="0" w:color="000000"/>
              <w:right w:val="single" w:sz="8" w:space="0" w:color="000000"/>
            </w:tcBorders>
            <w:vAlign w:val="center"/>
          </w:tcPr>
          <w:p w:rsidR="00655A32" w:rsidRPr="000B4D62" w:rsidRDefault="00655A32" w:rsidP="005F09AA">
            <w:pPr>
              <w:autoSpaceDE w:val="0"/>
              <w:autoSpaceDN w:val="0"/>
              <w:adjustRightInd w:val="0"/>
              <w:rPr>
                <w:highlight w:val="yellow"/>
              </w:rPr>
            </w:pPr>
            <w:proofErr w:type="gramStart"/>
            <w:r w:rsidRPr="000B4D62">
              <w:rPr>
                <w:sz w:val="22"/>
                <w:szCs w:val="22"/>
              </w:rPr>
              <w:t xml:space="preserve">Использование </w:t>
            </w:r>
            <w:proofErr w:type="spellStart"/>
            <w:r w:rsidRPr="000B4D62">
              <w:rPr>
                <w:sz w:val="22"/>
                <w:szCs w:val="22"/>
              </w:rPr>
              <w:t>коммуникативноэстетических</w:t>
            </w:r>
            <w:proofErr w:type="spellEnd"/>
            <w:r w:rsidRPr="000B4D62">
              <w:rPr>
                <w:sz w:val="22"/>
                <w:szCs w:val="22"/>
              </w:rPr>
              <w:t xml:space="preserve"> возможностей русского и родного языков: распознавание и характеристика основных видов выразительных средств фонетики, лексики и синтаксиса (звукопись, эпитет, метафора, развёрнутая и скрытая метафоры, гипербола, олицетворение, сравнение, сравнительный оборот, фразеологизм, синонимы, антонимы, омонимы) в речи</w:t>
            </w:r>
            <w:proofErr w:type="gramEnd"/>
          </w:p>
        </w:tc>
        <w:tc>
          <w:tcPr>
            <w:tcW w:w="555" w:type="pct"/>
            <w:tcBorders>
              <w:top w:val="single" w:sz="8" w:space="0" w:color="000000"/>
              <w:left w:val="single" w:sz="8" w:space="0" w:color="000000"/>
              <w:bottom w:val="single" w:sz="8" w:space="0" w:color="000000"/>
              <w:right w:val="single" w:sz="8" w:space="0" w:color="000000"/>
            </w:tcBorders>
            <w:vAlign w:val="center"/>
          </w:tcPr>
          <w:p w:rsidR="00655A32" w:rsidRPr="000B4D62" w:rsidRDefault="00655A32" w:rsidP="005F09AA">
            <w:pPr>
              <w:jc w:val="center"/>
            </w:pPr>
            <w:r w:rsidRPr="000B4D62">
              <w:rPr>
                <w:sz w:val="22"/>
                <w:szCs w:val="22"/>
                <w:lang w:eastAsia="en-US"/>
              </w:rPr>
              <w:t>Б</w:t>
            </w:r>
          </w:p>
        </w:tc>
        <w:tc>
          <w:tcPr>
            <w:tcW w:w="554" w:type="pct"/>
            <w:tcBorders>
              <w:top w:val="single" w:sz="8" w:space="0" w:color="000000"/>
              <w:left w:val="single" w:sz="8" w:space="0" w:color="000000"/>
              <w:bottom w:val="single" w:sz="8" w:space="0" w:color="000000"/>
              <w:right w:val="single" w:sz="8" w:space="0" w:color="000000"/>
            </w:tcBorders>
            <w:vAlign w:val="center"/>
          </w:tcPr>
          <w:p w:rsidR="00655A32" w:rsidRPr="000B4D62" w:rsidRDefault="00655A32" w:rsidP="005F09AA">
            <w:pPr>
              <w:jc w:val="center"/>
              <w:rPr>
                <w:rFonts w:eastAsia="Times New Roman"/>
                <w:color w:val="000000"/>
              </w:rPr>
            </w:pPr>
            <w:r w:rsidRPr="000B4D62">
              <w:rPr>
                <w:rFonts w:eastAsia="Times New Roman"/>
                <w:color w:val="000000"/>
                <w:sz w:val="22"/>
                <w:szCs w:val="22"/>
              </w:rPr>
              <w:t>52,46</w:t>
            </w:r>
          </w:p>
        </w:tc>
        <w:tc>
          <w:tcPr>
            <w:tcW w:w="475" w:type="pct"/>
            <w:tcBorders>
              <w:top w:val="single" w:sz="8" w:space="0" w:color="000000"/>
              <w:left w:val="single" w:sz="8" w:space="0" w:color="000000"/>
              <w:bottom w:val="single" w:sz="8" w:space="0" w:color="000000"/>
              <w:right w:val="single" w:sz="8" w:space="0" w:color="000000"/>
            </w:tcBorders>
            <w:vAlign w:val="center"/>
          </w:tcPr>
          <w:p w:rsidR="00655A32" w:rsidRPr="000B4D62" w:rsidRDefault="00655A32" w:rsidP="005F09AA">
            <w:pPr>
              <w:jc w:val="center"/>
              <w:rPr>
                <w:rFonts w:eastAsia="Times New Roman"/>
                <w:color w:val="000000"/>
              </w:rPr>
            </w:pPr>
            <w:r w:rsidRPr="000B4D62">
              <w:rPr>
                <w:rFonts w:eastAsia="Times New Roman"/>
                <w:color w:val="000000"/>
                <w:sz w:val="22"/>
                <w:szCs w:val="22"/>
              </w:rPr>
              <w:t>12,07</w:t>
            </w:r>
          </w:p>
        </w:tc>
        <w:tc>
          <w:tcPr>
            <w:tcW w:w="561" w:type="pct"/>
            <w:tcBorders>
              <w:top w:val="single" w:sz="8" w:space="0" w:color="000000"/>
              <w:left w:val="single" w:sz="8" w:space="0" w:color="000000"/>
              <w:bottom w:val="single" w:sz="8" w:space="0" w:color="000000"/>
              <w:right w:val="single" w:sz="8" w:space="0" w:color="000000"/>
            </w:tcBorders>
            <w:vAlign w:val="center"/>
          </w:tcPr>
          <w:p w:rsidR="00655A32" w:rsidRPr="000B4D62" w:rsidRDefault="00655A32" w:rsidP="005F09AA">
            <w:pPr>
              <w:jc w:val="center"/>
              <w:rPr>
                <w:rFonts w:eastAsia="Times New Roman"/>
                <w:color w:val="000000"/>
              </w:rPr>
            </w:pPr>
            <w:r w:rsidRPr="000B4D62">
              <w:rPr>
                <w:rFonts w:eastAsia="Times New Roman"/>
                <w:color w:val="000000"/>
                <w:sz w:val="22"/>
                <w:szCs w:val="22"/>
              </w:rPr>
              <w:t>39,17</w:t>
            </w:r>
          </w:p>
        </w:tc>
        <w:tc>
          <w:tcPr>
            <w:tcW w:w="559" w:type="pct"/>
            <w:tcBorders>
              <w:top w:val="single" w:sz="8" w:space="0" w:color="000000"/>
              <w:left w:val="single" w:sz="8" w:space="0" w:color="000000"/>
              <w:bottom w:val="single" w:sz="8" w:space="0" w:color="000000"/>
              <w:right w:val="single" w:sz="4" w:space="0" w:color="auto"/>
            </w:tcBorders>
            <w:vAlign w:val="center"/>
          </w:tcPr>
          <w:p w:rsidR="00655A32" w:rsidRPr="000B4D62" w:rsidRDefault="00655A32" w:rsidP="005F09AA">
            <w:pPr>
              <w:jc w:val="center"/>
              <w:rPr>
                <w:rFonts w:eastAsia="Times New Roman"/>
                <w:color w:val="000000"/>
              </w:rPr>
            </w:pPr>
            <w:r w:rsidRPr="000B4D62">
              <w:rPr>
                <w:rFonts w:eastAsia="Times New Roman"/>
                <w:color w:val="000000"/>
                <w:sz w:val="22"/>
                <w:szCs w:val="22"/>
              </w:rPr>
              <w:t>51,49</w:t>
            </w:r>
          </w:p>
        </w:tc>
        <w:tc>
          <w:tcPr>
            <w:tcW w:w="562" w:type="pct"/>
            <w:tcBorders>
              <w:top w:val="single" w:sz="8" w:space="0" w:color="000000"/>
              <w:left w:val="single" w:sz="4" w:space="0" w:color="auto"/>
              <w:bottom w:val="single" w:sz="8" w:space="0" w:color="000000"/>
              <w:right w:val="single" w:sz="8" w:space="0" w:color="000000"/>
            </w:tcBorders>
            <w:vAlign w:val="center"/>
          </w:tcPr>
          <w:p w:rsidR="00655A32" w:rsidRPr="000B4D62" w:rsidRDefault="00655A32" w:rsidP="005F09AA">
            <w:pPr>
              <w:jc w:val="center"/>
              <w:rPr>
                <w:rFonts w:eastAsia="Times New Roman"/>
                <w:color w:val="000000"/>
              </w:rPr>
            </w:pPr>
            <w:r w:rsidRPr="000B4D62">
              <w:rPr>
                <w:rFonts w:eastAsia="Times New Roman"/>
                <w:color w:val="000000"/>
                <w:sz w:val="22"/>
                <w:szCs w:val="22"/>
              </w:rPr>
              <w:t>76,18</w:t>
            </w:r>
          </w:p>
        </w:tc>
      </w:tr>
      <w:tr w:rsidR="00655A32" w:rsidRPr="000B4D62" w:rsidTr="005F09AA">
        <w:trPr>
          <w:trHeight w:val="429"/>
        </w:trPr>
        <w:tc>
          <w:tcPr>
            <w:tcW w:w="555" w:type="pct"/>
            <w:tcBorders>
              <w:top w:val="single" w:sz="8" w:space="0" w:color="000000"/>
              <w:left w:val="single" w:sz="8" w:space="0" w:color="000000"/>
              <w:bottom w:val="single" w:sz="8" w:space="0" w:color="000000"/>
              <w:right w:val="single" w:sz="8" w:space="0" w:color="000000"/>
            </w:tcBorders>
            <w:vAlign w:val="center"/>
          </w:tcPr>
          <w:p w:rsidR="00655A32" w:rsidRPr="000B4D62" w:rsidRDefault="00655A32" w:rsidP="005F09AA">
            <w:pPr>
              <w:autoSpaceDE w:val="0"/>
              <w:autoSpaceDN w:val="0"/>
              <w:adjustRightInd w:val="0"/>
              <w:ind w:firstLine="67"/>
            </w:pPr>
            <w:r w:rsidRPr="000B4D62">
              <w:rPr>
                <w:sz w:val="22"/>
                <w:szCs w:val="22"/>
              </w:rPr>
              <w:t>8</w:t>
            </w:r>
          </w:p>
        </w:tc>
        <w:tc>
          <w:tcPr>
            <w:tcW w:w="1179" w:type="pct"/>
            <w:tcBorders>
              <w:top w:val="single" w:sz="8" w:space="0" w:color="000000"/>
              <w:left w:val="single" w:sz="8" w:space="0" w:color="000000"/>
              <w:bottom w:val="single" w:sz="8" w:space="0" w:color="000000"/>
              <w:right w:val="single" w:sz="8" w:space="0" w:color="000000"/>
            </w:tcBorders>
            <w:vAlign w:val="center"/>
          </w:tcPr>
          <w:p w:rsidR="00655A32" w:rsidRPr="000B4D62" w:rsidRDefault="00655A32" w:rsidP="005F09AA">
            <w:pPr>
              <w:autoSpaceDE w:val="0"/>
              <w:autoSpaceDN w:val="0"/>
              <w:adjustRightInd w:val="0"/>
              <w:rPr>
                <w:lang w:eastAsia="en-US"/>
              </w:rPr>
            </w:pPr>
            <w:proofErr w:type="gramStart"/>
            <w:r w:rsidRPr="000B4D62">
              <w:rPr>
                <w:sz w:val="22"/>
                <w:szCs w:val="22"/>
              </w:rPr>
              <w:t xml:space="preserve">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определение лексического значения слова, значений </w:t>
            </w:r>
            <w:r w:rsidRPr="000B4D62">
              <w:rPr>
                <w:sz w:val="22"/>
                <w:szCs w:val="22"/>
              </w:rPr>
              <w:lastRenderedPageBreak/>
              <w:t>многозначного слова, стилистической окраски слова, сферы употребления; подбор синонимов, антонимов</w:t>
            </w:r>
            <w:proofErr w:type="gramEnd"/>
          </w:p>
        </w:tc>
        <w:tc>
          <w:tcPr>
            <w:tcW w:w="555" w:type="pct"/>
            <w:tcBorders>
              <w:top w:val="single" w:sz="8" w:space="0" w:color="000000"/>
              <w:left w:val="single" w:sz="8" w:space="0" w:color="000000"/>
              <w:bottom w:val="single" w:sz="8" w:space="0" w:color="000000"/>
              <w:right w:val="single" w:sz="8" w:space="0" w:color="000000"/>
            </w:tcBorders>
            <w:vAlign w:val="center"/>
          </w:tcPr>
          <w:p w:rsidR="00655A32" w:rsidRPr="000B4D62" w:rsidRDefault="00655A32" w:rsidP="005F09AA">
            <w:pPr>
              <w:jc w:val="center"/>
              <w:rPr>
                <w:lang w:eastAsia="en-US"/>
              </w:rPr>
            </w:pPr>
            <w:r w:rsidRPr="000B4D62">
              <w:rPr>
                <w:sz w:val="22"/>
                <w:szCs w:val="22"/>
                <w:lang w:eastAsia="en-US"/>
              </w:rPr>
              <w:lastRenderedPageBreak/>
              <w:t>Б</w:t>
            </w:r>
          </w:p>
        </w:tc>
        <w:tc>
          <w:tcPr>
            <w:tcW w:w="554" w:type="pct"/>
            <w:tcBorders>
              <w:top w:val="single" w:sz="8" w:space="0" w:color="000000"/>
              <w:left w:val="single" w:sz="8" w:space="0" w:color="000000"/>
              <w:bottom w:val="single" w:sz="8" w:space="0" w:color="000000"/>
              <w:right w:val="single" w:sz="8" w:space="0" w:color="000000"/>
            </w:tcBorders>
            <w:vAlign w:val="center"/>
          </w:tcPr>
          <w:p w:rsidR="00655A32" w:rsidRPr="000B4D62" w:rsidRDefault="00655A32" w:rsidP="005F09AA">
            <w:pPr>
              <w:jc w:val="center"/>
              <w:rPr>
                <w:rFonts w:eastAsia="Times New Roman"/>
                <w:color w:val="000000"/>
              </w:rPr>
            </w:pPr>
            <w:r w:rsidRPr="000B4D62">
              <w:rPr>
                <w:rFonts w:eastAsia="Times New Roman"/>
                <w:color w:val="000000"/>
                <w:sz w:val="22"/>
                <w:szCs w:val="22"/>
              </w:rPr>
              <w:t>71,13</w:t>
            </w:r>
          </w:p>
        </w:tc>
        <w:tc>
          <w:tcPr>
            <w:tcW w:w="475" w:type="pct"/>
            <w:tcBorders>
              <w:top w:val="single" w:sz="8" w:space="0" w:color="000000"/>
              <w:left w:val="single" w:sz="8" w:space="0" w:color="000000"/>
              <w:bottom w:val="single" w:sz="8" w:space="0" w:color="000000"/>
              <w:right w:val="single" w:sz="8" w:space="0" w:color="000000"/>
            </w:tcBorders>
            <w:vAlign w:val="center"/>
          </w:tcPr>
          <w:p w:rsidR="00655A32" w:rsidRPr="000B4D62" w:rsidRDefault="00655A32" w:rsidP="005F09AA">
            <w:pPr>
              <w:jc w:val="center"/>
              <w:rPr>
                <w:rFonts w:eastAsia="Times New Roman"/>
                <w:color w:val="000000"/>
              </w:rPr>
            </w:pPr>
            <w:r w:rsidRPr="000B4D62">
              <w:rPr>
                <w:rFonts w:eastAsia="Times New Roman"/>
                <w:color w:val="000000"/>
                <w:sz w:val="22"/>
                <w:szCs w:val="22"/>
              </w:rPr>
              <w:t>18,83</w:t>
            </w:r>
          </w:p>
        </w:tc>
        <w:tc>
          <w:tcPr>
            <w:tcW w:w="561" w:type="pct"/>
            <w:tcBorders>
              <w:top w:val="single" w:sz="8" w:space="0" w:color="000000"/>
              <w:left w:val="single" w:sz="8" w:space="0" w:color="000000"/>
              <w:bottom w:val="single" w:sz="8" w:space="0" w:color="000000"/>
              <w:right w:val="single" w:sz="8" w:space="0" w:color="000000"/>
            </w:tcBorders>
            <w:vAlign w:val="center"/>
          </w:tcPr>
          <w:p w:rsidR="00655A32" w:rsidRPr="000B4D62" w:rsidRDefault="00655A32" w:rsidP="005F09AA">
            <w:pPr>
              <w:jc w:val="center"/>
              <w:rPr>
                <w:rFonts w:eastAsia="Times New Roman"/>
                <w:color w:val="000000"/>
              </w:rPr>
            </w:pPr>
            <w:r w:rsidRPr="000B4D62">
              <w:rPr>
                <w:rFonts w:eastAsia="Times New Roman"/>
                <w:color w:val="000000"/>
                <w:sz w:val="22"/>
                <w:szCs w:val="22"/>
              </w:rPr>
              <w:t>57,56</w:t>
            </w:r>
          </w:p>
        </w:tc>
        <w:tc>
          <w:tcPr>
            <w:tcW w:w="559" w:type="pct"/>
            <w:tcBorders>
              <w:top w:val="single" w:sz="8" w:space="0" w:color="000000"/>
              <w:left w:val="single" w:sz="8" w:space="0" w:color="000000"/>
              <w:bottom w:val="single" w:sz="8" w:space="0" w:color="000000"/>
              <w:right w:val="single" w:sz="4" w:space="0" w:color="auto"/>
            </w:tcBorders>
            <w:vAlign w:val="center"/>
          </w:tcPr>
          <w:p w:rsidR="00655A32" w:rsidRPr="000B4D62" w:rsidRDefault="00655A32" w:rsidP="005F09AA">
            <w:pPr>
              <w:jc w:val="center"/>
              <w:rPr>
                <w:rFonts w:eastAsia="Times New Roman"/>
                <w:color w:val="000000"/>
              </w:rPr>
            </w:pPr>
            <w:r w:rsidRPr="000B4D62">
              <w:rPr>
                <w:rFonts w:eastAsia="Times New Roman"/>
                <w:color w:val="000000"/>
                <w:sz w:val="22"/>
                <w:szCs w:val="22"/>
              </w:rPr>
              <w:t>75,84</w:t>
            </w:r>
          </w:p>
        </w:tc>
        <w:tc>
          <w:tcPr>
            <w:tcW w:w="562" w:type="pct"/>
            <w:tcBorders>
              <w:top w:val="single" w:sz="8" w:space="0" w:color="000000"/>
              <w:left w:val="single" w:sz="4" w:space="0" w:color="auto"/>
              <w:bottom w:val="single" w:sz="8" w:space="0" w:color="000000"/>
              <w:right w:val="single" w:sz="8" w:space="0" w:color="000000"/>
            </w:tcBorders>
            <w:vAlign w:val="center"/>
          </w:tcPr>
          <w:p w:rsidR="00655A32" w:rsidRPr="000B4D62" w:rsidRDefault="00655A32" w:rsidP="005F09AA">
            <w:pPr>
              <w:jc w:val="center"/>
              <w:rPr>
                <w:rFonts w:eastAsia="Times New Roman"/>
                <w:color w:val="000000"/>
              </w:rPr>
            </w:pPr>
            <w:r w:rsidRPr="000B4D62">
              <w:rPr>
                <w:rFonts w:eastAsia="Times New Roman"/>
                <w:color w:val="000000"/>
                <w:sz w:val="22"/>
                <w:szCs w:val="22"/>
              </w:rPr>
              <w:t>89,24</w:t>
            </w:r>
          </w:p>
        </w:tc>
      </w:tr>
      <w:tr w:rsidR="00655A32" w:rsidRPr="000B4D62" w:rsidTr="005F09AA">
        <w:trPr>
          <w:trHeight w:val="481"/>
        </w:trPr>
        <w:tc>
          <w:tcPr>
            <w:tcW w:w="555" w:type="pct"/>
            <w:vMerge w:val="restart"/>
            <w:tcBorders>
              <w:top w:val="single" w:sz="8" w:space="0" w:color="000000"/>
              <w:left w:val="single" w:sz="8" w:space="0" w:color="000000"/>
              <w:right w:val="single" w:sz="8" w:space="0" w:color="000000"/>
            </w:tcBorders>
            <w:vAlign w:val="center"/>
          </w:tcPr>
          <w:p w:rsidR="00655A32" w:rsidRPr="000B4D62" w:rsidRDefault="00655A32" w:rsidP="005F09AA">
            <w:pPr>
              <w:autoSpaceDE w:val="0"/>
              <w:autoSpaceDN w:val="0"/>
              <w:adjustRightInd w:val="0"/>
              <w:ind w:firstLine="67"/>
            </w:pPr>
            <w:r w:rsidRPr="000B4D62">
              <w:rPr>
                <w:sz w:val="22"/>
                <w:szCs w:val="22"/>
              </w:rPr>
              <w:lastRenderedPageBreak/>
              <w:t>9</w:t>
            </w:r>
          </w:p>
        </w:tc>
        <w:tc>
          <w:tcPr>
            <w:tcW w:w="1179" w:type="pct"/>
            <w:tcBorders>
              <w:top w:val="single" w:sz="8" w:space="0" w:color="000000"/>
              <w:left w:val="single" w:sz="8" w:space="0" w:color="000000"/>
              <w:bottom w:val="single" w:sz="8" w:space="0" w:color="000000"/>
              <w:right w:val="single" w:sz="8" w:space="0" w:color="000000"/>
            </w:tcBorders>
            <w:vAlign w:val="center"/>
          </w:tcPr>
          <w:p w:rsidR="00655A32" w:rsidRPr="000B4D62" w:rsidRDefault="00655A32" w:rsidP="005F09AA">
            <w:pPr>
              <w:autoSpaceDE w:val="0"/>
              <w:autoSpaceDN w:val="0"/>
              <w:adjustRightInd w:val="0"/>
              <w:rPr>
                <w:highlight w:val="yellow"/>
              </w:rPr>
            </w:pPr>
            <w:proofErr w:type="gramStart"/>
            <w:r w:rsidRPr="000B4D62">
              <w:rPr>
                <w:sz w:val="22"/>
                <w:szCs w:val="22"/>
              </w:rPr>
              <w:t>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определение лексического значения слова, значений многозначного слова, стилистической окраски слова, сферы употребления; подбор синонимов, антонимов, умение использовать словари (в том числе</w:t>
            </w:r>
            <w:r>
              <w:rPr>
                <w:sz w:val="22"/>
                <w:szCs w:val="22"/>
              </w:rPr>
              <w:t xml:space="preserve">, </w:t>
            </w:r>
            <w:r w:rsidRPr="000B4D62">
              <w:rPr>
                <w:sz w:val="22"/>
                <w:szCs w:val="22"/>
              </w:rPr>
              <w:t>мультимедийные) при решении задач построения устного и письменного речевых высказываний;</w:t>
            </w:r>
            <w:proofErr w:type="gramEnd"/>
            <w:r w:rsidRPr="000B4D62">
              <w:rPr>
                <w:sz w:val="22"/>
                <w:szCs w:val="22"/>
              </w:rPr>
              <w:t xml:space="preserve"> осуществлять эффективный и оперативный поиск на основе знаний о назначении различных видов словарей, их строения и способах конструирования </w:t>
            </w:r>
            <w:r w:rsidRPr="000B4D62">
              <w:rPr>
                <w:sz w:val="22"/>
                <w:szCs w:val="22"/>
              </w:rPr>
              <w:lastRenderedPageBreak/>
              <w:t>информационных запросов; пользование орфоэпическими, орфографическими словарями для определения нормативного написания и произношения слова</w:t>
            </w:r>
          </w:p>
        </w:tc>
        <w:tc>
          <w:tcPr>
            <w:tcW w:w="555" w:type="pct"/>
            <w:vMerge w:val="restart"/>
            <w:tcBorders>
              <w:top w:val="single" w:sz="8" w:space="0" w:color="000000"/>
              <w:left w:val="single" w:sz="8" w:space="0" w:color="000000"/>
              <w:right w:val="single" w:sz="8" w:space="0" w:color="000000"/>
            </w:tcBorders>
            <w:vAlign w:val="center"/>
          </w:tcPr>
          <w:p w:rsidR="00655A32" w:rsidRPr="000B4D62" w:rsidRDefault="00655A32" w:rsidP="005F09AA">
            <w:pPr>
              <w:autoSpaceDE w:val="0"/>
              <w:autoSpaceDN w:val="0"/>
              <w:adjustRightInd w:val="0"/>
              <w:ind w:hanging="112"/>
              <w:jc w:val="center"/>
              <w:rPr>
                <w:highlight w:val="yellow"/>
              </w:rPr>
            </w:pPr>
            <w:r w:rsidRPr="000B4D62">
              <w:rPr>
                <w:sz w:val="22"/>
                <w:szCs w:val="22"/>
              </w:rPr>
              <w:lastRenderedPageBreak/>
              <w:t>Б</w:t>
            </w:r>
          </w:p>
        </w:tc>
        <w:tc>
          <w:tcPr>
            <w:tcW w:w="554" w:type="pct"/>
            <w:tcBorders>
              <w:top w:val="single" w:sz="8" w:space="0" w:color="000000"/>
              <w:left w:val="single" w:sz="8" w:space="0" w:color="000000"/>
              <w:bottom w:val="single" w:sz="8" w:space="0" w:color="000000"/>
              <w:right w:val="single" w:sz="8" w:space="0" w:color="000000"/>
            </w:tcBorders>
            <w:vAlign w:val="bottom"/>
          </w:tcPr>
          <w:p w:rsidR="00655A32" w:rsidRPr="000B4D62" w:rsidRDefault="00655A32" w:rsidP="005F09AA">
            <w:pPr>
              <w:jc w:val="center"/>
              <w:rPr>
                <w:color w:val="000000"/>
              </w:rPr>
            </w:pPr>
          </w:p>
        </w:tc>
        <w:tc>
          <w:tcPr>
            <w:tcW w:w="475" w:type="pct"/>
            <w:tcBorders>
              <w:top w:val="single" w:sz="8" w:space="0" w:color="000000"/>
              <w:left w:val="single" w:sz="8" w:space="0" w:color="000000"/>
              <w:bottom w:val="single" w:sz="8" w:space="0" w:color="000000"/>
              <w:right w:val="single" w:sz="8" w:space="0" w:color="000000"/>
            </w:tcBorders>
            <w:vAlign w:val="center"/>
          </w:tcPr>
          <w:p w:rsidR="00655A32" w:rsidRPr="000B4D62" w:rsidRDefault="00655A32" w:rsidP="005F09AA">
            <w:pPr>
              <w:jc w:val="center"/>
              <w:rPr>
                <w:highlight w:val="yellow"/>
              </w:rPr>
            </w:pPr>
          </w:p>
        </w:tc>
        <w:tc>
          <w:tcPr>
            <w:tcW w:w="561" w:type="pct"/>
            <w:tcBorders>
              <w:top w:val="single" w:sz="8" w:space="0" w:color="000000"/>
              <w:left w:val="single" w:sz="8" w:space="0" w:color="000000"/>
              <w:bottom w:val="single" w:sz="8" w:space="0" w:color="000000"/>
              <w:right w:val="single" w:sz="8" w:space="0" w:color="000000"/>
            </w:tcBorders>
          </w:tcPr>
          <w:p w:rsidR="00655A32" w:rsidRPr="000B4D62" w:rsidRDefault="00655A32" w:rsidP="005F09AA">
            <w:pPr>
              <w:jc w:val="center"/>
              <w:rPr>
                <w:highlight w:val="yellow"/>
              </w:rPr>
            </w:pPr>
          </w:p>
        </w:tc>
        <w:tc>
          <w:tcPr>
            <w:tcW w:w="559" w:type="pct"/>
            <w:tcBorders>
              <w:top w:val="single" w:sz="8" w:space="0" w:color="000000"/>
              <w:left w:val="single" w:sz="8" w:space="0" w:color="000000"/>
              <w:bottom w:val="single" w:sz="8" w:space="0" w:color="000000"/>
              <w:right w:val="single" w:sz="4" w:space="0" w:color="auto"/>
            </w:tcBorders>
          </w:tcPr>
          <w:p w:rsidR="00655A32" w:rsidRPr="000B4D62" w:rsidRDefault="00655A32" w:rsidP="005F09AA">
            <w:pPr>
              <w:jc w:val="center"/>
              <w:rPr>
                <w:highlight w:val="yellow"/>
              </w:rPr>
            </w:pPr>
          </w:p>
        </w:tc>
        <w:tc>
          <w:tcPr>
            <w:tcW w:w="562" w:type="pct"/>
            <w:tcBorders>
              <w:top w:val="single" w:sz="8" w:space="0" w:color="000000"/>
              <w:left w:val="single" w:sz="4" w:space="0" w:color="auto"/>
              <w:bottom w:val="single" w:sz="8" w:space="0" w:color="000000"/>
              <w:right w:val="single" w:sz="8" w:space="0" w:color="000000"/>
            </w:tcBorders>
          </w:tcPr>
          <w:p w:rsidR="00655A32" w:rsidRPr="000B4D62" w:rsidRDefault="00655A32" w:rsidP="005F09AA">
            <w:pPr>
              <w:jc w:val="center"/>
              <w:rPr>
                <w:highlight w:val="yellow"/>
              </w:rPr>
            </w:pPr>
          </w:p>
        </w:tc>
      </w:tr>
      <w:tr w:rsidR="00655A32" w:rsidRPr="000B4D62" w:rsidTr="005F09AA">
        <w:trPr>
          <w:trHeight w:val="481"/>
        </w:trPr>
        <w:tc>
          <w:tcPr>
            <w:tcW w:w="555" w:type="pct"/>
            <w:vMerge/>
            <w:tcBorders>
              <w:left w:val="single" w:sz="8" w:space="0" w:color="000000"/>
              <w:right w:val="single" w:sz="8" w:space="0" w:color="000000"/>
            </w:tcBorders>
            <w:vAlign w:val="center"/>
          </w:tcPr>
          <w:p w:rsidR="00655A32" w:rsidRPr="000B4D62" w:rsidRDefault="00655A32" w:rsidP="005F09AA">
            <w:pPr>
              <w:autoSpaceDE w:val="0"/>
              <w:autoSpaceDN w:val="0"/>
              <w:adjustRightInd w:val="0"/>
              <w:ind w:firstLine="67"/>
              <w:rPr>
                <w:highlight w:val="yellow"/>
              </w:rPr>
            </w:pPr>
          </w:p>
        </w:tc>
        <w:tc>
          <w:tcPr>
            <w:tcW w:w="1179" w:type="pct"/>
            <w:tcBorders>
              <w:top w:val="single" w:sz="8" w:space="0" w:color="000000"/>
              <w:left w:val="single" w:sz="8" w:space="0" w:color="000000"/>
              <w:bottom w:val="single" w:sz="8" w:space="0" w:color="000000"/>
              <w:right w:val="single" w:sz="8" w:space="0" w:color="000000"/>
            </w:tcBorders>
            <w:vAlign w:val="center"/>
          </w:tcPr>
          <w:p w:rsidR="00655A32" w:rsidRPr="000B4D62" w:rsidRDefault="00655A32" w:rsidP="005F09AA">
            <w:pPr>
              <w:autoSpaceDE w:val="0"/>
              <w:autoSpaceDN w:val="0"/>
              <w:adjustRightInd w:val="0"/>
              <w:rPr>
                <w:lang w:eastAsia="en-US"/>
              </w:rPr>
            </w:pPr>
            <w:r w:rsidRPr="000B4D62">
              <w:rPr>
                <w:sz w:val="22"/>
                <w:szCs w:val="22"/>
                <w:lang w:eastAsia="en-US"/>
              </w:rPr>
              <w:t>1</w:t>
            </w:r>
          </w:p>
        </w:tc>
        <w:tc>
          <w:tcPr>
            <w:tcW w:w="555" w:type="pct"/>
            <w:vMerge/>
            <w:tcBorders>
              <w:left w:val="single" w:sz="8" w:space="0" w:color="000000"/>
              <w:right w:val="single" w:sz="8" w:space="0" w:color="000000"/>
            </w:tcBorders>
            <w:vAlign w:val="center"/>
          </w:tcPr>
          <w:p w:rsidR="00655A32" w:rsidRPr="000B4D62" w:rsidRDefault="00655A32" w:rsidP="005F09AA">
            <w:pPr>
              <w:autoSpaceDE w:val="0"/>
              <w:autoSpaceDN w:val="0"/>
              <w:adjustRightInd w:val="0"/>
              <w:ind w:hanging="112"/>
              <w:jc w:val="center"/>
              <w:rPr>
                <w:highlight w:val="yellow"/>
              </w:rPr>
            </w:pPr>
          </w:p>
        </w:tc>
        <w:tc>
          <w:tcPr>
            <w:tcW w:w="554" w:type="pct"/>
            <w:tcBorders>
              <w:top w:val="single" w:sz="8" w:space="0" w:color="000000"/>
              <w:left w:val="single" w:sz="8" w:space="0" w:color="000000"/>
              <w:bottom w:val="single" w:sz="8" w:space="0" w:color="000000"/>
              <w:right w:val="single" w:sz="8" w:space="0" w:color="000000"/>
            </w:tcBorders>
            <w:vAlign w:val="center"/>
          </w:tcPr>
          <w:p w:rsidR="00655A32" w:rsidRPr="000B4D62" w:rsidRDefault="00655A32" w:rsidP="005F09AA">
            <w:pPr>
              <w:jc w:val="center"/>
              <w:rPr>
                <w:rFonts w:eastAsia="Times New Roman"/>
                <w:color w:val="000000"/>
              </w:rPr>
            </w:pPr>
            <w:r w:rsidRPr="000B4D62">
              <w:rPr>
                <w:rFonts w:eastAsia="Times New Roman"/>
                <w:color w:val="000000"/>
                <w:sz w:val="22"/>
                <w:szCs w:val="22"/>
              </w:rPr>
              <w:t>88,88</w:t>
            </w:r>
          </w:p>
        </w:tc>
        <w:tc>
          <w:tcPr>
            <w:tcW w:w="475" w:type="pct"/>
            <w:tcBorders>
              <w:top w:val="single" w:sz="8" w:space="0" w:color="000000"/>
              <w:left w:val="single" w:sz="8" w:space="0" w:color="000000"/>
              <w:bottom w:val="single" w:sz="8" w:space="0" w:color="000000"/>
              <w:right w:val="single" w:sz="8" w:space="0" w:color="000000"/>
            </w:tcBorders>
            <w:vAlign w:val="center"/>
          </w:tcPr>
          <w:p w:rsidR="00655A32" w:rsidRPr="000B4D62" w:rsidRDefault="00655A32" w:rsidP="005F09AA">
            <w:pPr>
              <w:jc w:val="center"/>
              <w:rPr>
                <w:rFonts w:eastAsia="Times New Roman"/>
                <w:color w:val="000000"/>
              </w:rPr>
            </w:pPr>
            <w:r w:rsidRPr="000B4D62">
              <w:rPr>
                <w:rFonts w:eastAsia="Times New Roman"/>
                <w:color w:val="000000"/>
                <w:sz w:val="22"/>
                <w:szCs w:val="22"/>
              </w:rPr>
              <w:t>42,80</w:t>
            </w:r>
          </w:p>
        </w:tc>
        <w:tc>
          <w:tcPr>
            <w:tcW w:w="561" w:type="pct"/>
            <w:tcBorders>
              <w:top w:val="single" w:sz="8" w:space="0" w:color="000000"/>
              <w:left w:val="single" w:sz="8" w:space="0" w:color="000000"/>
              <w:bottom w:val="single" w:sz="8" w:space="0" w:color="000000"/>
              <w:right w:val="single" w:sz="8" w:space="0" w:color="000000"/>
            </w:tcBorders>
            <w:vAlign w:val="center"/>
          </w:tcPr>
          <w:p w:rsidR="00655A32" w:rsidRPr="000B4D62" w:rsidRDefault="00655A32" w:rsidP="005F09AA">
            <w:pPr>
              <w:jc w:val="center"/>
              <w:rPr>
                <w:rFonts w:eastAsia="Times New Roman"/>
                <w:color w:val="000000"/>
              </w:rPr>
            </w:pPr>
            <w:r w:rsidRPr="000B4D62">
              <w:rPr>
                <w:rFonts w:eastAsia="Times New Roman"/>
                <w:color w:val="000000"/>
                <w:sz w:val="22"/>
                <w:szCs w:val="22"/>
              </w:rPr>
              <w:t>82,90</w:t>
            </w:r>
          </w:p>
        </w:tc>
        <w:tc>
          <w:tcPr>
            <w:tcW w:w="559" w:type="pct"/>
            <w:tcBorders>
              <w:top w:val="single" w:sz="8" w:space="0" w:color="000000"/>
              <w:left w:val="single" w:sz="8" w:space="0" w:color="000000"/>
              <w:bottom w:val="single" w:sz="8" w:space="0" w:color="000000"/>
              <w:right w:val="single" w:sz="4" w:space="0" w:color="auto"/>
            </w:tcBorders>
            <w:vAlign w:val="center"/>
          </w:tcPr>
          <w:p w:rsidR="00655A32" w:rsidRPr="000B4D62" w:rsidRDefault="00655A32" w:rsidP="005F09AA">
            <w:pPr>
              <w:jc w:val="center"/>
              <w:rPr>
                <w:rFonts w:eastAsia="Times New Roman"/>
                <w:color w:val="000000"/>
              </w:rPr>
            </w:pPr>
            <w:r w:rsidRPr="000B4D62">
              <w:rPr>
                <w:rFonts w:eastAsia="Times New Roman"/>
                <w:color w:val="000000"/>
                <w:sz w:val="22"/>
                <w:szCs w:val="22"/>
              </w:rPr>
              <w:t>92,86</w:t>
            </w:r>
          </w:p>
        </w:tc>
        <w:tc>
          <w:tcPr>
            <w:tcW w:w="562" w:type="pct"/>
            <w:tcBorders>
              <w:top w:val="single" w:sz="8" w:space="0" w:color="000000"/>
              <w:left w:val="single" w:sz="4" w:space="0" w:color="auto"/>
              <w:bottom w:val="single" w:sz="8" w:space="0" w:color="000000"/>
              <w:right w:val="single" w:sz="8" w:space="0" w:color="000000"/>
            </w:tcBorders>
            <w:vAlign w:val="center"/>
          </w:tcPr>
          <w:p w:rsidR="00655A32" w:rsidRPr="000B4D62" w:rsidRDefault="00655A32" w:rsidP="005F09AA">
            <w:pPr>
              <w:jc w:val="center"/>
              <w:rPr>
                <w:rFonts w:eastAsia="Times New Roman"/>
                <w:color w:val="000000"/>
              </w:rPr>
            </w:pPr>
            <w:r w:rsidRPr="000B4D62">
              <w:rPr>
                <w:rFonts w:eastAsia="Times New Roman"/>
                <w:color w:val="000000"/>
                <w:sz w:val="22"/>
                <w:szCs w:val="22"/>
              </w:rPr>
              <w:t>98,14</w:t>
            </w:r>
          </w:p>
        </w:tc>
      </w:tr>
      <w:tr w:rsidR="00655A32" w:rsidRPr="000B4D62" w:rsidTr="005F09AA">
        <w:trPr>
          <w:trHeight w:val="481"/>
        </w:trPr>
        <w:tc>
          <w:tcPr>
            <w:tcW w:w="555" w:type="pct"/>
            <w:vMerge/>
            <w:tcBorders>
              <w:left w:val="single" w:sz="8" w:space="0" w:color="000000"/>
              <w:right w:val="single" w:sz="8" w:space="0" w:color="000000"/>
            </w:tcBorders>
            <w:vAlign w:val="center"/>
          </w:tcPr>
          <w:p w:rsidR="00655A32" w:rsidRPr="000B4D62" w:rsidRDefault="00655A32" w:rsidP="005F09AA">
            <w:pPr>
              <w:autoSpaceDE w:val="0"/>
              <w:autoSpaceDN w:val="0"/>
              <w:adjustRightInd w:val="0"/>
              <w:ind w:firstLine="67"/>
              <w:rPr>
                <w:highlight w:val="yellow"/>
              </w:rPr>
            </w:pPr>
          </w:p>
        </w:tc>
        <w:tc>
          <w:tcPr>
            <w:tcW w:w="1179" w:type="pct"/>
            <w:tcBorders>
              <w:top w:val="single" w:sz="8" w:space="0" w:color="000000"/>
              <w:left w:val="single" w:sz="8" w:space="0" w:color="000000"/>
              <w:bottom w:val="single" w:sz="8" w:space="0" w:color="000000"/>
              <w:right w:val="single" w:sz="8" w:space="0" w:color="000000"/>
            </w:tcBorders>
            <w:vAlign w:val="center"/>
          </w:tcPr>
          <w:p w:rsidR="00655A32" w:rsidRPr="000B4D62" w:rsidRDefault="00655A32" w:rsidP="005F09AA">
            <w:pPr>
              <w:autoSpaceDE w:val="0"/>
              <w:autoSpaceDN w:val="0"/>
              <w:adjustRightInd w:val="0"/>
              <w:rPr>
                <w:lang w:eastAsia="en-US"/>
              </w:rPr>
            </w:pPr>
            <w:r w:rsidRPr="000B4D62">
              <w:rPr>
                <w:sz w:val="22"/>
                <w:szCs w:val="22"/>
                <w:lang w:eastAsia="en-US"/>
              </w:rPr>
              <w:t>2</w:t>
            </w:r>
          </w:p>
        </w:tc>
        <w:tc>
          <w:tcPr>
            <w:tcW w:w="555" w:type="pct"/>
            <w:vMerge/>
            <w:tcBorders>
              <w:left w:val="single" w:sz="8" w:space="0" w:color="000000"/>
              <w:right w:val="single" w:sz="8" w:space="0" w:color="000000"/>
            </w:tcBorders>
            <w:vAlign w:val="center"/>
          </w:tcPr>
          <w:p w:rsidR="00655A32" w:rsidRPr="000B4D62" w:rsidRDefault="00655A32" w:rsidP="005F09AA">
            <w:pPr>
              <w:autoSpaceDE w:val="0"/>
              <w:autoSpaceDN w:val="0"/>
              <w:adjustRightInd w:val="0"/>
              <w:ind w:hanging="112"/>
              <w:jc w:val="center"/>
              <w:rPr>
                <w:highlight w:val="yellow"/>
              </w:rPr>
            </w:pPr>
          </w:p>
        </w:tc>
        <w:tc>
          <w:tcPr>
            <w:tcW w:w="554" w:type="pct"/>
            <w:tcBorders>
              <w:top w:val="single" w:sz="8" w:space="0" w:color="000000"/>
              <w:left w:val="single" w:sz="8" w:space="0" w:color="000000"/>
              <w:bottom w:val="single" w:sz="8" w:space="0" w:color="000000"/>
              <w:right w:val="single" w:sz="8" w:space="0" w:color="000000"/>
            </w:tcBorders>
            <w:vAlign w:val="center"/>
          </w:tcPr>
          <w:p w:rsidR="00655A32" w:rsidRPr="000B4D62" w:rsidRDefault="00655A32" w:rsidP="005F09AA">
            <w:pPr>
              <w:jc w:val="center"/>
              <w:rPr>
                <w:rFonts w:eastAsia="Times New Roman"/>
                <w:color w:val="000000"/>
              </w:rPr>
            </w:pPr>
            <w:r w:rsidRPr="000B4D62">
              <w:rPr>
                <w:rFonts w:eastAsia="Times New Roman"/>
                <w:color w:val="000000"/>
                <w:sz w:val="22"/>
                <w:szCs w:val="22"/>
              </w:rPr>
              <w:t>89,83</w:t>
            </w:r>
          </w:p>
        </w:tc>
        <w:tc>
          <w:tcPr>
            <w:tcW w:w="475" w:type="pct"/>
            <w:tcBorders>
              <w:top w:val="single" w:sz="8" w:space="0" w:color="000000"/>
              <w:left w:val="single" w:sz="8" w:space="0" w:color="000000"/>
              <w:bottom w:val="single" w:sz="8" w:space="0" w:color="000000"/>
              <w:right w:val="single" w:sz="8" w:space="0" w:color="000000"/>
            </w:tcBorders>
            <w:vAlign w:val="center"/>
          </w:tcPr>
          <w:p w:rsidR="00655A32" w:rsidRPr="000B4D62" w:rsidRDefault="00655A32" w:rsidP="005F09AA">
            <w:pPr>
              <w:jc w:val="center"/>
              <w:rPr>
                <w:rFonts w:eastAsia="Times New Roman"/>
                <w:color w:val="000000"/>
              </w:rPr>
            </w:pPr>
            <w:r w:rsidRPr="000B4D62">
              <w:rPr>
                <w:rFonts w:eastAsia="Times New Roman"/>
                <w:color w:val="000000"/>
                <w:sz w:val="22"/>
                <w:szCs w:val="22"/>
              </w:rPr>
              <w:t>31,12</w:t>
            </w:r>
          </w:p>
        </w:tc>
        <w:tc>
          <w:tcPr>
            <w:tcW w:w="561" w:type="pct"/>
            <w:tcBorders>
              <w:top w:val="single" w:sz="8" w:space="0" w:color="000000"/>
              <w:left w:val="single" w:sz="8" w:space="0" w:color="000000"/>
              <w:bottom w:val="single" w:sz="8" w:space="0" w:color="000000"/>
              <w:right w:val="single" w:sz="8" w:space="0" w:color="000000"/>
            </w:tcBorders>
            <w:vAlign w:val="center"/>
          </w:tcPr>
          <w:p w:rsidR="00655A32" w:rsidRPr="000B4D62" w:rsidRDefault="00655A32" w:rsidP="005F09AA">
            <w:pPr>
              <w:jc w:val="center"/>
              <w:rPr>
                <w:rFonts w:eastAsia="Times New Roman"/>
                <w:color w:val="000000"/>
              </w:rPr>
            </w:pPr>
            <w:r w:rsidRPr="000B4D62">
              <w:rPr>
                <w:rFonts w:eastAsia="Times New Roman"/>
                <w:color w:val="000000"/>
                <w:sz w:val="22"/>
                <w:szCs w:val="22"/>
              </w:rPr>
              <w:t>84,84</w:t>
            </w:r>
          </w:p>
        </w:tc>
        <w:tc>
          <w:tcPr>
            <w:tcW w:w="559" w:type="pct"/>
            <w:tcBorders>
              <w:top w:val="single" w:sz="8" w:space="0" w:color="000000"/>
              <w:left w:val="single" w:sz="8" w:space="0" w:color="000000"/>
              <w:bottom w:val="single" w:sz="8" w:space="0" w:color="000000"/>
              <w:right w:val="single" w:sz="4" w:space="0" w:color="auto"/>
            </w:tcBorders>
            <w:vAlign w:val="center"/>
          </w:tcPr>
          <w:p w:rsidR="00655A32" w:rsidRPr="000B4D62" w:rsidRDefault="00655A32" w:rsidP="005F09AA">
            <w:pPr>
              <w:jc w:val="center"/>
              <w:rPr>
                <w:rFonts w:eastAsia="Times New Roman"/>
                <w:color w:val="000000"/>
              </w:rPr>
            </w:pPr>
            <w:r w:rsidRPr="000B4D62">
              <w:rPr>
                <w:rFonts w:eastAsia="Times New Roman"/>
                <w:color w:val="000000"/>
                <w:sz w:val="22"/>
                <w:szCs w:val="22"/>
              </w:rPr>
              <w:t>94,73</w:t>
            </w:r>
          </w:p>
        </w:tc>
        <w:tc>
          <w:tcPr>
            <w:tcW w:w="562" w:type="pct"/>
            <w:tcBorders>
              <w:top w:val="single" w:sz="8" w:space="0" w:color="000000"/>
              <w:left w:val="single" w:sz="4" w:space="0" w:color="auto"/>
              <w:bottom w:val="single" w:sz="8" w:space="0" w:color="000000"/>
              <w:right w:val="single" w:sz="8" w:space="0" w:color="000000"/>
            </w:tcBorders>
            <w:vAlign w:val="center"/>
          </w:tcPr>
          <w:p w:rsidR="00655A32" w:rsidRPr="000B4D62" w:rsidRDefault="00655A32" w:rsidP="005F09AA">
            <w:pPr>
              <w:jc w:val="center"/>
              <w:rPr>
                <w:rFonts w:eastAsia="Times New Roman"/>
                <w:color w:val="000000"/>
              </w:rPr>
            </w:pPr>
            <w:r w:rsidRPr="000B4D62">
              <w:rPr>
                <w:rFonts w:eastAsia="Times New Roman"/>
                <w:color w:val="000000"/>
                <w:sz w:val="22"/>
                <w:szCs w:val="22"/>
              </w:rPr>
              <w:t>98,85</w:t>
            </w:r>
          </w:p>
        </w:tc>
      </w:tr>
      <w:tr w:rsidR="00655A32" w:rsidRPr="000B4D62" w:rsidTr="005F09AA">
        <w:trPr>
          <w:trHeight w:val="481"/>
        </w:trPr>
        <w:tc>
          <w:tcPr>
            <w:tcW w:w="555" w:type="pct"/>
            <w:vMerge/>
            <w:tcBorders>
              <w:left w:val="single" w:sz="8" w:space="0" w:color="000000"/>
              <w:right w:val="single" w:sz="8" w:space="0" w:color="000000"/>
            </w:tcBorders>
            <w:vAlign w:val="center"/>
          </w:tcPr>
          <w:p w:rsidR="00655A32" w:rsidRPr="000B4D62" w:rsidRDefault="00655A32" w:rsidP="005F09AA">
            <w:pPr>
              <w:autoSpaceDE w:val="0"/>
              <w:autoSpaceDN w:val="0"/>
              <w:adjustRightInd w:val="0"/>
              <w:ind w:firstLine="67"/>
              <w:rPr>
                <w:highlight w:val="yellow"/>
              </w:rPr>
            </w:pPr>
          </w:p>
        </w:tc>
        <w:tc>
          <w:tcPr>
            <w:tcW w:w="1179" w:type="pct"/>
            <w:tcBorders>
              <w:top w:val="single" w:sz="8" w:space="0" w:color="000000"/>
              <w:left w:val="single" w:sz="8" w:space="0" w:color="000000"/>
              <w:bottom w:val="single" w:sz="8" w:space="0" w:color="000000"/>
              <w:right w:val="single" w:sz="8" w:space="0" w:color="000000"/>
            </w:tcBorders>
            <w:vAlign w:val="center"/>
          </w:tcPr>
          <w:p w:rsidR="00655A32" w:rsidRPr="000B4D62" w:rsidRDefault="00655A32" w:rsidP="005F09AA">
            <w:pPr>
              <w:autoSpaceDE w:val="0"/>
              <w:autoSpaceDN w:val="0"/>
              <w:adjustRightInd w:val="0"/>
              <w:rPr>
                <w:lang w:eastAsia="en-US"/>
              </w:rPr>
            </w:pPr>
            <w:r w:rsidRPr="000B4D62">
              <w:rPr>
                <w:sz w:val="22"/>
                <w:szCs w:val="22"/>
                <w:lang w:eastAsia="en-US"/>
              </w:rPr>
              <w:t>3</w:t>
            </w:r>
          </w:p>
        </w:tc>
        <w:tc>
          <w:tcPr>
            <w:tcW w:w="555" w:type="pct"/>
            <w:vMerge/>
            <w:tcBorders>
              <w:left w:val="single" w:sz="8" w:space="0" w:color="000000"/>
              <w:right w:val="single" w:sz="8" w:space="0" w:color="000000"/>
            </w:tcBorders>
            <w:vAlign w:val="center"/>
          </w:tcPr>
          <w:p w:rsidR="00655A32" w:rsidRPr="000B4D62" w:rsidRDefault="00655A32" w:rsidP="005F09AA">
            <w:pPr>
              <w:autoSpaceDE w:val="0"/>
              <w:autoSpaceDN w:val="0"/>
              <w:adjustRightInd w:val="0"/>
              <w:ind w:hanging="112"/>
              <w:jc w:val="center"/>
              <w:rPr>
                <w:highlight w:val="yellow"/>
              </w:rPr>
            </w:pPr>
          </w:p>
        </w:tc>
        <w:tc>
          <w:tcPr>
            <w:tcW w:w="554" w:type="pct"/>
            <w:tcBorders>
              <w:top w:val="single" w:sz="8" w:space="0" w:color="000000"/>
              <w:left w:val="single" w:sz="8" w:space="0" w:color="000000"/>
              <w:bottom w:val="single" w:sz="8" w:space="0" w:color="000000"/>
              <w:right w:val="single" w:sz="8" w:space="0" w:color="000000"/>
            </w:tcBorders>
            <w:vAlign w:val="center"/>
          </w:tcPr>
          <w:p w:rsidR="00655A32" w:rsidRPr="000B4D62" w:rsidRDefault="00655A32" w:rsidP="005F09AA">
            <w:pPr>
              <w:jc w:val="center"/>
              <w:rPr>
                <w:rFonts w:eastAsia="Times New Roman"/>
                <w:color w:val="000000"/>
              </w:rPr>
            </w:pPr>
            <w:r w:rsidRPr="000B4D62">
              <w:rPr>
                <w:rFonts w:eastAsia="Times New Roman"/>
                <w:color w:val="000000"/>
                <w:sz w:val="22"/>
                <w:szCs w:val="22"/>
              </w:rPr>
              <w:t>84,73</w:t>
            </w:r>
          </w:p>
        </w:tc>
        <w:tc>
          <w:tcPr>
            <w:tcW w:w="475" w:type="pct"/>
            <w:tcBorders>
              <w:top w:val="single" w:sz="8" w:space="0" w:color="000000"/>
              <w:left w:val="single" w:sz="8" w:space="0" w:color="000000"/>
              <w:bottom w:val="single" w:sz="8" w:space="0" w:color="000000"/>
              <w:right w:val="single" w:sz="8" w:space="0" w:color="000000"/>
            </w:tcBorders>
            <w:vAlign w:val="center"/>
          </w:tcPr>
          <w:p w:rsidR="00655A32" w:rsidRPr="000B4D62" w:rsidRDefault="00655A32" w:rsidP="005F09AA">
            <w:pPr>
              <w:jc w:val="center"/>
              <w:rPr>
                <w:rFonts w:eastAsia="Times New Roman"/>
                <w:color w:val="000000"/>
              </w:rPr>
            </w:pPr>
            <w:r w:rsidRPr="000B4D62">
              <w:rPr>
                <w:rFonts w:eastAsia="Times New Roman"/>
                <w:color w:val="000000"/>
                <w:sz w:val="22"/>
                <w:szCs w:val="22"/>
              </w:rPr>
              <w:t>25,75</w:t>
            </w:r>
          </w:p>
        </w:tc>
        <w:tc>
          <w:tcPr>
            <w:tcW w:w="561" w:type="pct"/>
            <w:tcBorders>
              <w:top w:val="single" w:sz="8" w:space="0" w:color="000000"/>
              <w:left w:val="single" w:sz="8" w:space="0" w:color="000000"/>
              <w:bottom w:val="single" w:sz="8" w:space="0" w:color="000000"/>
              <w:right w:val="single" w:sz="8" w:space="0" w:color="000000"/>
            </w:tcBorders>
            <w:vAlign w:val="center"/>
          </w:tcPr>
          <w:p w:rsidR="00655A32" w:rsidRPr="000B4D62" w:rsidRDefault="00655A32" w:rsidP="005F09AA">
            <w:pPr>
              <w:jc w:val="center"/>
              <w:rPr>
                <w:rFonts w:eastAsia="Times New Roman"/>
                <w:color w:val="000000"/>
              </w:rPr>
            </w:pPr>
            <w:r w:rsidRPr="000B4D62">
              <w:rPr>
                <w:rFonts w:eastAsia="Times New Roman"/>
                <w:color w:val="000000"/>
                <w:sz w:val="22"/>
                <w:szCs w:val="22"/>
              </w:rPr>
              <w:t>75,14</w:t>
            </w:r>
          </w:p>
        </w:tc>
        <w:tc>
          <w:tcPr>
            <w:tcW w:w="559" w:type="pct"/>
            <w:tcBorders>
              <w:top w:val="single" w:sz="8" w:space="0" w:color="000000"/>
              <w:left w:val="single" w:sz="8" w:space="0" w:color="000000"/>
              <w:bottom w:val="single" w:sz="8" w:space="0" w:color="000000"/>
              <w:right w:val="single" w:sz="4" w:space="0" w:color="auto"/>
            </w:tcBorders>
            <w:vAlign w:val="center"/>
          </w:tcPr>
          <w:p w:rsidR="00655A32" w:rsidRPr="000B4D62" w:rsidRDefault="00655A32" w:rsidP="005F09AA">
            <w:pPr>
              <w:jc w:val="center"/>
              <w:rPr>
                <w:rFonts w:eastAsia="Times New Roman"/>
                <w:color w:val="000000"/>
              </w:rPr>
            </w:pPr>
            <w:r w:rsidRPr="000B4D62">
              <w:rPr>
                <w:rFonts w:eastAsia="Times New Roman"/>
                <w:color w:val="000000"/>
                <w:sz w:val="22"/>
                <w:szCs w:val="22"/>
              </w:rPr>
              <w:t>90,34</w:t>
            </w:r>
          </w:p>
        </w:tc>
        <w:tc>
          <w:tcPr>
            <w:tcW w:w="562" w:type="pct"/>
            <w:tcBorders>
              <w:top w:val="single" w:sz="8" w:space="0" w:color="000000"/>
              <w:left w:val="single" w:sz="4" w:space="0" w:color="auto"/>
              <w:bottom w:val="single" w:sz="8" w:space="0" w:color="000000"/>
              <w:right w:val="single" w:sz="8" w:space="0" w:color="000000"/>
            </w:tcBorders>
            <w:vAlign w:val="center"/>
          </w:tcPr>
          <w:p w:rsidR="00655A32" w:rsidRPr="000B4D62" w:rsidRDefault="00655A32" w:rsidP="005F09AA">
            <w:pPr>
              <w:jc w:val="center"/>
              <w:rPr>
                <w:rFonts w:eastAsia="Times New Roman"/>
                <w:color w:val="000000"/>
              </w:rPr>
            </w:pPr>
            <w:r w:rsidRPr="000B4D62">
              <w:rPr>
                <w:rFonts w:eastAsia="Times New Roman"/>
                <w:color w:val="000000"/>
                <w:sz w:val="22"/>
                <w:szCs w:val="22"/>
              </w:rPr>
              <w:t>98,09</w:t>
            </w:r>
          </w:p>
        </w:tc>
      </w:tr>
      <w:tr w:rsidR="00655A32" w:rsidRPr="000B4D62" w:rsidTr="005F09AA">
        <w:trPr>
          <w:trHeight w:val="481"/>
        </w:trPr>
        <w:tc>
          <w:tcPr>
            <w:tcW w:w="555" w:type="pct"/>
            <w:vMerge/>
            <w:tcBorders>
              <w:left w:val="single" w:sz="8" w:space="0" w:color="000000"/>
              <w:right w:val="single" w:sz="8" w:space="0" w:color="000000"/>
            </w:tcBorders>
            <w:vAlign w:val="center"/>
          </w:tcPr>
          <w:p w:rsidR="00655A32" w:rsidRPr="000B4D62" w:rsidRDefault="00655A32" w:rsidP="005F09AA">
            <w:pPr>
              <w:autoSpaceDE w:val="0"/>
              <w:autoSpaceDN w:val="0"/>
              <w:adjustRightInd w:val="0"/>
              <w:ind w:firstLine="67"/>
              <w:rPr>
                <w:highlight w:val="yellow"/>
              </w:rPr>
            </w:pPr>
          </w:p>
        </w:tc>
        <w:tc>
          <w:tcPr>
            <w:tcW w:w="1179" w:type="pct"/>
            <w:tcBorders>
              <w:top w:val="single" w:sz="8" w:space="0" w:color="000000"/>
              <w:left w:val="single" w:sz="8" w:space="0" w:color="000000"/>
              <w:bottom w:val="single" w:sz="8" w:space="0" w:color="000000"/>
              <w:right w:val="single" w:sz="8" w:space="0" w:color="000000"/>
            </w:tcBorders>
            <w:vAlign w:val="center"/>
          </w:tcPr>
          <w:p w:rsidR="00655A32" w:rsidRPr="000B4D62" w:rsidRDefault="00655A32" w:rsidP="005F09AA">
            <w:pPr>
              <w:autoSpaceDE w:val="0"/>
              <w:autoSpaceDN w:val="0"/>
              <w:adjustRightInd w:val="0"/>
              <w:rPr>
                <w:lang w:eastAsia="en-US"/>
              </w:rPr>
            </w:pPr>
            <w:r w:rsidRPr="000B4D62">
              <w:rPr>
                <w:sz w:val="22"/>
                <w:szCs w:val="22"/>
                <w:lang w:eastAsia="en-US"/>
              </w:rPr>
              <w:t>4</w:t>
            </w:r>
          </w:p>
        </w:tc>
        <w:tc>
          <w:tcPr>
            <w:tcW w:w="555" w:type="pct"/>
            <w:vMerge/>
            <w:tcBorders>
              <w:left w:val="single" w:sz="8" w:space="0" w:color="000000"/>
              <w:right w:val="single" w:sz="8" w:space="0" w:color="000000"/>
            </w:tcBorders>
            <w:vAlign w:val="center"/>
          </w:tcPr>
          <w:p w:rsidR="00655A32" w:rsidRPr="000B4D62" w:rsidRDefault="00655A32" w:rsidP="005F09AA">
            <w:pPr>
              <w:autoSpaceDE w:val="0"/>
              <w:autoSpaceDN w:val="0"/>
              <w:adjustRightInd w:val="0"/>
              <w:ind w:hanging="112"/>
              <w:jc w:val="center"/>
              <w:rPr>
                <w:highlight w:val="yellow"/>
              </w:rPr>
            </w:pPr>
          </w:p>
        </w:tc>
        <w:tc>
          <w:tcPr>
            <w:tcW w:w="554" w:type="pct"/>
            <w:tcBorders>
              <w:top w:val="single" w:sz="8" w:space="0" w:color="000000"/>
              <w:left w:val="single" w:sz="8" w:space="0" w:color="000000"/>
              <w:bottom w:val="single" w:sz="8" w:space="0" w:color="000000"/>
              <w:right w:val="single" w:sz="8" w:space="0" w:color="000000"/>
            </w:tcBorders>
            <w:vAlign w:val="center"/>
          </w:tcPr>
          <w:p w:rsidR="00655A32" w:rsidRPr="000B4D62" w:rsidRDefault="00655A32" w:rsidP="005F09AA">
            <w:pPr>
              <w:jc w:val="center"/>
              <w:rPr>
                <w:rFonts w:eastAsia="Times New Roman"/>
                <w:color w:val="000000"/>
              </w:rPr>
            </w:pPr>
            <w:r w:rsidRPr="000B4D62">
              <w:rPr>
                <w:rFonts w:eastAsia="Times New Roman"/>
                <w:color w:val="000000"/>
                <w:sz w:val="22"/>
                <w:szCs w:val="22"/>
              </w:rPr>
              <w:t>91,88</w:t>
            </w:r>
          </w:p>
        </w:tc>
        <w:tc>
          <w:tcPr>
            <w:tcW w:w="475" w:type="pct"/>
            <w:tcBorders>
              <w:top w:val="single" w:sz="8" w:space="0" w:color="000000"/>
              <w:left w:val="single" w:sz="8" w:space="0" w:color="000000"/>
              <w:bottom w:val="single" w:sz="8" w:space="0" w:color="000000"/>
              <w:right w:val="single" w:sz="8" w:space="0" w:color="000000"/>
            </w:tcBorders>
            <w:vAlign w:val="center"/>
          </w:tcPr>
          <w:p w:rsidR="00655A32" w:rsidRPr="000B4D62" w:rsidRDefault="00655A32" w:rsidP="005F09AA">
            <w:pPr>
              <w:jc w:val="center"/>
              <w:rPr>
                <w:rFonts w:eastAsia="Times New Roman"/>
                <w:color w:val="000000"/>
              </w:rPr>
            </w:pPr>
            <w:r w:rsidRPr="000B4D62">
              <w:rPr>
                <w:rFonts w:eastAsia="Times New Roman"/>
                <w:color w:val="000000"/>
                <w:sz w:val="22"/>
                <w:szCs w:val="22"/>
              </w:rPr>
              <w:t>32,72</w:t>
            </w:r>
          </w:p>
        </w:tc>
        <w:tc>
          <w:tcPr>
            <w:tcW w:w="561" w:type="pct"/>
            <w:tcBorders>
              <w:top w:val="single" w:sz="8" w:space="0" w:color="000000"/>
              <w:left w:val="single" w:sz="8" w:space="0" w:color="000000"/>
              <w:bottom w:val="single" w:sz="8" w:space="0" w:color="000000"/>
              <w:right w:val="single" w:sz="8" w:space="0" w:color="000000"/>
            </w:tcBorders>
            <w:vAlign w:val="center"/>
          </w:tcPr>
          <w:p w:rsidR="00655A32" w:rsidRPr="000B4D62" w:rsidRDefault="00655A32" w:rsidP="005F09AA">
            <w:pPr>
              <w:jc w:val="center"/>
              <w:rPr>
                <w:rFonts w:eastAsia="Times New Roman"/>
                <w:color w:val="000000"/>
              </w:rPr>
            </w:pPr>
            <w:r w:rsidRPr="000B4D62">
              <w:rPr>
                <w:rFonts w:eastAsia="Times New Roman"/>
                <w:color w:val="000000"/>
                <w:sz w:val="22"/>
                <w:szCs w:val="22"/>
              </w:rPr>
              <w:t>87,53</w:t>
            </w:r>
          </w:p>
        </w:tc>
        <w:tc>
          <w:tcPr>
            <w:tcW w:w="559" w:type="pct"/>
            <w:tcBorders>
              <w:top w:val="single" w:sz="8" w:space="0" w:color="000000"/>
              <w:left w:val="single" w:sz="8" w:space="0" w:color="000000"/>
              <w:bottom w:val="single" w:sz="8" w:space="0" w:color="000000"/>
              <w:right w:val="single" w:sz="4" w:space="0" w:color="auto"/>
            </w:tcBorders>
            <w:vAlign w:val="center"/>
          </w:tcPr>
          <w:p w:rsidR="00655A32" w:rsidRPr="000B4D62" w:rsidRDefault="00655A32" w:rsidP="005F09AA">
            <w:pPr>
              <w:jc w:val="center"/>
              <w:rPr>
                <w:rFonts w:eastAsia="Times New Roman"/>
                <w:color w:val="000000"/>
              </w:rPr>
            </w:pPr>
            <w:r w:rsidRPr="000B4D62">
              <w:rPr>
                <w:rFonts w:eastAsia="Times New Roman"/>
                <w:color w:val="000000"/>
                <w:sz w:val="22"/>
                <w:szCs w:val="22"/>
              </w:rPr>
              <w:t>97,25</w:t>
            </w:r>
          </w:p>
        </w:tc>
        <w:tc>
          <w:tcPr>
            <w:tcW w:w="562" w:type="pct"/>
            <w:tcBorders>
              <w:top w:val="single" w:sz="8" w:space="0" w:color="000000"/>
              <w:left w:val="single" w:sz="4" w:space="0" w:color="auto"/>
              <w:bottom w:val="single" w:sz="8" w:space="0" w:color="000000"/>
              <w:right w:val="single" w:sz="8" w:space="0" w:color="000000"/>
            </w:tcBorders>
            <w:vAlign w:val="center"/>
          </w:tcPr>
          <w:p w:rsidR="00655A32" w:rsidRPr="000B4D62" w:rsidRDefault="00655A32" w:rsidP="005F09AA">
            <w:pPr>
              <w:jc w:val="center"/>
              <w:rPr>
                <w:rFonts w:eastAsia="Times New Roman"/>
                <w:color w:val="000000"/>
              </w:rPr>
            </w:pPr>
            <w:r w:rsidRPr="000B4D62">
              <w:rPr>
                <w:rFonts w:eastAsia="Times New Roman"/>
                <w:color w:val="000000"/>
                <w:sz w:val="22"/>
                <w:szCs w:val="22"/>
              </w:rPr>
              <w:t>99,57</w:t>
            </w:r>
          </w:p>
        </w:tc>
      </w:tr>
      <w:tr w:rsidR="00655A32" w:rsidRPr="000B4D62" w:rsidTr="005F09AA">
        <w:trPr>
          <w:trHeight w:val="481"/>
        </w:trPr>
        <w:tc>
          <w:tcPr>
            <w:tcW w:w="555" w:type="pct"/>
            <w:vMerge/>
            <w:tcBorders>
              <w:left w:val="single" w:sz="8" w:space="0" w:color="000000"/>
              <w:right w:val="single" w:sz="8" w:space="0" w:color="000000"/>
            </w:tcBorders>
            <w:vAlign w:val="center"/>
          </w:tcPr>
          <w:p w:rsidR="00655A32" w:rsidRPr="000B4D62" w:rsidRDefault="00655A32" w:rsidP="005F09AA">
            <w:pPr>
              <w:autoSpaceDE w:val="0"/>
              <w:autoSpaceDN w:val="0"/>
              <w:adjustRightInd w:val="0"/>
              <w:ind w:firstLine="67"/>
              <w:rPr>
                <w:highlight w:val="yellow"/>
              </w:rPr>
            </w:pPr>
          </w:p>
        </w:tc>
        <w:tc>
          <w:tcPr>
            <w:tcW w:w="1179" w:type="pct"/>
            <w:tcBorders>
              <w:top w:val="single" w:sz="8" w:space="0" w:color="000000"/>
              <w:left w:val="single" w:sz="8" w:space="0" w:color="000000"/>
              <w:bottom w:val="single" w:sz="8" w:space="0" w:color="000000"/>
              <w:right w:val="single" w:sz="8" w:space="0" w:color="000000"/>
            </w:tcBorders>
            <w:vAlign w:val="center"/>
          </w:tcPr>
          <w:p w:rsidR="00655A32" w:rsidRPr="000B4D62" w:rsidRDefault="00655A32" w:rsidP="005F09AA">
            <w:pPr>
              <w:autoSpaceDE w:val="0"/>
              <w:autoSpaceDN w:val="0"/>
              <w:adjustRightInd w:val="0"/>
              <w:rPr>
                <w:lang w:eastAsia="en-US"/>
              </w:rPr>
            </w:pPr>
            <w:r w:rsidRPr="000B4D62">
              <w:rPr>
                <w:sz w:val="22"/>
                <w:szCs w:val="22"/>
                <w:lang w:eastAsia="en-US"/>
              </w:rPr>
              <w:t>5</w:t>
            </w:r>
          </w:p>
        </w:tc>
        <w:tc>
          <w:tcPr>
            <w:tcW w:w="555" w:type="pct"/>
            <w:vMerge/>
            <w:tcBorders>
              <w:left w:val="single" w:sz="8" w:space="0" w:color="000000"/>
              <w:right w:val="single" w:sz="8" w:space="0" w:color="000000"/>
            </w:tcBorders>
            <w:vAlign w:val="center"/>
          </w:tcPr>
          <w:p w:rsidR="00655A32" w:rsidRPr="000B4D62" w:rsidRDefault="00655A32" w:rsidP="005F09AA">
            <w:pPr>
              <w:autoSpaceDE w:val="0"/>
              <w:autoSpaceDN w:val="0"/>
              <w:adjustRightInd w:val="0"/>
              <w:ind w:hanging="112"/>
              <w:jc w:val="center"/>
              <w:rPr>
                <w:highlight w:val="yellow"/>
              </w:rPr>
            </w:pPr>
          </w:p>
        </w:tc>
        <w:tc>
          <w:tcPr>
            <w:tcW w:w="554" w:type="pct"/>
            <w:tcBorders>
              <w:top w:val="single" w:sz="8" w:space="0" w:color="000000"/>
              <w:left w:val="single" w:sz="8" w:space="0" w:color="000000"/>
              <w:bottom w:val="single" w:sz="8" w:space="0" w:color="000000"/>
              <w:right w:val="single" w:sz="8" w:space="0" w:color="000000"/>
            </w:tcBorders>
            <w:vAlign w:val="center"/>
          </w:tcPr>
          <w:p w:rsidR="00655A32" w:rsidRPr="000B4D62" w:rsidRDefault="00655A32" w:rsidP="005F09AA">
            <w:pPr>
              <w:jc w:val="center"/>
              <w:rPr>
                <w:rFonts w:eastAsia="Times New Roman"/>
                <w:color w:val="000000"/>
              </w:rPr>
            </w:pPr>
            <w:r w:rsidRPr="000B4D62">
              <w:rPr>
                <w:rFonts w:eastAsia="Times New Roman"/>
                <w:color w:val="000000"/>
                <w:sz w:val="22"/>
                <w:szCs w:val="22"/>
              </w:rPr>
              <w:t>57,70</w:t>
            </w:r>
          </w:p>
        </w:tc>
        <w:tc>
          <w:tcPr>
            <w:tcW w:w="475" w:type="pct"/>
            <w:tcBorders>
              <w:top w:val="single" w:sz="8" w:space="0" w:color="000000"/>
              <w:left w:val="single" w:sz="8" w:space="0" w:color="000000"/>
              <w:bottom w:val="single" w:sz="8" w:space="0" w:color="000000"/>
              <w:right w:val="single" w:sz="8" w:space="0" w:color="000000"/>
            </w:tcBorders>
            <w:vAlign w:val="center"/>
          </w:tcPr>
          <w:p w:rsidR="00655A32" w:rsidRPr="000B4D62" w:rsidRDefault="00655A32" w:rsidP="005F09AA">
            <w:pPr>
              <w:jc w:val="center"/>
              <w:rPr>
                <w:rFonts w:eastAsia="Times New Roman"/>
                <w:color w:val="000000"/>
              </w:rPr>
            </w:pPr>
            <w:r w:rsidRPr="000B4D62">
              <w:rPr>
                <w:rFonts w:eastAsia="Times New Roman"/>
                <w:color w:val="000000"/>
                <w:sz w:val="22"/>
                <w:szCs w:val="22"/>
              </w:rPr>
              <w:t>7,97</w:t>
            </w:r>
          </w:p>
        </w:tc>
        <w:tc>
          <w:tcPr>
            <w:tcW w:w="561" w:type="pct"/>
            <w:tcBorders>
              <w:top w:val="single" w:sz="8" w:space="0" w:color="000000"/>
              <w:left w:val="single" w:sz="8" w:space="0" w:color="000000"/>
              <w:bottom w:val="single" w:sz="8" w:space="0" w:color="000000"/>
              <w:right w:val="single" w:sz="8" w:space="0" w:color="000000"/>
            </w:tcBorders>
            <w:vAlign w:val="center"/>
          </w:tcPr>
          <w:p w:rsidR="00655A32" w:rsidRPr="000B4D62" w:rsidRDefault="00655A32" w:rsidP="005F09AA">
            <w:pPr>
              <w:jc w:val="center"/>
              <w:rPr>
                <w:rFonts w:eastAsia="Times New Roman"/>
                <w:color w:val="000000"/>
              </w:rPr>
            </w:pPr>
            <w:r w:rsidRPr="000B4D62">
              <w:rPr>
                <w:rFonts w:eastAsia="Times New Roman"/>
                <w:color w:val="000000"/>
                <w:sz w:val="22"/>
                <w:szCs w:val="22"/>
              </w:rPr>
              <w:t>24,01</w:t>
            </w:r>
          </w:p>
        </w:tc>
        <w:tc>
          <w:tcPr>
            <w:tcW w:w="559" w:type="pct"/>
            <w:tcBorders>
              <w:top w:val="single" w:sz="8" w:space="0" w:color="000000"/>
              <w:left w:val="single" w:sz="8" w:space="0" w:color="000000"/>
              <w:bottom w:val="single" w:sz="8" w:space="0" w:color="000000"/>
              <w:right w:val="single" w:sz="4" w:space="0" w:color="auto"/>
            </w:tcBorders>
            <w:vAlign w:val="center"/>
          </w:tcPr>
          <w:p w:rsidR="00655A32" w:rsidRPr="000B4D62" w:rsidRDefault="00655A32" w:rsidP="005F09AA">
            <w:pPr>
              <w:jc w:val="center"/>
              <w:rPr>
                <w:rFonts w:eastAsia="Times New Roman"/>
                <w:color w:val="000000"/>
              </w:rPr>
            </w:pPr>
            <w:r w:rsidRPr="000B4D62">
              <w:rPr>
                <w:rFonts w:eastAsia="Times New Roman"/>
                <w:color w:val="000000"/>
                <w:sz w:val="22"/>
                <w:szCs w:val="22"/>
              </w:rPr>
              <w:t>66,83</w:t>
            </w:r>
          </w:p>
        </w:tc>
        <w:tc>
          <w:tcPr>
            <w:tcW w:w="562" w:type="pct"/>
            <w:tcBorders>
              <w:top w:val="single" w:sz="8" w:space="0" w:color="000000"/>
              <w:left w:val="single" w:sz="4" w:space="0" w:color="auto"/>
              <w:bottom w:val="single" w:sz="8" w:space="0" w:color="000000"/>
              <w:right w:val="single" w:sz="8" w:space="0" w:color="000000"/>
            </w:tcBorders>
            <w:vAlign w:val="center"/>
          </w:tcPr>
          <w:p w:rsidR="00655A32" w:rsidRPr="000B4D62" w:rsidRDefault="00655A32" w:rsidP="005F09AA">
            <w:pPr>
              <w:jc w:val="center"/>
              <w:rPr>
                <w:rFonts w:eastAsia="Times New Roman"/>
                <w:color w:val="000000"/>
              </w:rPr>
            </w:pPr>
            <w:r w:rsidRPr="000B4D62">
              <w:rPr>
                <w:rFonts w:eastAsia="Times New Roman"/>
                <w:color w:val="000000"/>
                <w:sz w:val="22"/>
                <w:szCs w:val="22"/>
              </w:rPr>
              <w:t>92,40</w:t>
            </w:r>
          </w:p>
        </w:tc>
      </w:tr>
      <w:tr w:rsidR="00655A32" w:rsidRPr="000B4D62" w:rsidTr="005F09AA">
        <w:trPr>
          <w:trHeight w:val="481"/>
        </w:trPr>
        <w:tc>
          <w:tcPr>
            <w:tcW w:w="555" w:type="pct"/>
            <w:vMerge/>
            <w:tcBorders>
              <w:left w:val="single" w:sz="8" w:space="0" w:color="000000"/>
              <w:right w:val="single" w:sz="8" w:space="0" w:color="000000"/>
            </w:tcBorders>
            <w:vAlign w:val="center"/>
          </w:tcPr>
          <w:p w:rsidR="00655A32" w:rsidRPr="000B4D62" w:rsidRDefault="00655A32" w:rsidP="005F09AA">
            <w:pPr>
              <w:autoSpaceDE w:val="0"/>
              <w:autoSpaceDN w:val="0"/>
              <w:adjustRightInd w:val="0"/>
              <w:ind w:firstLine="67"/>
              <w:rPr>
                <w:highlight w:val="yellow"/>
              </w:rPr>
            </w:pPr>
          </w:p>
        </w:tc>
        <w:tc>
          <w:tcPr>
            <w:tcW w:w="1179" w:type="pct"/>
            <w:tcBorders>
              <w:top w:val="single" w:sz="8" w:space="0" w:color="000000"/>
              <w:left w:val="single" w:sz="8" w:space="0" w:color="000000"/>
              <w:bottom w:val="single" w:sz="8" w:space="0" w:color="000000"/>
              <w:right w:val="single" w:sz="8" w:space="0" w:color="000000"/>
            </w:tcBorders>
            <w:vAlign w:val="center"/>
          </w:tcPr>
          <w:p w:rsidR="00655A32" w:rsidRPr="000B4D62" w:rsidRDefault="00655A32" w:rsidP="005F09AA">
            <w:pPr>
              <w:autoSpaceDE w:val="0"/>
              <w:autoSpaceDN w:val="0"/>
              <w:adjustRightInd w:val="0"/>
              <w:rPr>
                <w:lang w:eastAsia="en-US"/>
              </w:rPr>
            </w:pPr>
            <w:r w:rsidRPr="000B4D62">
              <w:rPr>
                <w:sz w:val="22"/>
                <w:szCs w:val="22"/>
                <w:lang w:eastAsia="en-US"/>
              </w:rPr>
              <w:t>6</w:t>
            </w:r>
          </w:p>
        </w:tc>
        <w:tc>
          <w:tcPr>
            <w:tcW w:w="555" w:type="pct"/>
            <w:vMerge/>
            <w:tcBorders>
              <w:left w:val="single" w:sz="8" w:space="0" w:color="000000"/>
              <w:right w:val="single" w:sz="8" w:space="0" w:color="000000"/>
            </w:tcBorders>
            <w:vAlign w:val="center"/>
          </w:tcPr>
          <w:p w:rsidR="00655A32" w:rsidRPr="000B4D62" w:rsidRDefault="00655A32" w:rsidP="005F09AA">
            <w:pPr>
              <w:autoSpaceDE w:val="0"/>
              <w:autoSpaceDN w:val="0"/>
              <w:adjustRightInd w:val="0"/>
              <w:ind w:hanging="112"/>
              <w:jc w:val="center"/>
              <w:rPr>
                <w:highlight w:val="yellow"/>
              </w:rPr>
            </w:pPr>
          </w:p>
        </w:tc>
        <w:tc>
          <w:tcPr>
            <w:tcW w:w="554" w:type="pct"/>
            <w:tcBorders>
              <w:top w:val="single" w:sz="8" w:space="0" w:color="000000"/>
              <w:left w:val="single" w:sz="8" w:space="0" w:color="000000"/>
              <w:bottom w:val="single" w:sz="8" w:space="0" w:color="000000"/>
              <w:right w:val="single" w:sz="8" w:space="0" w:color="000000"/>
            </w:tcBorders>
            <w:vAlign w:val="center"/>
          </w:tcPr>
          <w:p w:rsidR="00655A32" w:rsidRPr="000B4D62" w:rsidRDefault="00655A32" w:rsidP="005F09AA">
            <w:pPr>
              <w:jc w:val="center"/>
              <w:rPr>
                <w:rFonts w:eastAsia="Times New Roman"/>
                <w:color w:val="000000"/>
              </w:rPr>
            </w:pPr>
            <w:r w:rsidRPr="000B4D62">
              <w:rPr>
                <w:rFonts w:eastAsia="Times New Roman"/>
                <w:color w:val="000000"/>
                <w:sz w:val="22"/>
                <w:szCs w:val="22"/>
              </w:rPr>
              <w:t>47,01</w:t>
            </w:r>
          </w:p>
        </w:tc>
        <w:tc>
          <w:tcPr>
            <w:tcW w:w="475" w:type="pct"/>
            <w:tcBorders>
              <w:top w:val="single" w:sz="8" w:space="0" w:color="000000"/>
              <w:left w:val="single" w:sz="8" w:space="0" w:color="000000"/>
              <w:bottom w:val="single" w:sz="8" w:space="0" w:color="000000"/>
              <w:right w:val="single" w:sz="8" w:space="0" w:color="000000"/>
            </w:tcBorders>
            <w:vAlign w:val="center"/>
          </w:tcPr>
          <w:p w:rsidR="00655A32" w:rsidRPr="000B4D62" w:rsidRDefault="00655A32" w:rsidP="005F09AA">
            <w:pPr>
              <w:jc w:val="center"/>
              <w:rPr>
                <w:rFonts w:eastAsia="Times New Roman"/>
                <w:color w:val="000000"/>
              </w:rPr>
            </w:pPr>
            <w:r w:rsidRPr="000B4D62">
              <w:rPr>
                <w:rFonts w:eastAsia="Times New Roman"/>
                <w:color w:val="000000"/>
                <w:sz w:val="22"/>
                <w:szCs w:val="22"/>
              </w:rPr>
              <w:t>5,09</w:t>
            </w:r>
          </w:p>
        </w:tc>
        <w:tc>
          <w:tcPr>
            <w:tcW w:w="561" w:type="pct"/>
            <w:tcBorders>
              <w:top w:val="single" w:sz="8" w:space="0" w:color="000000"/>
              <w:left w:val="single" w:sz="8" w:space="0" w:color="000000"/>
              <w:bottom w:val="single" w:sz="8" w:space="0" w:color="000000"/>
              <w:right w:val="single" w:sz="8" w:space="0" w:color="000000"/>
            </w:tcBorders>
            <w:vAlign w:val="center"/>
          </w:tcPr>
          <w:p w:rsidR="00655A32" w:rsidRPr="000B4D62" w:rsidRDefault="00655A32" w:rsidP="005F09AA">
            <w:pPr>
              <w:jc w:val="center"/>
              <w:rPr>
                <w:rFonts w:eastAsia="Times New Roman"/>
                <w:color w:val="000000"/>
              </w:rPr>
            </w:pPr>
            <w:r w:rsidRPr="000B4D62">
              <w:rPr>
                <w:rFonts w:eastAsia="Times New Roman"/>
                <w:color w:val="000000"/>
                <w:sz w:val="22"/>
                <w:szCs w:val="22"/>
              </w:rPr>
              <w:t>14,11</w:t>
            </w:r>
          </w:p>
        </w:tc>
        <w:tc>
          <w:tcPr>
            <w:tcW w:w="559" w:type="pct"/>
            <w:tcBorders>
              <w:top w:val="single" w:sz="8" w:space="0" w:color="000000"/>
              <w:left w:val="single" w:sz="8" w:space="0" w:color="000000"/>
              <w:bottom w:val="single" w:sz="8" w:space="0" w:color="000000"/>
              <w:right w:val="single" w:sz="4" w:space="0" w:color="auto"/>
            </w:tcBorders>
            <w:vAlign w:val="center"/>
          </w:tcPr>
          <w:p w:rsidR="00655A32" w:rsidRPr="000B4D62" w:rsidRDefault="00655A32" w:rsidP="005F09AA">
            <w:pPr>
              <w:jc w:val="center"/>
              <w:rPr>
                <w:rFonts w:eastAsia="Times New Roman"/>
                <w:color w:val="000000"/>
              </w:rPr>
            </w:pPr>
            <w:r w:rsidRPr="000B4D62">
              <w:rPr>
                <w:rFonts w:eastAsia="Times New Roman"/>
                <w:color w:val="000000"/>
                <w:sz w:val="22"/>
                <w:szCs w:val="22"/>
              </w:rPr>
              <w:t>49,65</w:t>
            </w:r>
          </w:p>
        </w:tc>
        <w:tc>
          <w:tcPr>
            <w:tcW w:w="562" w:type="pct"/>
            <w:tcBorders>
              <w:top w:val="single" w:sz="8" w:space="0" w:color="000000"/>
              <w:left w:val="single" w:sz="4" w:space="0" w:color="auto"/>
              <w:bottom w:val="single" w:sz="8" w:space="0" w:color="000000"/>
              <w:right w:val="single" w:sz="8" w:space="0" w:color="000000"/>
            </w:tcBorders>
            <w:vAlign w:val="center"/>
          </w:tcPr>
          <w:p w:rsidR="00655A32" w:rsidRPr="000B4D62" w:rsidRDefault="00655A32" w:rsidP="005F09AA">
            <w:pPr>
              <w:jc w:val="center"/>
              <w:rPr>
                <w:rFonts w:eastAsia="Times New Roman"/>
                <w:color w:val="000000"/>
              </w:rPr>
            </w:pPr>
            <w:r w:rsidRPr="000B4D62">
              <w:rPr>
                <w:rFonts w:eastAsia="Times New Roman"/>
                <w:color w:val="000000"/>
                <w:sz w:val="22"/>
                <w:szCs w:val="22"/>
              </w:rPr>
              <w:t>88,60</w:t>
            </w:r>
          </w:p>
        </w:tc>
      </w:tr>
      <w:tr w:rsidR="00655A32" w:rsidRPr="000B4D62" w:rsidTr="005F09AA">
        <w:trPr>
          <w:trHeight w:val="481"/>
        </w:trPr>
        <w:tc>
          <w:tcPr>
            <w:tcW w:w="555" w:type="pct"/>
            <w:vMerge/>
            <w:tcBorders>
              <w:left w:val="single" w:sz="8" w:space="0" w:color="000000"/>
              <w:right w:val="single" w:sz="8" w:space="0" w:color="000000"/>
            </w:tcBorders>
            <w:vAlign w:val="center"/>
          </w:tcPr>
          <w:p w:rsidR="00655A32" w:rsidRPr="000B4D62" w:rsidRDefault="00655A32" w:rsidP="005F09AA">
            <w:pPr>
              <w:autoSpaceDE w:val="0"/>
              <w:autoSpaceDN w:val="0"/>
              <w:adjustRightInd w:val="0"/>
              <w:ind w:firstLine="67"/>
              <w:rPr>
                <w:highlight w:val="yellow"/>
              </w:rPr>
            </w:pPr>
          </w:p>
        </w:tc>
        <w:tc>
          <w:tcPr>
            <w:tcW w:w="1179" w:type="pct"/>
            <w:tcBorders>
              <w:top w:val="single" w:sz="8" w:space="0" w:color="000000"/>
              <w:left w:val="single" w:sz="8" w:space="0" w:color="000000"/>
              <w:bottom w:val="single" w:sz="8" w:space="0" w:color="000000"/>
              <w:right w:val="single" w:sz="8" w:space="0" w:color="000000"/>
            </w:tcBorders>
            <w:vAlign w:val="center"/>
          </w:tcPr>
          <w:p w:rsidR="00655A32" w:rsidRPr="000B4D62" w:rsidRDefault="00655A32" w:rsidP="005F09AA">
            <w:pPr>
              <w:autoSpaceDE w:val="0"/>
              <w:autoSpaceDN w:val="0"/>
              <w:adjustRightInd w:val="0"/>
              <w:rPr>
                <w:lang w:eastAsia="en-US"/>
              </w:rPr>
            </w:pPr>
            <w:r w:rsidRPr="000B4D62">
              <w:rPr>
                <w:sz w:val="22"/>
                <w:szCs w:val="22"/>
                <w:lang w:eastAsia="en-US"/>
              </w:rPr>
              <w:t>7</w:t>
            </w:r>
          </w:p>
        </w:tc>
        <w:tc>
          <w:tcPr>
            <w:tcW w:w="555" w:type="pct"/>
            <w:vMerge/>
            <w:tcBorders>
              <w:left w:val="single" w:sz="8" w:space="0" w:color="000000"/>
              <w:right w:val="single" w:sz="8" w:space="0" w:color="000000"/>
            </w:tcBorders>
            <w:vAlign w:val="center"/>
          </w:tcPr>
          <w:p w:rsidR="00655A32" w:rsidRPr="000B4D62" w:rsidRDefault="00655A32" w:rsidP="005F09AA">
            <w:pPr>
              <w:autoSpaceDE w:val="0"/>
              <w:autoSpaceDN w:val="0"/>
              <w:adjustRightInd w:val="0"/>
              <w:ind w:hanging="112"/>
              <w:jc w:val="center"/>
              <w:rPr>
                <w:highlight w:val="yellow"/>
              </w:rPr>
            </w:pPr>
          </w:p>
        </w:tc>
        <w:tc>
          <w:tcPr>
            <w:tcW w:w="554" w:type="pct"/>
            <w:tcBorders>
              <w:top w:val="single" w:sz="8" w:space="0" w:color="000000"/>
              <w:left w:val="single" w:sz="8" w:space="0" w:color="000000"/>
              <w:bottom w:val="single" w:sz="8" w:space="0" w:color="000000"/>
              <w:right w:val="single" w:sz="8" w:space="0" w:color="000000"/>
            </w:tcBorders>
            <w:vAlign w:val="center"/>
          </w:tcPr>
          <w:p w:rsidR="00655A32" w:rsidRPr="000B4D62" w:rsidRDefault="00655A32" w:rsidP="005F09AA">
            <w:pPr>
              <w:jc w:val="center"/>
              <w:rPr>
                <w:rFonts w:eastAsia="Times New Roman"/>
                <w:color w:val="000000"/>
              </w:rPr>
            </w:pPr>
            <w:r w:rsidRPr="000B4D62">
              <w:rPr>
                <w:rFonts w:eastAsia="Times New Roman"/>
                <w:color w:val="000000"/>
                <w:sz w:val="22"/>
                <w:szCs w:val="22"/>
              </w:rPr>
              <w:t>68,36</w:t>
            </w:r>
          </w:p>
        </w:tc>
        <w:tc>
          <w:tcPr>
            <w:tcW w:w="475" w:type="pct"/>
            <w:tcBorders>
              <w:top w:val="single" w:sz="8" w:space="0" w:color="000000"/>
              <w:left w:val="single" w:sz="8" w:space="0" w:color="000000"/>
              <w:bottom w:val="single" w:sz="8" w:space="0" w:color="000000"/>
              <w:right w:val="single" w:sz="8" w:space="0" w:color="000000"/>
            </w:tcBorders>
            <w:vAlign w:val="center"/>
          </w:tcPr>
          <w:p w:rsidR="00655A32" w:rsidRPr="000B4D62" w:rsidRDefault="00655A32" w:rsidP="005F09AA">
            <w:pPr>
              <w:jc w:val="center"/>
              <w:rPr>
                <w:rFonts w:eastAsia="Times New Roman"/>
                <w:color w:val="000000"/>
              </w:rPr>
            </w:pPr>
            <w:r w:rsidRPr="000B4D62">
              <w:rPr>
                <w:rFonts w:eastAsia="Times New Roman"/>
                <w:color w:val="000000"/>
                <w:sz w:val="22"/>
                <w:szCs w:val="22"/>
              </w:rPr>
              <w:t>18,88</w:t>
            </w:r>
          </w:p>
        </w:tc>
        <w:tc>
          <w:tcPr>
            <w:tcW w:w="561" w:type="pct"/>
            <w:tcBorders>
              <w:top w:val="single" w:sz="8" w:space="0" w:color="000000"/>
              <w:left w:val="single" w:sz="8" w:space="0" w:color="000000"/>
              <w:bottom w:val="single" w:sz="8" w:space="0" w:color="000000"/>
              <w:right w:val="single" w:sz="8" w:space="0" w:color="000000"/>
            </w:tcBorders>
            <w:vAlign w:val="center"/>
          </w:tcPr>
          <w:p w:rsidR="00655A32" w:rsidRPr="000B4D62" w:rsidRDefault="00655A32" w:rsidP="005F09AA">
            <w:pPr>
              <w:jc w:val="center"/>
              <w:rPr>
                <w:rFonts w:eastAsia="Times New Roman"/>
                <w:color w:val="000000"/>
              </w:rPr>
            </w:pPr>
            <w:r w:rsidRPr="000B4D62">
              <w:rPr>
                <w:rFonts w:eastAsia="Times New Roman"/>
                <w:color w:val="000000"/>
                <w:sz w:val="22"/>
                <w:szCs w:val="22"/>
              </w:rPr>
              <w:t>43,79</w:t>
            </w:r>
          </w:p>
        </w:tc>
        <w:tc>
          <w:tcPr>
            <w:tcW w:w="559" w:type="pct"/>
            <w:tcBorders>
              <w:top w:val="single" w:sz="8" w:space="0" w:color="000000"/>
              <w:left w:val="single" w:sz="8" w:space="0" w:color="000000"/>
              <w:bottom w:val="single" w:sz="8" w:space="0" w:color="000000"/>
              <w:right w:val="single" w:sz="4" w:space="0" w:color="auto"/>
            </w:tcBorders>
            <w:vAlign w:val="center"/>
          </w:tcPr>
          <w:p w:rsidR="00655A32" w:rsidRPr="000B4D62" w:rsidRDefault="00655A32" w:rsidP="005F09AA">
            <w:pPr>
              <w:jc w:val="center"/>
              <w:rPr>
                <w:rFonts w:eastAsia="Times New Roman"/>
                <w:color w:val="000000"/>
              </w:rPr>
            </w:pPr>
            <w:r w:rsidRPr="000B4D62">
              <w:rPr>
                <w:rFonts w:eastAsia="Times New Roman"/>
                <w:color w:val="000000"/>
                <w:sz w:val="22"/>
                <w:szCs w:val="22"/>
              </w:rPr>
              <w:t>76,96</w:t>
            </w:r>
          </w:p>
        </w:tc>
        <w:tc>
          <w:tcPr>
            <w:tcW w:w="562" w:type="pct"/>
            <w:tcBorders>
              <w:top w:val="single" w:sz="8" w:space="0" w:color="000000"/>
              <w:left w:val="single" w:sz="4" w:space="0" w:color="auto"/>
              <w:bottom w:val="single" w:sz="8" w:space="0" w:color="000000"/>
              <w:right w:val="single" w:sz="8" w:space="0" w:color="000000"/>
            </w:tcBorders>
            <w:vAlign w:val="center"/>
          </w:tcPr>
          <w:p w:rsidR="00655A32" w:rsidRPr="000B4D62" w:rsidRDefault="00655A32" w:rsidP="005F09AA">
            <w:pPr>
              <w:jc w:val="center"/>
              <w:rPr>
                <w:rFonts w:eastAsia="Times New Roman"/>
                <w:color w:val="000000"/>
              </w:rPr>
            </w:pPr>
            <w:r w:rsidRPr="000B4D62">
              <w:rPr>
                <w:rFonts w:eastAsia="Times New Roman"/>
                <w:color w:val="000000"/>
                <w:sz w:val="22"/>
                <w:szCs w:val="22"/>
              </w:rPr>
              <w:t>93,21</w:t>
            </w:r>
          </w:p>
        </w:tc>
      </w:tr>
      <w:tr w:rsidR="00655A32" w:rsidRPr="000B4D62" w:rsidTr="005F09AA">
        <w:trPr>
          <w:trHeight w:val="481"/>
        </w:trPr>
        <w:tc>
          <w:tcPr>
            <w:tcW w:w="555" w:type="pct"/>
            <w:vMerge/>
            <w:tcBorders>
              <w:left w:val="single" w:sz="8" w:space="0" w:color="000000"/>
              <w:right w:val="single" w:sz="8" w:space="0" w:color="000000"/>
            </w:tcBorders>
            <w:vAlign w:val="center"/>
          </w:tcPr>
          <w:p w:rsidR="00655A32" w:rsidRPr="000B4D62" w:rsidRDefault="00655A32" w:rsidP="005F09AA">
            <w:pPr>
              <w:autoSpaceDE w:val="0"/>
              <w:autoSpaceDN w:val="0"/>
              <w:adjustRightInd w:val="0"/>
              <w:ind w:firstLine="67"/>
              <w:rPr>
                <w:highlight w:val="yellow"/>
              </w:rPr>
            </w:pPr>
          </w:p>
        </w:tc>
        <w:tc>
          <w:tcPr>
            <w:tcW w:w="1179" w:type="pct"/>
            <w:tcBorders>
              <w:top w:val="single" w:sz="8" w:space="0" w:color="000000"/>
              <w:left w:val="single" w:sz="8" w:space="0" w:color="000000"/>
              <w:bottom w:val="single" w:sz="8" w:space="0" w:color="000000"/>
              <w:right w:val="single" w:sz="8" w:space="0" w:color="000000"/>
            </w:tcBorders>
            <w:vAlign w:val="center"/>
          </w:tcPr>
          <w:p w:rsidR="00655A32" w:rsidRPr="000B4D62" w:rsidRDefault="00655A32" w:rsidP="005F09AA">
            <w:pPr>
              <w:autoSpaceDE w:val="0"/>
              <w:autoSpaceDN w:val="0"/>
              <w:adjustRightInd w:val="0"/>
              <w:rPr>
                <w:lang w:eastAsia="en-US"/>
              </w:rPr>
            </w:pPr>
            <w:r w:rsidRPr="000B4D62">
              <w:rPr>
                <w:sz w:val="22"/>
                <w:szCs w:val="22"/>
                <w:lang w:eastAsia="en-US"/>
              </w:rPr>
              <w:t>8</w:t>
            </w:r>
          </w:p>
        </w:tc>
        <w:tc>
          <w:tcPr>
            <w:tcW w:w="555" w:type="pct"/>
            <w:vMerge/>
            <w:tcBorders>
              <w:left w:val="single" w:sz="8" w:space="0" w:color="000000"/>
              <w:right w:val="single" w:sz="8" w:space="0" w:color="000000"/>
            </w:tcBorders>
            <w:vAlign w:val="center"/>
          </w:tcPr>
          <w:p w:rsidR="00655A32" w:rsidRPr="000B4D62" w:rsidRDefault="00655A32" w:rsidP="005F09AA">
            <w:pPr>
              <w:autoSpaceDE w:val="0"/>
              <w:autoSpaceDN w:val="0"/>
              <w:adjustRightInd w:val="0"/>
              <w:ind w:hanging="112"/>
              <w:jc w:val="center"/>
              <w:rPr>
                <w:highlight w:val="yellow"/>
              </w:rPr>
            </w:pPr>
          </w:p>
        </w:tc>
        <w:tc>
          <w:tcPr>
            <w:tcW w:w="554" w:type="pct"/>
            <w:tcBorders>
              <w:top w:val="single" w:sz="8" w:space="0" w:color="000000"/>
              <w:left w:val="single" w:sz="8" w:space="0" w:color="000000"/>
              <w:bottom w:val="single" w:sz="8" w:space="0" w:color="000000"/>
              <w:right w:val="single" w:sz="8" w:space="0" w:color="000000"/>
            </w:tcBorders>
            <w:vAlign w:val="center"/>
          </w:tcPr>
          <w:p w:rsidR="00655A32" w:rsidRPr="000B4D62" w:rsidRDefault="00655A32" w:rsidP="005F09AA">
            <w:pPr>
              <w:jc w:val="center"/>
              <w:rPr>
                <w:rFonts w:eastAsia="Times New Roman"/>
                <w:color w:val="000000"/>
              </w:rPr>
            </w:pPr>
            <w:r w:rsidRPr="000B4D62">
              <w:rPr>
                <w:rFonts w:eastAsia="Times New Roman"/>
                <w:color w:val="000000"/>
                <w:sz w:val="22"/>
                <w:szCs w:val="22"/>
              </w:rPr>
              <w:t>78,34</w:t>
            </w:r>
          </w:p>
        </w:tc>
        <w:tc>
          <w:tcPr>
            <w:tcW w:w="475" w:type="pct"/>
            <w:tcBorders>
              <w:top w:val="single" w:sz="8" w:space="0" w:color="000000"/>
              <w:left w:val="single" w:sz="8" w:space="0" w:color="000000"/>
              <w:bottom w:val="single" w:sz="8" w:space="0" w:color="000000"/>
              <w:right w:val="single" w:sz="8" w:space="0" w:color="000000"/>
            </w:tcBorders>
            <w:vAlign w:val="center"/>
          </w:tcPr>
          <w:p w:rsidR="00655A32" w:rsidRPr="000B4D62" w:rsidRDefault="00655A32" w:rsidP="005F09AA">
            <w:pPr>
              <w:jc w:val="center"/>
              <w:rPr>
                <w:rFonts w:eastAsia="Times New Roman"/>
                <w:color w:val="000000"/>
              </w:rPr>
            </w:pPr>
            <w:r w:rsidRPr="000B4D62">
              <w:rPr>
                <w:rFonts w:eastAsia="Times New Roman"/>
                <w:color w:val="000000"/>
                <w:sz w:val="22"/>
                <w:szCs w:val="22"/>
              </w:rPr>
              <w:t>31,45</w:t>
            </w:r>
          </w:p>
        </w:tc>
        <w:tc>
          <w:tcPr>
            <w:tcW w:w="561" w:type="pct"/>
            <w:tcBorders>
              <w:top w:val="single" w:sz="8" w:space="0" w:color="000000"/>
              <w:left w:val="single" w:sz="8" w:space="0" w:color="000000"/>
              <w:bottom w:val="single" w:sz="8" w:space="0" w:color="000000"/>
              <w:right w:val="single" w:sz="8" w:space="0" w:color="000000"/>
            </w:tcBorders>
            <w:vAlign w:val="center"/>
          </w:tcPr>
          <w:p w:rsidR="00655A32" w:rsidRPr="000B4D62" w:rsidRDefault="00655A32" w:rsidP="005F09AA">
            <w:pPr>
              <w:jc w:val="center"/>
              <w:rPr>
                <w:rFonts w:eastAsia="Times New Roman"/>
                <w:color w:val="000000"/>
              </w:rPr>
            </w:pPr>
            <w:r w:rsidRPr="000B4D62">
              <w:rPr>
                <w:rFonts w:eastAsia="Times New Roman"/>
                <w:color w:val="000000"/>
                <w:sz w:val="22"/>
                <w:szCs w:val="22"/>
              </w:rPr>
              <w:t>61,57</w:t>
            </w:r>
          </w:p>
        </w:tc>
        <w:tc>
          <w:tcPr>
            <w:tcW w:w="559" w:type="pct"/>
            <w:tcBorders>
              <w:top w:val="single" w:sz="8" w:space="0" w:color="000000"/>
              <w:left w:val="single" w:sz="8" w:space="0" w:color="000000"/>
              <w:bottom w:val="single" w:sz="8" w:space="0" w:color="000000"/>
              <w:right w:val="single" w:sz="4" w:space="0" w:color="auto"/>
            </w:tcBorders>
            <w:vAlign w:val="center"/>
          </w:tcPr>
          <w:p w:rsidR="00655A32" w:rsidRPr="000B4D62" w:rsidRDefault="00655A32" w:rsidP="005F09AA">
            <w:pPr>
              <w:jc w:val="center"/>
              <w:rPr>
                <w:rFonts w:eastAsia="Times New Roman"/>
                <w:color w:val="000000"/>
              </w:rPr>
            </w:pPr>
            <w:r w:rsidRPr="000B4D62">
              <w:rPr>
                <w:rFonts w:eastAsia="Times New Roman"/>
                <w:color w:val="000000"/>
                <w:sz w:val="22"/>
                <w:szCs w:val="22"/>
              </w:rPr>
              <w:t>85,53</w:t>
            </w:r>
          </w:p>
        </w:tc>
        <w:tc>
          <w:tcPr>
            <w:tcW w:w="562" w:type="pct"/>
            <w:tcBorders>
              <w:top w:val="single" w:sz="8" w:space="0" w:color="000000"/>
              <w:left w:val="single" w:sz="4" w:space="0" w:color="auto"/>
              <w:bottom w:val="single" w:sz="8" w:space="0" w:color="000000"/>
              <w:right w:val="single" w:sz="8" w:space="0" w:color="000000"/>
            </w:tcBorders>
            <w:vAlign w:val="center"/>
          </w:tcPr>
          <w:p w:rsidR="00655A32" w:rsidRPr="000B4D62" w:rsidRDefault="00655A32" w:rsidP="005F09AA">
            <w:pPr>
              <w:jc w:val="center"/>
              <w:rPr>
                <w:rFonts w:eastAsia="Times New Roman"/>
                <w:color w:val="000000"/>
              </w:rPr>
            </w:pPr>
            <w:r w:rsidRPr="000B4D62">
              <w:rPr>
                <w:rFonts w:eastAsia="Times New Roman"/>
                <w:color w:val="000000"/>
                <w:sz w:val="22"/>
                <w:szCs w:val="22"/>
              </w:rPr>
              <w:t>95,72</w:t>
            </w:r>
          </w:p>
        </w:tc>
      </w:tr>
      <w:tr w:rsidR="00655A32" w:rsidRPr="000B4D62" w:rsidTr="005F09AA">
        <w:trPr>
          <w:trHeight w:val="481"/>
        </w:trPr>
        <w:tc>
          <w:tcPr>
            <w:tcW w:w="555" w:type="pct"/>
            <w:vMerge/>
            <w:tcBorders>
              <w:left w:val="single" w:sz="8" w:space="0" w:color="000000"/>
              <w:bottom w:val="single" w:sz="8" w:space="0" w:color="000000"/>
              <w:right w:val="single" w:sz="8" w:space="0" w:color="000000"/>
            </w:tcBorders>
            <w:vAlign w:val="center"/>
          </w:tcPr>
          <w:p w:rsidR="00655A32" w:rsidRPr="000B4D62" w:rsidRDefault="00655A32" w:rsidP="005F09AA">
            <w:pPr>
              <w:autoSpaceDE w:val="0"/>
              <w:autoSpaceDN w:val="0"/>
              <w:adjustRightInd w:val="0"/>
              <w:ind w:firstLine="67"/>
              <w:rPr>
                <w:highlight w:val="yellow"/>
              </w:rPr>
            </w:pPr>
          </w:p>
        </w:tc>
        <w:tc>
          <w:tcPr>
            <w:tcW w:w="1179" w:type="pct"/>
            <w:tcBorders>
              <w:top w:val="single" w:sz="8" w:space="0" w:color="000000"/>
              <w:left w:val="single" w:sz="8" w:space="0" w:color="000000"/>
              <w:bottom w:val="single" w:sz="8" w:space="0" w:color="000000"/>
              <w:right w:val="single" w:sz="8" w:space="0" w:color="000000"/>
            </w:tcBorders>
            <w:vAlign w:val="center"/>
          </w:tcPr>
          <w:p w:rsidR="00655A32" w:rsidRPr="000B4D62" w:rsidRDefault="00655A32" w:rsidP="005F09AA">
            <w:pPr>
              <w:autoSpaceDE w:val="0"/>
              <w:autoSpaceDN w:val="0"/>
              <w:adjustRightInd w:val="0"/>
              <w:rPr>
                <w:lang w:eastAsia="en-US"/>
              </w:rPr>
            </w:pPr>
            <w:r w:rsidRPr="000B4D62">
              <w:rPr>
                <w:sz w:val="22"/>
                <w:szCs w:val="22"/>
                <w:lang w:eastAsia="en-US"/>
              </w:rPr>
              <w:t>9</w:t>
            </w:r>
          </w:p>
        </w:tc>
        <w:tc>
          <w:tcPr>
            <w:tcW w:w="555" w:type="pct"/>
            <w:vMerge/>
            <w:tcBorders>
              <w:left w:val="single" w:sz="8" w:space="0" w:color="000000"/>
              <w:bottom w:val="single" w:sz="8" w:space="0" w:color="000000"/>
              <w:right w:val="single" w:sz="8" w:space="0" w:color="000000"/>
            </w:tcBorders>
            <w:vAlign w:val="center"/>
          </w:tcPr>
          <w:p w:rsidR="00655A32" w:rsidRPr="000B4D62" w:rsidRDefault="00655A32" w:rsidP="005F09AA">
            <w:pPr>
              <w:autoSpaceDE w:val="0"/>
              <w:autoSpaceDN w:val="0"/>
              <w:adjustRightInd w:val="0"/>
              <w:ind w:hanging="112"/>
              <w:jc w:val="center"/>
              <w:rPr>
                <w:highlight w:val="yellow"/>
              </w:rPr>
            </w:pPr>
          </w:p>
        </w:tc>
        <w:tc>
          <w:tcPr>
            <w:tcW w:w="554" w:type="pct"/>
            <w:tcBorders>
              <w:top w:val="single" w:sz="8" w:space="0" w:color="000000"/>
              <w:left w:val="single" w:sz="8" w:space="0" w:color="000000"/>
              <w:bottom w:val="single" w:sz="8" w:space="0" w:color="000000"/>
              <w:right w:val="single" w:sz="8" w:space="0" w:color="000000"/>
            </w:tcBorders>
            <w:vAlign w:val="center"/>
          </w:tcPr>
          <w:p w:rsidR="00655A32" w:rsidRPr="000B4D62" w:rsidRDefault="00655A32" w:rsidP="005F09AA">
            <w:pPr>
              <w:jc w:val="center"/>
              <w:rPr>
                <w:rFonts w:eastAsia="Times New Roman"/>
                <w:color w:val="000000"/>
              </w:rPr>
            </w:pPr>
            <w:r w:rsidRPr="000B4D62">
              <w:rPr>
                <w:rFonts w:eastAsia="Times New Roman"/>
                <w:color w:val="000000"/>
                <w:sz w:val="22"/>
                <w:szCs w:val="22"/>
              </w:rPr>
              <w:t>94,23</w:t>
            </w:r>
          </w:p>
        </w:tc>
        <w:tc>
          <w:tcPr>
            <w:tcW w:w="475" w:type="pct"/>
            <w:tcBorders>
              <w:top w:val="single" w:sz="8" w:space="0" w:color="000000"/>
              <w:left w:val="single" w:sz="8" w:space="0" w:color="000000"/>
              <w:bottom w:val="single" w:sz="8" w:space="0" w:color="000000"/>
              <w:right w:val="single" w:sz="8" w:space="0" w:color="000000"/>
            </w:tcBorders>
            <w:vAlign w:val="center"/>
          </w:tcPr>
          <w:p w:rsidR="00655A32" w:rsidRPr="000B4D62" w:rsidRDefault="00655A32" w:rsidP="005F09AA">
            <w:pPr>
              <w:jc w:val="center"/>
              <w:rPr>
                <w:rFonts w:eastAsia="Times New Roman"/>
                <w:color w:val="000000"/>
              </w:rPr>
            </w:pPr>
            <w:r w:rsidRPr="000B4D62">
              <w:rPr>
                <w:rFonts w:eastAsia="Times New Roman"/>
                <w:color w:val="000000"/>
                <w:sz w:val="22"/>
                <w:szCs w:val="22"/>
              </w:rPr>
              <w:t>74,86</w:t>
            </w:r>
          </w:p>
        </w:tc>
        <w:tc>
          <w:tcPr>
            <w:tcW w:w="561" w:type="pct"/>
            <w:tcBorders>
              <w:top w:val="single" w:sz="8" w:space="0" w:color="000000"/>
              <w:left w:val="single" w:sz="8" w:space="0" w:color="000000"/>
              <w:bottom w:val="single" w:sz="8" w:space="0" w:color="000000"/>
              <w:right w:val="single" w:sz="8" w:space="0" w:color="000000"/>
            </w:tcBorders>
            <w:vAlign w:val="center"/>
          </w:tcPr>
          <w:p w:rsidR="00655A32" w:rsidRPr="000B4D62" w:rsidRDefault="00655A32" w:rsidP="005F09AA">
            <w:pPr>
              <w:jc w:val="center"/>
              <w:rPr>
                <w:rFonts w:eastAsia="Times New Roman"/>
                <w:color w:val="000000"/>
              </w:rPr>
            </w:pPr>
            <w:r w:rsidRPr="000B4D62">
              <w:rPr>
                <w:rFonts w:eastAsia="Times New Roman"/>
                <w:color w:val="000000"/>
                <w:sz w:val="22"/>
                <w:szCs w:val="22"/>
              </w:rPr>
              <w:t>91,96</w:t>
            </w:r>
          </w:p>
        </w:tc>
        <w:tc>
          <w:tcPr>
            <w:tcW w:w="559" w:type="pct"/>
            <w:tcBorders>
              <w:top w:val="single" w:sz="8" w:space="0" w:color="000000"/>
              <w:left w:val="single" w:sz="8" w:space="0" w:color="000000"/>
              <w:bottom w:val="single" w:sz="8" w:space="0" w:color="000000"/>
              <w:right w:val="single" w:sz="4" w:space="0" w:color="auto"/>
            </w:tcBorders>
            <w:vAlign w:val="center"/>
          </w:tcPr>
          <w:p w:rsidR="00655A32" w:rsidRPr="000B4D62" w:rsidRDefault="00655A32" w:rsidP="005F09AA">
            <w:pPr>
              <w:jc w:val="center"/>
              <w:rPr>
                <w:rFonts w:eastAsia="Times New Roman"/>
                <w:color w:val="000000"/>
              </w:rPr>
            </w:pPr>
            <w:r w:rsidRPr="000B4D62">
              <w:rPr>
                <w:rFonts w:eastAsia="Times New Roman"/>
                <w:color w:val="000000"/>
                <w:sz w:val="22"/>
                <w:szCs w:val="22"/>
              </w:rPr>
              <w:t>95,46</w:t>
            </w:r>
          </w:p>
        </w:tc>
        <w:tc>
          <w:tcPr>
            <w:tcW w:w="562" w:type="pct"/>
            <w:tcBorders>
              <w:top w:val="single" w:sz="8" w:space="0" w:color="000000"/>
              <w:left w:val="single" w:sz="4" w:space="0" w:color="auto"/>
              <w:bottom w:val="single" w:sz="8" w:space="0" w:color="000000"/>
              <w:right w:val="single" w:sz="8" w:space="0" w:color="000000"/>
            </w:tcBorders>
            <w:vAlign w:val="center"/>
          </w:tcPr>
          <w:p w:rsidR="00655A32" w:rsidRPr="000B4D62" w:rsidRDefault="00655A32" w:rsidP="005F09AA">
            <w:pPr>
              <w:jc w:val="center"/>
              <w:rPr>
                <w:rFonts w:eastAsia="Times New Roman"/>
                <w:color w:val="000000"/>
              </w:rPr>
            </w:pPr>
            <w:r w:rsidRPr="000B4D62">
              <w:rPr>
                <w:rFonts w:eastAsia="Times New Roman"/>
                <w:color w:val="000000"/>
                <w:sz w:val="22"/>
                <w:szCs w:val="22"/>
              </w:rPr>
              <w:t>98,45</w:t>
            </w:r>
          </w:p>
        </w:tc>
      </w:tr>
    </w:tbl>
    <w:p w:rsidR="00655A32" w:rsidRDefault="00655A32" w:rsidP="00655A32">
      <w:pPr>
        <w:ind w:firstLine="539"/>
        <w:jc w:val="both"/>
      </w:pPr>
    </w:p>
    <w:p w:rsidR="00655A32" w:rsidRDefault="00655A32" w:rsidP="00655A32">
      <w:pPr>
        <w:ind w:firstLine="539"/>
        <w:jc w:val="both"/>
      </w:pPr>
    </w:p>
    <w:p w:rsidR="00655A32" w:rsidRPr="00655A32" w:rsidRDefault="00655A32" w:rsidP="00655A32">
      <w:pPr>
        <w:pStyle w:val="a3"/>
        <w:spacing w:after="0" w:line="240" w:lineRule="auto"/>
        <w:ind w:left="0"/>
        <w:jc w:val="center"/>
        <w:rPr>
          <w:rFonts w:ascii="Times New Roman" w:eastAsia="Times New Roman" w:hAnsi="Times New Roman"/>
          <w:b/>
          <w:sz w:val="28"/>
          <w:szCs w:val="28"/>
          <w:lang w:eastAsia="ru-RU"/>
        </w:rPr>
      </w:pPr>
      <w:r w:rsidRPr="00655A32">
        <w:rPr>
          <w:rFonts w:ascii="Times New Roman" w:eastAsia="Times New Roman" w:hAnsi="Times New Roman"/>
          <w:b/>
          <w:sz w:val="28"/>
          <w:szCs w:val="28"/>
          <w:lang w:eastAsia="ru-RU"/>
        </w:rPr>
        <w:t>Содержательный анализ выполнения заданий КИМ ОГЭ</w:t>
      </w:r>
    </w:p>
    <w:p w:rsidR="00655A32" w:rsidRDefault="00655A32" w:rsidP="00655A32">
      <w:pPr>
        <w:shd w:val="clear" w:color="auto" w:fill="FFFFFF"/>
        <w:ind w:firstLine="709"/>
        <w:jc w:val="both"/>
        <w:rPr>
          <w:rFonts w:eastAsia="Times New Roman" w:cstheme="minorHAnsi"/>
          <w:color w:val="000000"/>
          <w:sz w:val="28"/>
          <w:szCs w:val="28"/>
        </w:rPr>
      </w:pPr>
    </w:p>
    <w:p w:rsidR="00655A32" w:rsidRPr="00535D43" w:rsidRDefault="00655A32" w:rsidP="00655A32">
      <w:pPr>
        <w:shd w:val="clear" w:color="auto" w:fill="FFFFFF"/>
        <w:ind w:firstLine="709"/>
        <w:jc w:val="both"/>
        <w:rPr>
          <w:rFonts w:eastAsia="Times New Roman" w:cstheme="minorHAnsi"/>
          <w:color w:val="000000"/>
          <w:sz w:val="28"/>
          <w:szCs w:val="28"/>
        </w:rPr>
      </w:pPr>
      <w:r w:rsidRPr="00535D43">
        <w:rPr>
          <w:rFonts w:eastAsia="Times New Roman" w:cstheme="minorHAnsi"/>
          <w:color w:val="000000"/>
          <w:sz w:val="28"/>
          <w:szCs w:val="28"/>
        </w:rPr>
        <w:t xml:space="preserve">Задание 1 части 1 экзаменационной работы заключается в написании сжатого изложения на основе аудиозаписи. Этот вид работы проверяет </w:t>
      </w:r>
      <w:proofErr w:type="spellStart"/>
      <w:r w:rsidRPr="00535D43">
        <w:rPr>
          <w:rFonts w:eastAsia="Times New Roman" w:cstheme="minorHAnsi"/>
          <w:color w:val="000000"/>
          <w:sz w:val="28"/>
          <w:szCs w:val="28"/>
        </w:rPr>
        <w:t>сформированность</w:t>
      </w:r>
      <w:proofErr w:type="spellEnd"/>
      <w:r w:rsidRPr="00535D43">
        <w:rPr>
          <w:rFonts w:eastAsia="Times New Roman" w:cstheme="minorHAnsi"/>
          <w:color w:val="000000"/>
          <w:sz w:val="28"/>
          <w:szCs w:val="28"/>
        </w:rPr>
        <w:t xml:space="preserve"> таких речемыслительных навыков, как умение воспринимать текст на слух, отбирать существенную информацию, создавать связный текст. Иными словами, сжатое изложение побуждает выпускника выполнить информационную обработку текста. По критерию ИК</w:t>
      </w:r>
      <w:proofErr w:type="gramStart"/>
      <w:r w:rsidRPr="00535D43">
        <w:rPr>
          <w:rFonts w:eastAsia="Times New Roman" w:cstheme="minorHAnsi"/>
          <w:color w:val="000000"/>
          <w:sz w:val="28"/>
          <w:szCs w:val="28"/>
        </w:rPr>
        <w:t>1</w:t>
      </w:r>
      <w:proofErr w:type="gramEnd"/>
      <w:r w:rsidRPr="00535D43">
        <w:rPr>
          <w:rFonts w:eastAsia="Times New Roman" w:cstheme="minorHAnsi"/>
          <w:color w:val="000000"/>
          <w:sz w:val="28"/>
          <w:szCs w:val="28"/>
        </w:rPr>
        <w:t xml:space="preserve"> оцениваются полнота и точность передачи экзаменуемыми основного содержания прослушанного текста. Большинство выпускников с этой задачей справилось (средний % выполнения по критерию ИК</w:t>
      </w:r>
      <w:proofErr w:type="gramStart"/>
      <w:r w:rsidRPr="00535D43">
        <w:rPr>
          <w:rFonts w:eastAsia="Times New Roman" w:cstheme="minorHAnsi"/>
          <w:color w:val="000000"/>
          <w:sz w:val="28"/>
          <w:szCs w:val="28"/>
        </w:rPr>
        <w:t>1</w:t>
      </w:r>
      <w:proofErr w:type="gramEnd"/>
      <w:r w:rsidRPr="00535D43">
        <w:rPr>
          <w:rFonts w:eastAsia="Times New Roman" w:cstheme="minorHAnsi"/>
          <w:color w:val="000000"/>
          <w:sz w:val="28"/>
          <w:szCs w:val="28"/>
        </w:rPr>
        <w:t xml:space="preserve"> - </w:t>
      </w:r>
      <w:r w:rsidRPr="00535D43">
        <w:rPr>
          <w:rFonts w:cstheme="minorHAnsi"/>
          <w:sz w:val="28"/>
          <w:szCs w:val="28"/>
        </w:rPr>
        <w:t>88,34</w:t>
      </w:r>
      <w:r w:rsidRPr="00535D43">
        <w:rPr>
          <w:rFonts w:eastAsia="Times New Roman" w:cstheme="minorHAnsi"/>
          <w:color w:val="000000"/>
          <w:sz w:val="28"/>
          <w:szCs w:val="28"/>
        </w:rPr>
        <w:t xml:space="preserve">). Однако необходимо отметить, что школьники не всегда могут правильно выделить главную информацию исходного текста и передать ее без искажений. Анализ работ учащихся, получивших отметку «2», свидетельствует о низком уровне </w:t>
      </w:r>
      <w:proofErr w:type="spellStart"/>
      <w:r w:rsidRPr="00535D43">
        <w:rPr>
          <w:rFonts w:eastAsia="Times New Roman" w:cstheme="minorHAnsi"/>
          <w:color w:val="000000"/>
          <w:sz w:val="28"/>
          <w:szCs w:val="28"/>
        </w:rPr>
        <w:t>сформированности</w:t>
      </w:r>
      <w:proofErr w:type="spellEnd"/>
      <w:r w:rsidRPr="00535D43">
        <w:rPr>
          <w:rFonts w:eastAsia="Times New Roman" w:cstheme="minorHAnsi"/>
          <w:color w:val="000000"/>
          <w:sz w:val="28"/>
          <w:szCs w:val="28"/>
        </w:rPr>
        <w:t xml:space="preserve"> перечисленных выше коммуникативных умений как предметного, так и </w:t>
      </w:r>
      <w:proofErr w:type="spellStart"/>
      <w:r w:rsidRPr="00535D43">
        <w:rPr>
          <w:rFonts w:eastAsia="Times New Roman" w:cstheme="minorHAnsi"/>
          <w:color w:val="000000"/>
          <w:sz w:val="28"/>
          <w:szCs w:val="28"/>
        </w:rPr>
        <w:t>метапредметного</w:t>
      </w:r>
      <w:proofErr w:type="spellEnd"/>
      <w:r w:rsidRPr="00535D43">
        <w:rPr>
          <w:rFonts w:eastAsia="Times New Roman" w:cstheme="minorHAnsi"/>
          <w:color w:val="000000"/>
          <w:sz w:val="28"/>
          <w:szCs w:val="28"/>
        </w:rPr>
        <w:t xml:space="preserve"> характера. Возможно, это связано с непониманием текста о сущности понятия «власть», данного в регионе во </w:t>
      </w:r>
      <w:r w:rsidRPr="00535D43">
        <w:rPr>
          <w:rFonts w:eastAsia="Times New Roman" w:cstheme="minorHAnsi"/>
          <w:color w:val="000000"/>
          <w:sz w:val="28"/>
          <w:szCs w:val="28"/>
        </w:rPr>
        <w:lastRenderedPageBreak/>
        <w:t>второй день экзамена. Обучающиеся либо не понимали суть сравнения человека с деревом, либо не знали значения слова «тиран».</w:t>
      </w:r>
    </w:p>
    <w:p w:rsidR="00655A32" w:rsidRPr="00535D43" w:rsidRDefault="00655A32" w:rsidP="00655A32">
      <w:pPr>
        <w:shd w:val="clear" w:color="auto" w:fill="FFFFFF"/>
        <w:ind w:firstLine="709"/>
        <w:jc w:val="both"/>
        <w:rPr>
          <w:rFonts w:eastAsia="Times New Roman" w:cstheme="minorHAnsi"/>
          <w:color w:val="000000"/>
          <w:sz w:val="28"/>
          <w:szCs w:val="28"/>
        </w:rPr>
      </w:pPr>
      <w:r w:rsidRPr="00535D43">
        <w:rPr>
          <w:rFonts w:eastAsia="Times New Roman" w:cstheme="minorHAnsi"/>
          <w:color w:val="000000"/>
          <w:sz w:val="28"/>
          <w:szCs w:val="28"/>
        </w:rPr>
        <w:t>Критерий ИК</w:t>
      </w:r>
      <w:proofErr w:type="gramStart"/>
      <w:r w:rsidRPr="00535D43">
        <w:rPr>
          <w:rFonts w:eastAsia="Times New Roman" w:cstheme="minorHAnsi"/>
          <w:color w:val="000000"/>
          <w:sz w:val="28"/>
          <w:szCs w:val="28"/>
        </w:rPr>
        <w:t>2</w:t>
      </w:r>
      <w:proofErr w:type="gramEnd"/>
      <w:r w:rsidRPr="00535D43">
        <w:rPr>
          <w:rFonts w:eastAsia="Times New Roman" w:cstheme="minorHAnsi"/>
          <w:color w:val="000000"/>
          <w:sz w:val="28"/>
          <w:szCs w:val="28"/>
        </w:rPr>
        <w:t xml:space="preserve"> оценивает умение применять разные приемы сжатия прослушанного текста. С этим заданием выпускники справились  немного лучше: 91, 46 % выполнения.</w:t>
      </w:r>
    </w:p>
    <w:p w:rsidR="00655A32" w:rsidRPr="00535D43" w:rsidRDefault="00655A32" w:rsidP="00655A32">
      <w:pPr>
        <w:shd w:val="clear" w:color="auto" w:fill="FFFFFF"/>
        <w:ind w:firstLine="709"/>
        <w:jc w:val="both"/>
        <w:rPr>
          <w:rFonts w:eastAsia="Times New Roman" w:cstheme="minorHAnsi"/>
          <w:color w:val="000000"/>
          <w:sz w:val="28"/>
          <w:szCs w:val="28"/>
        </w:rPr>
      </w:pPr>
      <w:r w:rsidRPr="00535D43">
        <w:rPr>
          <w:rFonts w:eastAsia="Times New Roman" w:cstheme="minorHAnsi"/>
          <w:color w:val="000000"/>
          <w:sz w:val="28"/>
          <w:szCs w:val="28"/>
        </w:rPr>
        <w:t xml:space="preserve">Результаты выполнения задания по критерию ИК3 показывают, что экзаменуемые в каждой группе </w:t>
      </w:r>
      <w:proofErr w:type="gramStart"/>
      <w:r w:rsidRPr="00535D43">
        <w:rPr>
          <w:rFonts w:eastAsia="Times New Roman" w:cstheme="minorHAnsi"/>
          <w:color w:val="000000"/>
          <w:sz w:val="28"/>
          <w:szCs w:val="28"/>
        </w:rPr>
        <w:t>выполнявших</w:t>
      </w:r>
      <w:proofErr w:type="gramEnd"/>
      <w:r w:rsidRPr="00535D43">
        <w:rPr>
          <w:rFonts w:eastAsia="Times New Roman" w:cstheme="minorHAnsi"/>
          <w:color w:val="000000"/>
          <w:sz w:val="28"/>
          <w:szCs w:val="28"/>
        </w:rPr>
        <w:t xml:space="preserve"> задание в целом справились (71,08%) и владеют умением реализовывать свой замысел в соответствующей композиционной форме, обеспечивающей смысловую цельность, речевую связность и последовательность изложения.</w:t>
      </w:r>
    </w:p>
    <w:p w:rsidR="00655A32" w:rsidRPr="00535D43" w:rsidRDefault="00655A32" w:rsidP="00655A32">
      <w:pPr>
        <w:ind w:firstLine="709"/>
        <w:jc w:val="both"/>
        <w:rPr>
          <w:rFonts w:eastAsia="Times New Roman" w:cstheme="minorHAnsi"/>
          <w:color w:val="000000"/>
          <w:sz w:val="28"/>
          <w:szCs w:val="28"/>
        </w:rPr>
      </w:pPr>
      <w:r w:rsidRPr="00535D43">
        <w:rPr>
          <w:rFonts w:eastAsia="Times New Roman" w:cstheme="minorHAnsi"/>
          <w:color w:val="000000"/>
          <w:sz w:val="28"/>
          <w:szCs w:val="28"/>
        </w:rPr>
        <w:t xml:space="preserve">В части 2 экзаменационной работы задание 2 проверяло комплекс умений </w:t>
      </w:r>
      <w:r w:rsidRPr="00535D43">
        <w:rPr>
          <w:rFonts w:cstheme="minorHAnsi"/>
          <w:sz w:val="28"/>
          <w:szCs w:val="28"/>
        </w:rPr>
        <w:t xml:space="preserve">многоаспектного анализа текста: опознавание основных единиц синтаксиса; проведение синтаксического анализа предложения, распознавание второстепенных членов предложения, однородных членов предложения, обособленных членов предложения, обращений, вводных и вставных конструкций; предложений осложнённой и неосложнённой структуры, полных и неполных; определение грамматической основы предложения; опознавание сложного предложения, типов сложного предложения, сложных предложений с различными видами связи. </w:t>
      </w:r>
      <w:r w:rsidRPr="00535D43">
        <w:rPr>
          <w:rFonts w:eastAsia="Times New Roman" w:cstheme="minorHAnsi"/>
          <w:color w:val="000000"/>
          <w:sz w:val="28"/>
          <w:szCs w:val="28"/>
        </w:rPr>
        <w:t xml:space="preserve"> Только 39,12 % выпускников успешно справились с этим заданием.   Задание для </w:t>
      </w:r>
      <w:proofErr w:type="gramStart"/>
      <w:r w:rsidRPr="00535D43">
        <w:rPr>
          <w:rFonts w:eastAsia="Times New Roman" w:cstheme="minorHAnsi"/>
          <w:color w:val="000000"/>
          <w:sz w:val="28"/>
          <w:szCs w:val="28"/>
        </w:rPr>
        <w:t>обучающихся</w:t>
      </w:r>
      <w:proofErr w:type="gramEnd"/>
      <w:r w:rsidRPr="00535D43">
        <w:rPr>
          <w:rFonts w:eastAsia="Times New Roman" w:cstheme="minorHAnsi"/>
          <w:color w:val="000000"/>
          <w:sz w:val="28"/>
          <w:szCs w:val="28"/>
        </w:rPr>
        <w:t xml:space="preserve"> новое, сложное, ориентированное в большей части на материал  8 класса. Средний процент выполнения позволяет сделать вывод, что умения, проверяемые вторым заданием, сформированы не в достаточной степени.   Невысок процент выполнения 3,6,7 задания (58,18 %, 50,61 и 52,46 % соответственно). Выполнение этих заданий показало, что с ними испытывают </w:t>
      </w:r>
      <w:proofErr w:type="gramStart"/>
      <w:r w:rsidRPr="00535D43">
        <w:rPr>
          <w:rFonts w:eastAsia="Times New Roman" w:cstheme="minorHAnsi"/>
          <w:color w:val="000000"/>
          <w:sz w:val="28"/>
          <w:szCs w:val="28"/>
        </w:rPr>
        <w:t>затруднения</w:t>
      </w:r>
      <w:proofErr w:type="gramEnd"/>
      <w:r w:rsidRPr="00535D43">
        <w:rPr>
          <w:rFonts w:eastAsia="Times New Roman" w:cstheme="minorHAnsi"/>
          <w:color w:val="000000"/>
          <w:sz w:val="28"/>
          <w:szCs w:val="28"/>
        </w:rPr>
        <w:t xml:space="preserve"> обучающиеся из всех групп. При этом самым трудным обучающимся показалось  задание  5, представляющее собой орфографический анализ (34,71 %). Даже в группе получивших «4» с этим анализом справились только 30% обучающихся. Пятое задание предполагает знание всех орфографических правил школьной программы, а не конкретных орфограмм, поэтому и представляет трудность для выпускников. </w:t>
      </w:r>
      <w:proofErr w:type="gramStart"/>
      <w:r w:rsidRPr="00535D43">
        <w:rPr>
          <w:rFonts w:eastAsia="Times New Roman" w:cstheme="minorHAnsi"/>
          <w:color w:val="000000"/>
          <w:sz w:val="28"/>
          <w:szCs w:val="28"/>
        </w:rPr>
        <w:t>Задания на синтаксический анализ, формат которых в КИМ 2021 года был изменён, выполнены  приблизительно на 15 % хуже, чем в 2019 году.</w:t>
      </w:r>
      <w:proofErr w:type="gramEnd"/>
      <w:r w:rsidRPr="00535D43">
        <w:rPr>
          <w:rFonts w:eastAsia="Times New Roman" w:cstheme="minorHAnsi"/>
          <w:color w:val="000000"/>
          <w:sz w:val="28"/>
          <w:szCs w:val="28"/>
        </w:rPr>
        <w:t xml:space="preserve"> Это можно объяснить недостаточным усвоением  материала учениками во время дистанционного обучения в 2020 году.</w:t>
      </w:r>
    </w:p>
    <w:p w:rsidR="00655A32" w:rsidRPr="00535D43" w:rsidRDefault="00655A32" w:rsidP="00655A32">
      <w:pPr>
        <w:shd w:val="clear" w:color="auto" w:fill="FFFFFF"/>
        <w:ind w:firstLine="709"/>
        <w:jc w:val="both"/>
        <w:rPr>
          <w:rFonts w:eastAsia="Times New Roman" w:cstheme="minorHAnsi"/>
          <w:color w:val="000000"/>
          <w:sz w:val="28"/>
          <w:szCs w:val="28"/>
        </w:rPr>
      </w:pPr>
      <w:r w:rsidRPr="00535D43">
        <w:rPr>
          <w:rFonts w:eastAsia="Times New Roman" w:cstheme="minorHAnsi"/>
          <w:color w:val="000000"/>
          <w:sz w:val="28"/>
          <w:szCs w:val="28"/>
        </w:rPr>
        <w:t>Часть 3 работы содержит три альтернативных творческих задания (9.1,9.2 и 9.3) и проверяет коммуникативную компетенцию школьников: умение строить собственное высказывание в соответствии с заданным типом речи. При этом особое внимание уделяется умению извлекать из прочитанного текста соответствующую информацию для аргументации своих утверждений. Сочинение оценивается по четырем критериям.</w:t>
      </w:r>
    </w:p>
    <w:p w:rsidR="00655A32" w:rsidRPr="00535D43" w:rsidRDefault="00655A32" w:rsidP="00655A32">
      <w:pPr>
        <w:shd w:val="clear" w:color="auto" w:fill="FFFFFF"/>
        <w:ind w:firstLine="709"/>
        <w:jc w:val="both"/>
        <w:rPr>
          <w:rFonts w:eastAsia="Times New Roman" w:cstheme="minorHAnsi"/>
          <w:color w:val="000000"/>
          <w:sz w:val="28"/>
          <w:szCs w:val="28"/>
        </w:rPr>
      </w:pPr>
      <w:r w:rsidRPr="00535D43">
        <w:rPr>
          <w:rFonts w:eastAsia="Times New Roman" w:cstheme="minorHAnsi"/>
          <w:color w:val="000000"/>
          <w:sz w:val="28"/>
          <w:szCs w:val="28"/>
        </w:rPr>
        <w:t xml:space="preserve">Большая часть </w:t>
      </w:r>
      <w:proofErr w:type="gramStart"/>
      <w:r w:rsidRPr="00535D43">
        <w:rPr>
          <w:rFonts w:eastAsia="Times New Roman" w:cstheme="minorHAnsi"/>
          <w:color w:val="000000"/>
          <w:sz w:val="28"/>
          <w:szCs w:val="28"/>
        </w:rPr>
        <w:t>экзаменуемых</w:t>
      </w:r>
      <w:proofErr w:type="gramEnd"/>
      <w:r w:rsidRPr="00535D43">
        <w:rPr>
          <w:rFonts w:eastAsia="Times New Roman" w:cstheme="minorHAnsi"/>
          <w:color w:val="000000"/>
          <w:sz w:val="28"/>
          <w:szCs w:val="28"/>
        </w:rPr>
        <w:t xml:space="preserve"> выбрала задания 9.2 и 9.3. Задание 9.2 связано с интерпретацией текста. Выполняя задание 9.3, обучающийся должен был создать сочинение-рассуждение на морально-этическую тему.  В  </w:t>
      </w:r>
      <w:r w:rsidRPr="00535D43">
        <w:rPr>
          <w:rFonts w:eastAsia="Times New Roman" w:cstheme="minorHAnsi"/>
          <w:color w:val="000000"/>
          <w:sz w:val="28"/>
          <w:szCs w:val="28"/>
        </w:rPr>
        <w:lastRenderedPageBreak/>
        <w:t xml:space="preserve">региональных вариантах были предложены темы «Что значит прийти на помощь?», «Как проявляется материнская любовь?»,  «Чем опасна зависть?», « Что значит быть добрым?» и другие. По всем четырём критериям оценки сочинения выпускники достаточно успешно справились с данным видом задания (около 89 % выполнения). </w:t>
      </w:r>
      <w:proofErr w:type="gramStart"/>
      <w:r w:rsidRPr="00535D43">
        <w:rPr>
          <w:rFonts w:eastAsia="Times New Roman" w:cstheme="minorHAnsi"/>
          <w:color w:val="000000"/>
          <w:sz w:val="28"/>
          <w:szCs w:val="28"/>
        </w:rPr>
        <w:t xml:space="preserve">На основании приведенных статистических данных можно сделать вывод о том, что уровень </w:t>
      </w:r>
      <w:proofErr w:type="spellStart"/>
      <w:r w:rsidRPr="00535D43">
        <w:rPr>
          <w:rFonts w:eastAsia="Times New Roman" w:cstheme="minorHAnsi"/>
          <w:color w:val="000000"/>
          <w:sz w:val="28"/>
          <w:szCs w:val="28"/>
        </w:rPr>
        <w:t>сформированности</w:t>
      </w:r>
      <w:proofErr w:type="spellEnd"/>
      <w:r w:rsidRPr="00535D43">
        <w:rPr>
          <w:rFonts w:eastAsia="Times New Roman" w:cstheme="minorHAnsi"/>
          <w:color w:val="000000"/>
          <w:sz w:val="28"/>
          <w:szCs w:val="28"/>
        </w:rPr>
        <w:t xml:space="preserve"> коммуникативной компетенции экзаменуемых достаточно высок.</w:t>
      </w:r>
      <w:proofErr w:type="gramEnd"/>
      <w:r w:rsidRPr="00535D43">
        <w:rPr>
          <w:rFonts w:eastAsia="Times New Roman" w:cstheme="minorHAnsi"/>
          <w:color w:val="000000"/>
          <w:sz w:val="28"/>
          <w:szCs w:val="28"/>
        </w:rPr>
        <w:t xml:space="preserve"> С этим видом работы лучше справляются и обучающиеся группы получивших «2» и «3».</w:t>
      </w:r>
    </w:p>
    <w:p w:rsidR="00655A32" w:rsidRPr="00535D43" w:rsidRDefault="00655A32" w:rsidP="00655A32">
      <w:pPr>
        <w:shd w:val="clear" w:color="auto" w:fill="FFFFFF"/>
        <w:ind w:firstLine="709"/>
        <w:jc w:val="both"/>
        <w:rPr>
          <w:rFonts w:eastAsia="Times New Roman" w:cstheme="minorHAnsi"/>
          <w:color w:val="000000"/>
          <w:sz w:val="28"/>
          <w:szCs w:val="28"/>
        </w:rPr>
      </w:pPr>
      <w:r w:rsidRPr="00535D43">
        <w:rPr>
          <w:rFonts w:eastAsia="Times New Roman" w:cstheme="minorHAnsi"/>
          <w:color w:val="000000"/>
          <w:sz w:val="28"/>
          <w:szCs w:val="28"/>
        </w:rPr>
        <w:t>Результаты проверки заданий с развернутым ответом по критериям ГК</w:t>
      </w:r>
      <w:proofErr w:type="gramStart"/>
      <w:r w:rsidRPr="00535D43">
        <w:rPr>
          <w:rFonts w:eastAsia="Times New Roman" w:cstheme="minorHAnsi"/>
          <w:color w:val="000000"/>
          <w:sz w:val="28"/>
          <w:szCs w:val="28"/>
        </w:rPr>
        <w:t>1</w:t>
      </w:r>
      <w:proofErr w:type="gramEnd"/>
      <w:r w:rsidRPr="00535D43">
        <w:rPr>
          <w:rFonts w:eastAsia="Times New Roman" w:cstheme="minorHAnsi"/>
          <w:color w:val="000000"/>
          <w:sz w:val="28"/>
          <w:szCs w:val="28"/>
        </w:rPr>
        <w:t xml:space="preserve"> (соблюдение орфографических норм) - 57,7%, ГК2 (соблюдение пунктуационных норм) – 47,01%, ГК3 (соблюдение грамматических норм) – 68,36%  позволяют сделать вывод о том, что данные умения сформированы в меньшей степени. Одной из самых распространённых грамматических ошибок является неверное построение предложения с деепричастным оборотом, ошибки в управлении, в построении сложного предложения. Также большие затруднения у </w:t>
      </w:r>
      <w:proofErr w:type="gramStart"/>
      <w:r w:rsidRPr="00535D43">
        <w:rPr>
          <w:rFonts w:eastAsia="Times New Roman" w:cstheme="minorHAnsi"/>
          <w:color w:val="000000"/>
          <w:sz w:val="28"/>
          <w:szCs w:val="28"/>
        </w:rPr>
        <w:t>экзаменуемых</w:t>
      </w:r>
      <w:proofErr w:type="gramEnd"/>
      <w:r w:rsidRPr="00535D43">
        <w:rPr>
          <w:rFonts w:eastAsia="Times New Roman" w:cstheme="minorHAnsi"/>
          <w:color w:val="000000"/>
          <w:sz w:val="28"/>
          <w:szCs w:val="28"/>
        </w:rPr>
        <w:t xml:space="preserve"> вызывает согласование подлежащего и сказуемого. Низкий процент выполнения по критерию ГК</w:t>
      </w:r>
      <w:proofErr w:type="gramStart"/>
      <w:r w:rsidRPr="00535D43">
        <w:rPr>
          <w:rFonts w:eastAsia="Times New Roman" w:cstheme="minorHAnsi"/>
          <w:color w:val="000000"/>
          <w:sz w:val="28"/>
          <w:szCs w:val="28"/>
        </w:rPr>
        <w:t>2</w:t>
      </w:r>
      <w:proofErr w:type="gramEnd"/>
      <w:r w:rsidRPr="00535D43">
        <w:rPr>
          <w:rFonts w:eastAsia="Times New Roman" w:cstheme="minorHAnsi"/>
          <w:color w:val="000000"/>
          <w:sz w:val="28"/>
          <w:szCs w:val="28"/>
        </w:rPr>
        <w:t xml:space="preserve"> ещё раз доказывает недостаточность усвоения обучающимися синтаксических и пунктуационных норм.</w:t>
      </w:r>
    </w:p>
    <w:p w:rsidR="00655A32" w:rsidRPr="00535D43" w:rsidRDefault="00655A32" w:rsidP="00655A32">
      <w:pPr>
        <w:shd w:val="clear" w:color="auto" w:fill="FFFFFF"/>
        <w:ind w:firstLine="709"/>
        <w:jc w:val="both"/>
        <w:rPr>
          <w:rFonts w:eastAsia="Times New Roman" w:cstheme="minorHAnsi"/>
          <w:color w:val="000000"/>
          <w:sz w:val="28"/>
          <w:szCs w:val="28"/>
        </w:rPr>
      </w:pPr>
      <w:r w:rsidRPr="00535D43">
        <w:rPr>
          <w:rFonts w:eastAsia="Times New Roman" w:cstheme="minorHAnsi"/>
          <w:color w:val="000000"/>
          <w:sz w:val="28"/>
          <w:szCs w:val="28"/>
        </w:rPr>
        <w:t xml:space="preserve">Анализ статистических данных обнаруживает </w:t>
      </w:r>
      <w:proofErr w:type="spellStart"/>
      <w:r w:rsidRPr="00535D43">
        <w:rPr>
          <w:rFonts w:eastAsia="Times New Roman" w:cstheme="minorHAnsi"/>
          <w:color w:val="000000"/>
          <w:sz w:val="28"/>
          <w:szCs w:val="28"/>
        </w:rPr>
        <w:t>несформированность</w:t>
      </w:r>
      <w:proofErr w:type="spellEnd"/>
      <w:r w:rsidRPr="00535D43">
        <w:rPr>
          <w:rFonts w:eastAsia="Times New Roman" w:cstheme="minorHAnsi"/>
          <w:color w:val="000000"/>
          <w:sz w:val="28"/>
          <w:szCs w:val="28"/>
        </w:rPr>
        <w:t xml:space="preserve"> орфографических и пунктуационных умений и навыков у выпускников, получивших за экзаменационную работу отметку «2»и «3». Прослеживается определенная закономерность: низкий процент выполнения заданий с кратким ответом на синтаксический, пунктуационный и орфографический анализ  и пунктуационное  и орфографическое оформление изложения и сочинения (68 – 80% невыполнения).</w:t>
      </w:r>
    </w:p>
    <w:p w:rsidR="00655A32" w:rsidRDefault="00655A32" w:rsidP="00655A32">
      <w:pPr>
        <w:shd w:val="clear" w:color="auto" w:fill="FFFFFF"/>
        <w:ind w:firstLine="567"/>
        <w:jc w:val="both"/>
        <w:rPr>
          <w:rFonts w:eastAsia="Times New Roman" w:cstheme="minorHAnsi"/>
          <w:color w:val="000000"/>
        </w:rPr>
      </w:pPr>
    </w:p>
    <w:p w:rsidR="00655A32" w:rsidRDefault="00655A32" w:rsidP="00655A32">
      <w:pPr>
        <w:ind w:firstLine="539"/>
        <w:jc w:val="both"/>
      </w:pPr>
    </w:p>
    <w:p w:rsidR="00655A32" w:rsidRPr="00655A32" w:rsidRDefault="00655A32" w:rsidP="00655A32">
      <w:pPr>
        <w:jc w:val="center"/>
        <w:rPr>
          <w:rFonts w:eastAsia="Times New Roman"/>
          <w:b/>
          <w:bCs/>
          <w:iCs/>
          <w:sz w:val="28"/>
          <w:szCs w:val="28"/>
        </w:rPr>
      </w:pPr>
      <w:r w:rsidRPr="00655A32">
        <w:rPr>
          <w:rFonts w:eastAsia="Times New Roman"/>
          <w:b/>
          <w:bCs/>
          <w:iCs/>
          <w:sz w:val="28"/>
          <w:szCs w:val="28"/>
        </w:rPr>
        <w:t>Соотнесение результатов выполнения заданий с учебными программами, УМК и иными особенностями региональной/муниципальной систем образования</w:t>
      </w:r>
    </w:p>
    <w:p w:rsidR="00655A32" w:rsidRDefault="00655A32" w:rsidP="00655A32">
      <w:pPr>
        <w:jc w:val="both"/>
        <w:rPr>
          <w:rFonts w:eastAsia="Times New Roman"/>
          <w:bCs/>
          <w:i/>
          <w:iCs/>
        </w:rPr>
      </w:pPr>
    </w:p>
    <w:p w:rsidR="00655A32" w:rsidRPr="005E1372" w:rsidRDefault="00655A32" w:rsidP="00655A32">
      <w:pPr>
        <w:shd w:val="clear" w:color="auto" w:fill="FFFFFF"/>
        <w:ind w:firstLine="709"/>
        <w:jc w:val="both"/>
        <w:rPr>
          <w:rFonts w:eastAsia="Times New Roman" w:cstheme="minorHAnsi"/>
          <w:color w:val="000000"/>
          <w:sz w:val="28"/>
          <w:szCs w:val="28"/>
        </w:rPr>
      </w:pPr>
      <w:r w:rsidRPr="005E1372">
        <w:rPr>
          <w:rFonts w:eastAsia="Times New Roman" w:cstheme="minorHAnsi"/>
          <w:color w:val="000000"/>
          <w:sz w:val="28"/>
          <w:szCs w:val="28"/>
        </w:rPr>
        <w:t xml:space="preserve">Все (100%) образовательные организации Воронежской области используют учебники, включенные в ФПУ 2014 г. и 2020 г., в основном это </w:t>
      </w:r>
      <w:r>
        <w:rPr>
          <w:rFonts w:eastAsia="Times New Roman" w:cstheme="minorHAnsi"/>
          <w:color w:val="000000"/>
          <w:sz w:val="28"/>
          <w:szCs w:val="28"/>
        </w:rPr>
        <w:t>УМК</w:t>
      </w:r>
      <w:r w:rsidRPr="005E1372">
        <w:rPr>
          <w:rFonts w:eastAsia="Times New Roman" w:cstheme="minorHAnsi"/>
          <w:color w:val="000000"/>
          <w:sz w:val="28"/>
          <w:szCs w:val="28"/>
        </w:rPr>
        <w:t xml:space="preserve"> </w:t>
      </w:r>
      <w:proofErr w:type="spellStart"/>
      <w:r w:rsidRPr="005E1372">
        <w:rPr>
          <w:rFonts w:eastAsia="Times New Roman" w:cstheme="minorHAnsi"/>
          <w:color w:val="000000"/>
          <w:sz w:val="28"/>
          <w:szCs w:val="28"/>
        </w:rPr>
        <w:t>Ладыженской</w:t>
      </w:r>
      <w:proofErr w:type="spellEnd"/>
      <w:r w:rsidRPr="005E1372">
        <w:rPr>
          <w:rFonts w:eastAsia="Times New Roman" w:cstheme="minorHAnsi"/>
          <w:color w:val="000000"/>
          <w:sz w:val="28"/>
          <w:szCs w:val="28"/>
        </w:rPr>
        <w:t xml:space="preserve"> Т.А. с соавторами (5-7) и </w:t>
      </w:r>
      <w:proofErr w:type="spellStart"/>
      <w:r w:rsidRPr="005E1372">
        <w:rPr>
          <w:rFonts w:eastAsia="Times New Roman" w:cstheme="minorHAnsi"/>
          <w:color w:val="000000"/>
          <w:sz w:val="28"/>
          <w:szCs w:val="28"/>
        </w:rPr>
        <w:t>Бархударова</w:t>
      </w:r>
      <w:proofErr w:type="spellEnd"/>
      <w:r w:rsidRPr="005E1372">
        <w:rPr>
          <w:rFonts w:eastAsia="Times New Roman" w:cstheme="minorHAnsi"/>
          <w:color w:val="000000"/>
          <w:sz w:val="28"/>
          <w:szCs w:val="28"/>
        </w:rPr>
        <w:t xml:space="preserve"> С.Г. с соавторами (8-9). Русский язык 5-9 </w:t>
      </w:r>
      <w:proofErr w:type="spellStart"/>
      <w:r w:rsidRPr="005E1372">
        <w:rPr>
          <w:rFonts w:eastAsia="Times New Roman" w:cstheme="minorHAnsi"/>
          <w:color w:val="000000"/>
          <w:sz w:val="28"/>
          <w:szCs w:val="28"/>
        </w:rPr>
        <w:t>кл</w:t>
      </w:r>
      <w:proofErr w:type="spellEnd"/>
      <w:r w:rsidRPr="005E1372">
        <w:rPr>
          <w:rFonts w:eastAsia="Times New Roman" w:cstheme="minorHAnsi"/>
          <w:color w:val="000000"/>
          <w:sz w:val="28"/>
          <w:szCs w:val="28"/>
        </w:rPr>
        <w:t>.</w:t>
      </w:r>
      <w:r>
        <w:rPr>
          <w:rFonts w:eastAsia="Times New Roman" w:cstheme="minorHAnsi"/>
          <w:color w:val="000000"/>
          <w:sz w:val="28"/>
          <w:szCs w:val="28"/>
        </w:rPr>
        <w:t xml:space="preserve"> (44,9%)</w:t>
      </w:r>
      <w:r w:rsidRPr="005E1372">
        <w:rPr>
          <w:rFonts w:eastAsia="Times New Roman" w:cstheme="minorHAnsi"/>
          <w:color w:val="000000"/>
          <w:sz w:val="28"/>
          <w:szCs w:val="28"/>
        </w:rPr>
        <w:t xml:space="preserve"> и </w:t>
      </w:r>
      <w:r>
        <w:rPr>
          <w:rFonts w:eastAsia="Times New Roman" w:cstheme="minorHAnsi"/>
          <w:color w:val="000000"/>
          <w:sz w:val="28"/>
          <w:szCs w:val="28"/>
        </w:rPr>
        <w:t>УМК</w:t>
      </w:r>
      <w:r w:rsidRPr="005E1372">
        <w:rPr>
          <w:rFonts w:eastAsia="Times New Roman" w:cstheme="minorHAnsi"/>
          <w:color w:val="000000"/>
          <w:sz w:val="28"/>
          <w:szCs w:val="28"/>
        </w:rPr>
        <w:t xml:space="preserve"> </w:t>
      </w:r>
      <w:proofErr w:type="spellStart"/>
      <w:r w:rsidRPr="005E1372">
        <w:rPr>
          <w:rFonts w:eastAsia="Times New Roman" w:cstheme="minorHAnsi"/>
          <w:color w:val="000000"/>
          <w:sz w:val="28"/>
          <w:szCs w:val="28"/>
        </w:rPr>
        <w:t>Бабайцевой</w:t>
      </w:r>
      <w:proofErr w:type="spellEnd"/>
      <w:r w:rsidRPr="005E1372">
        <w:rPr>
          <w:rFonts w:eastAsia="Times New Roman" w:cstheme="minorHAnsi"/>
          <w:color w:val="000000"/>
          <w:sz w:val="28"/>
          <w:szCs w:val="28"/>
        </w:rPr>
        <w:t xml:space="preserve"> В.В. с соавторами</w:t>
      </w:r>
      <w:r>
        <w:rPr>
          <w:rFonts w:eastAsia="Times New Roman" w:cstheme="minorHAnsi"/>
          <w:color w:val="000000"/>
          <w:sz w:val="28"/>
          <w:szCs w:val="28"/>
        </w:rPr>
        <w:t>.</w:t>
      </w:r>
      <w:r w:rsidRPr="005E1372">
        <w:rPr>
          <w:rFonts w:eastAsia="Times New Roman" w:cstheme="minorHAnsi"/>
          <w:color w:val="000000"/>
          <w:sz w:val="28"/>
          <w:szCs w:val="28"/>
        </w:rPr>
        <w:t xml:space="preserve"> Русский язык: Теория. 5-9 </w:t>
      </w:r>
      <w:proofErr w:type="spellStart"/>
      <w:r w:rsidRPr="005E1372">
        <w:rPr>
          <w:rFonts w:eastAsia="Times New Roman" w:cstheme="minorHAnsi"/>
          <w:color w:val="000000"/>
          <w:sz w:val="28"/>
          <w:szCs w:val="28"/>
        </w:rPr>
        <w:t>кл</w:t>
      </w:r>
      <w:proofErr w:type="spellEnd"/>
      <w:r w:rsidRPr="005E1372">
        <w:rPr>
          <w:rFonts w:eastAsia="Times New Roman" w:cstheme="minorHAnsi"/>
          <w:color w:val="000000"/>
          <w:sz w:val="28"/>
          <w:szCs w:val="28"/>
        </w:rPr>
        <w:t>.</w:t>
      </w:r>
      <w:r>
        <w:rPr>
          <w:rFonts w:eastAsia="Times New Roman" w:cstheme="minorHAnsi"/>
          <w:color w:val="000000"/>
          <w:sz w:val="28"/>
          <w:szCs w:val="28"/>
        </w:rPr>
        <w:t xml:space="preserve"> (22,1%)</w:t>
      </w:r>
      <w:r w:rsidRPr="005E1372">
        <w:rPr>
          <w:rFonts w:eastAsia="Times New Roman" w:cstheme="minorHAnsi"/>
          <w:color w:val="000000"/>
          <w:sz w:val="28"/>
          <w:szCs w:val="28"/>
        </w:rPr>
        <w:t xml:space="preserve"> </w:t>
      </w:r>
      <w:r>
        <w:rPr>
          <w:rFonts w:eastAsia="Times New Roman" w:cstheme="minorHAnsi"/>
          <w:color w:val="000000"/>
          <w:sz w:val="28"/>
          <w:szCs w:val="28"/>
        </w:rPr>
        <w:t>Что</w:t>
      </w:r>
      <w:r w:rsidRPr="005E1372">
        <w:rPr>
          <w:rFonts w:eastAsia="Times New Roman" w:cstheme="minorHAnsi"/>
          <w:color w:val="000000"/>
          <w:sz w:val="28"/>
          <w:szCs w:val="28"/>
        </w:rPr>
        <w:t xml:space="preserve"> </w:t>
      </w:r>
      <w:r>
        <w:rPr>
          <w:rFonts w:eastAsia="Times New Roman" w:cstheme="minorHAnsi"/>
          <w:color w:val="000000"/>
          <w:sz w:val="28"/>
          <w:szCs w:val="28"/>
        </w:rPr>
        <w:t>является достаточным условием</w:t>
      </w:r>
      <w:r w:rsidRPr="005E1372">
        <w:rPr>
          <w:rFonts w:eastAsia="Times New Roman" w:cstheme="minorHAnsi"/>
          <w:color w:val="000000"/>
          <w:sz w:val="28"/>
          <w:szCs w:val="28"/>
        </w:rPr>
        <w:t xml:space="preserve"> успешного выполнения заданий </w:t>
      </w:r>
      <w:r>
        <w:rPr>
          <w:rFonts w:eastAsia="Times New Roman" w:cstheme="minorHAnsi"/>
          <w:color w:val="000000"/>
          <w:sz w:val="28"/>
          <w:szCs w:val="28"/>
        </w:rPr>
        <w:t>базового уровня ОГЭ по русскому языку.</w:t>
      </w:r>
    </w:p>
    <w:p w:rsidR="00655A32" w:rsidRDefault="00655A32" w:rsidP="00655A32">
      <w:pPr>
        <w:shd w:val="clear" w:color="auto" w:fill="FFFFFF"/>
        <w:ind w:firstLine="709"/>
        <w:jc w:val="both"/>
        <w:rPr>
          <w:rFonts w:eastAsia="Times New Roman" w:cstheme="minorHAnsi"/>
          <w:color w:val="000000"/>
          <w:sz w:val="28"/>
          <w:szCs w:val="28"/>
        </w:rPr>
      </w:pPr>
    </w:p>
    <w:p w:rsidR="00655A32" w:rsidRDefault="00655A32" w:rsidP="00655A32">
      <w:pPr>
        <w:pStyle w:val="a3"/>
        <w:spacing w:after="0" w:line="240" w:lineRule="auto"/>
        <w:ind w:left="0"/>
        <w:jc w:val="both"/>
        <w:rPr>
          <w:rFonts w:ascii="Times New Roman" w:eastAsia="Times New Roman" w:hAnsi="Times New Roman"/>
          <w:b/>
          <w:sz w:val="24"/>
          <w:szCs w:val="24"/>
          <w:lang w:eastAsia="ru-RU"/>
        </w:rPr>
      </w:pPr>
    </w:p>
    <w:p w:rsidR="00655A32" w:rsidRPr="00655A32" w:rsidRDefault="00655A32" w:rsidP="00655A32">
      <w:pPr>
        <w:pStyle w:val="a3"/>
        <w:spacing w:after="0" w:line="240" w:lineRule="auto"/>
        <w:ind w:left="0"/>
        <w:jc w:val="center"/>
        <w:rPr>
          <w:rFonts w:ascii="Times New Roman" w:eastAsia="Times New Roman" w:hAnsi="Times New Roman"/>
          <w:b/>
          <w:sz w:val="28"/>
          <w:szCs w:val="28"/>
          <w:lang w:eastAsia="ru-RU"/>
        </w:rPr>
      </w:pPr>
      <w:r w:rsidRPr="00655A32">
        <w:rPr>
          <w:rFonts w:ascii="Times New Roman" w:eastAsia="Times New Roman" w:hAnsi="Times New Roman"/>
          <w:b/>
          <w:sz w:val="28"/>
          <w:szCs w:val="28"/>
          <w:lang w:eastAsia="ru-RU"/>
        </w:rPr>
        <w:t>Выводы об итогах анализа выполнения заданий, групп заданий</w:t>
      </w:r>
    </w:p>
    <w:p w:rsidR="00655A32" w:rsidRDefault="00655A32" w:rsidP="00655A32">
      <w:pPr>
        <w:pStyle w:val="a3"/>
        <w:spacing w:after="0" w:line="240" w:lineRule="auto"/>
        <w:ind w:left="0"/>
        <w:jc w:val="both"/>
        <w:rPr>
          <w:rFonts w:ascii="Times New Roman" w:eastAsia="Times New Roman" w:hAnsi="Times New Roman"/>
          <w:b/>
          <w:sz w:val="24"/>
          <w:szCs w:val="24"/>
          <w:lang w:eastAsia="ru-RU"/>
        </w:rPr>
      </w:pPr>
    </w:p>
    <w:p w:rsidR="00655A32" w:rsidRPr="00535D43" w:rsidRDefault="00655A32" w:rsidP="00655A32">
      <w:pPr>
        <w:pStyle w:val="Default"/>
        <w:ind w:firstLine="709"/>
        <w:jc w:val="both"/>
        <w:rPr>
          <w:sz w:val="28"/>
          <w:szCs w:val="28"/>
        </w:rPr>
      </w:pPr>
      <w:r w:rsidRPr="00535D43">
        <w:rPr>
          <w:sz w:val="28"/>
          <w:szCs w:val="28"/>
        </w:rPr>
        <w:t xml:space="preserve">Анализ результатов ОГЭ по русскому языку по элементам содержания, умениям и видам деятельности позволяет прийти к следующим выводам. </w:t>
      </w:r>
    </w:p>
    <w:p w:rsidR="00655A32" w:rsidRPr="00535D43" w:rsidRDefault="00655A32" w:rsidP="00655A32">
      <w:pPr>
        <w:pStyle w:val="Default"/>
        <w:ind w:firstLine="709"/>
        <w:jc w:val="both"/>
        <w:rPr>
          <w:sz w:val="28"/>
          <w:szCs w:val="28"/>
        </w:rPr>
      </w:pPr>
      <w:r w:rsidRPr="00535D43">
        <w:rPr>
          <w:b/>
          <w:bCs/>
          <w:sz w:val="28"/>
          <w:szCs w:val="28"/>
        </w:rPr>
        <w:lastRenderedPageBreak/>
        <w:t xml:space="preserve">Выполнение части 2 </w:t>
      </w:r>
    </w:p>
    <w:p w:rsidR="00655A32" w:rsidRPr="00535D43" w:rsidRDefault="00655A32" w:rsidP="00655A32">
      <w:pPr>
        <w:pStyle w:val="Default"/>
        <w:ind w:firstLine="709"/>
        <w:jc w:val="both"/>
        <w:rPr>
          <w:sz w:val="28"/>
          <w:szCs w:val="28"/>
        </w:rPr>
      </w:pPr>
      <w:proofErr w:type="gramStart"/>
      <w:r w:rsidRPr="00535D43">
        <w:rPr>
          <w:sz w:val="28"/>
          <w:szCs w:val="28"/>
        </w:rPr>
        <w:t xml:space="preserve">В целом можно считать достаточным уровень </w:t>
      </w:r>
      <w:proofErr w:type="spellStart"/>
      <w:r w:rsidRPr="00535D43">
        <w:rPr>
          <w:sz w:val="28"/>
          <w:szCs w:val="28"/>
        </w:rPr>
        <w:t>сформированности</w:t>
      </w:r>
      <w:proofErr w:type="spellEnd"/>
      <w:r w:rsidRPr="00535D43">
        <w:rPr>
          <w:sz w:val="28"/>
          <w:szCs w:val="28"/>
        </w:rPr>
        <w:t xml:space="preserve"> у участников ОГЭ по русскому языку следующих умений:  успешнее всего выпускники справились с заданием № 4, связанным с синтаксическим анализом словосочетания,  на  умение произвести замену словосочетания, построенного по одному типу связи, на синонимичное,  с другим типом связи (79,48%);</w:t>
      </w:r>
      <w:proofErr w:type="gramEnd"/>
      <w:r w:rsidRPr="00535D43">
        <w:rPr>
          <w:sz w:val="28"/>
          <w:szCs w:val="28"/>
        </w:rPr>
        <w:t xml:space="preserve"> заданием № 8 на умение делать многоаспектный анализ текста: процент участников, верно выполнивших задание, – 71,13 %.Примечательно, что участники, получившие на экзамене отметку «2», также лучше всего справились с этими заданиями (36,32% и 18,83%). У обучающихся, получивших на экзамене «4» и «5», это задание трудностей почти не вызвало: процент выполнения составил 83% и 87% соответственно.</w:t>
      </w:r>
    </w:p>
    <w:p w:rsidR="00655A32" w:rsidRPr="00535D43" w:rsidRDefault="00655A32" w:rsidP="00655A32">
      <w:pPr>
        <w:pStyle w:val="Default"/>
        <w:ind w:firstLine="709"/>
        <w:jc w:val="both"/>
        <w:rPr>
          <w:sz w:val="28"/>
          <w:szCs w:val="28"/>
        </w:rPr>
      </w:pPr>
      <w:r w:rsidRPr="00535D43">
        <w:rPr>
          <w:sz w:val="28"/>
          <w:szCs w:val="28"/>
        </w:rPr>
        <w:t xml:space="preserve">На недостаточном уровне у участников ОГЭ по русскому языку сформированы следующие умения: </w:t>
      </w:r>
    </w:p>
    <w:p w:rsidR="00655A32" w:rsidRPr="00535D43" w:rsidRDefault="00655A32" w:rsidP="00655A32">
      <w:pPr>
        <w:pStyle w:val="Default"/>
        <w:ind w:firstLine="709"/>
        <w:jc w:val="both"/>
        <w:rPr>
          <w:sz w:val="28"/>
          <w:szCs w:val="28"/>
        </w:rPr>
      </w:pPr>
      <w:r w:rsidRPr="00535D43">
        <w:rPr>
          <w:sz w:val="28"/>
          <w:szCs w:val="28"/>
        </w:rPr>
        <w:t>- проведение синтаксического анализа предложений (задание № 2), процент участников, верно выполнивших задание, – 39,12 %;</w:t>
      </w:r>
    </w:p>
    <w:p w:rsidR="00655A32" w:rsidRPr="00535D43" w:rsidRDefault="00655A32" w:rsidP="00655A32">
      <w:pPr>
        <w:pStyle w:val="Default"/>
        <w:ind w:firstLine="709"/>
        <w:jc w:val="both"/>
        <w:rPr>
          <w:sz w:val="28"/>
          <w:szCs w:val="28"/>
        </w:rPr>
      </w:pPr>
      <w:r w:rsidRPr="00535D43">
        <w:rPr>
          <w:sz w:val="28"/>
          <w:szCs w:val="28"/>
        </w:rPr>
        <w:t xml:space="preserve">- применение правил постановки знаков препинания в простом и сложном </w:t>
      </w:r>
      <w:proofErr w:type="gramStart"/>
      <w:r w:rsidRPr="00535D43">
        <w:rPr>
          <w:sz w:val="28"/>
          <w:szCs w:val="28"/>
        </w:rPr>
        <w:t>предложениях</w:t>
      </w:r>
      <w:proofErr w:type="gramEnd"/>
      <w:r w:rsidRPr="00535D43">
        <w:rPr>
          <w:sz w:val="28"/>
          <w:szCs w:val="28"/>
        </w:rPr>
        <w:t>, при прямой речи, цитировании, диалоге (задание № 3). Процент участников, верно выполнивших задание, – 58,18%;</w:t>
      </w:r>
    </w:p>
    <w:p w:rsidR="00655A32" w:rsidRPr="00535D43" w:rsidRDefault="00655A32" w:rsidP="00655A32">
      <w:pPr>
        <w:pStyle w:val="Default"/>
        <w:ind w:firstLine="709"/>
        <w:jc w:val="both"/>
        <w:rPr>
          <w:sz w:val="28"/>
          <w:szCs w:val="28"/>
        </w:rPr>
      </w:pPr>
      <w:r w:rsidRPr="00535D43">
        <w:rPr>
          <w:sz w:val="28"/>
          <w:szCs w:val="28"/>
        </w:rPr>
        <w:t>- умения делать морфемный  и орфографический анализ слова (задание № 5).  Процент участников, верно выполнивших задание, – 34,71%;</w:t>
      </w:r>
    </w:p>
    <w:p w:rsidR="00655A32" w:rsidRPr="00535D43" w:rsidRDefault="00655A32" w:rsidP="00655A32">
      <w:pPr>
        <w:pStyle w:val="Default"/>
        <w:ind w:firstLine="709"/>
        <w:jc w:val="both"/>
        <w:rPr>
          <w:sz w:val="28"/>
          <w:szCs w:val="28"/>
        </w:rPr>
      </w:pPr>
      <w:r w:rsidRPr="00535D43">
        <w:rPr>
          <w:sz w:val="28"/>
          <w:szCs w:val="28"/>
        </w:rPr>
        <w:t xml:space="preserve">- умение делать грамотный содержательный анализ текста и средств выразительности в нём. Процент участников, верно выполнивших задание, – 50,61 и 52,46%. </w:t>
      </w:r>
    </w:p>
    <w:p w:rsidR="00655A32" w:rsidRPr="00535D43" w:rsidRDefault="00655A32" w:rsidP="00655A32">
      <w:pPr>
        <w:pStyle w:val="Default"/>
        <w:ind w:firstLine="709"/>
        <w:jc w:val="both"/>
        <w:rPr>
          <w:sz w:val="28"/>
          <w:szCs w:val="28"/>
        </w:rPr>
      </w:pPr>
      <w:r w:rsidRPr="00535D43">
        <w:rPr>
          <w:b/>
          <w:bCs/>
          <w:sz w:val="28"/>
          <w:szCs w:val="28"/>
        </w:rPr>
        <w:t xml:space="preserve">Выполнение частей 1 и 3 </w:t>
      </w:r>
      <w:r w:rsidRPr="00535D43">
        <w:rPr>
          <w:sz w:val="28"/>
          <w:szCs w:val="28"/>
        </w:rPr>
        <w:t xml:space="preserve">(написание изложения и сочинения). </w:t>
      </w:r>
    </w:p>
    <w:p w:rsidR="00655A32" w:rsidRPr="00535D43" w:rsidRDefault="00655A32" w:rsidP="00655A32">
      <w:pPr>
        <w:shd w:val="clear" w:color="auto" w:fill="FFFFFF"/>
        <w:ind w:firstLine="709"/>
        <w:jc w:val="both"/>
        <w:rPr>
          <w:rFonts w:eastAsia="Times New Roman"/>
          <w:color w:val="000000"/>
          <w:sz w:val="28"/>
          <w:szCs w:val="28"/>
        </w:rPr>
      </w:pPr>
      <w:r w:rsidRPr="00535D43">
        <w:rPr>
          <w:sz w:val="28"/>
          <w:szCs w:val="28"/>
        </w:rPr>
        <w:t xml:space="preserve">Хорошие результаты выполнения задания 1 и 9 в значительной мере обусловлены созданной в регионе системой подготовки учащихся к ГИА. При этом </w:t>
      </w:r>
      <w:r w:rsidRPr="00535D43">
        <w:rPr>
          <w:rFonts w:eastAsia="Times New Roman"/>
          <w:color w:val="000000"/>
          <w:sz w:val="28"/>
          <w:szCs w:val="28"/>
        </w:rPr>
        <w:t>анализ результатов экзаменационной работы по русскому языку выпускниками с различными уровнями подготовки показал, что наибольшие трудности выпускники всех групп испытывают, применяя пунктуационные и орфографические нормы в письменной речи (средний процент выполнения по критериям ГК</w:t>
      </w:r>
      <w:proofErr w:type="gramStart"/>
      <w:r w:rsidRPr="00535D43">
        <w:rPr>
          <w:rFonts w:eastAsia="Times New Roman"/>
          <w:color w:val="000000"/>
          <w:sz w:val="28"/>
          <w:szCs w:val="28"/>
        </w:rPr>
        <w:t>1</w:t>
      </w:r>
      <w:proofErr w:type="gramEnd"/>
      <w:r w:rsidRPr="00535D43">
        <w:rPr>
          <w:rFonts w:eastAsia="Times New Roman"/>
          <w:color w:val="000000"/>
          <w:sz w:val="28"/>
          <w:szCs w:val="28"/>
        </w:rPr>
        <w:t xml:space="preserve"> – 57,70 и ГК2 – 47,01%). </w:t>
      </w:r>
    </w:p>
    <w:p w:rsidR="00655A32" w:rsidRPr="00535D43" w:rsidRDefault="00655A32" w:rsidP="00655A32">
      <w:pPr>
        <w:pStyle w:val="stk-reset"/>
        <w:spacing w:before="0" w:beforeAutospacing="0" w:after="0" w:afterAutospacing="0"/>
        <w:ind w:firstLine="709"/>
        <w:jc w:val="both"/>
        <w:textAlignment w:val="baseline"/>
        <w:rPr>
          <w:sz w:val="28"/>
          <w:szCs w:val="28"/>
        </w:rPr>
      </w:pPr>
      <w:r w:rsidRPr="00535D43">
        <w:rPr>
          <w:sz w:val="28"/>
          <w:szCs w:val="28"/>
        </w:rPr>
        <w:t xml:space="preserve">Изменения успешности выполнения заданий разных лет по одной теме или проверяемому умению, виду деятельности сделать невозможно, так как в 2021 году изменился формат тестовых заданий. </w:t>
      </w:r>
      <w:r w:rsidRPr="00535D43">
        <w:rPr>
          <w:sz w:val="28"/>
          <w:szCs w:val="28"/>
          <w:shd w:val="clear" w:color="auto" w:fill="FFFFFF"/>
        </w:rPr>
        <w:t>Задание 2 представляет собой комбинацию прежних заданий 8 и 11, в нём необходимо продемонстрировать умение выполнять синтаксический анализ.</w:t>
      </w:r>
      <w:r w:rsidRPr="00535D43">
        <w:rPr>
          <w:sz w:val="28"/>
          <w:szCs w:val="28"/>
        </w:rPr>
        <w:t xml:space="preserve"> В задании 3 необходимо расставить знаки препинания — сделать пунктуационный анализ сложного предложения. Задание 4 — полный аналог прежнего задания 7: проверяет знание подчинительной связи в словосочетании и умение заменить его синонимичным словосочетанием с другим видом связи. Оно выполнено выпускниками этого года лучше всего. В задании 5 соединились четвёртое и пятое задание ОГЭ прошлых лет: необходимо разобраться в составе слов и найти правильное объяснение. Но добавлено в это задание множество </w:t>
      </w:r>
      <w:r w:rsidRPr="00535D43">
        <w:rPr>
          <w:sz w:val="28"/>
          <w:szCs w:val="28"/>
        </w:rPr>
        <w:lastRenderedPageBreak/>
        <w:t xml:space="preserve">орфограмм. Задания 6 и 7 выполняются на основе прочитанного текста подобно тому, как это было в заданиях 2 и 3 прежних вариантов экзамена. Важно не просто понять содержание текста в целом, а обратить внимание на все детали и подробности, чтобы выбрать правильные варианты ответов. Задание 8 —вариант прежнего задания 6 на поиск синонима. В новом варианте КИМ синоним, антоним, устаревшее слово и др. нужно не придумать, а выбрать в тексте. </w:t>
      </w:r>
    </w:p>
    <w:p w:rsidR="00655A32" w:rsidRPr="00535D43" w:rsidRDefault="00655A32" w:rsidP="00655A32">
      <w:pPr>
        <w:pStyle w:val="stk-reset"/>
        <w:spacing w:before="0" w:beforeAutospacing="0" w:after="0" w:afterAutospacing="0"/>
        <w:ind w:firstLine="709"/>
        <w:jc w:val="both"/>
        <w:textAlignment w:val="baseline"/>
        <w:rPr>
          <w:sz w:val="28"/>
          <w:szCs w:val="28"/>
        </w:rPr>
      </w:pPr>
      <w:r w:rsidRPr="00535D43">
        <w:rPr>
          <w:sz w:val="28"/>
          <w:szCs w:val="28"/>
        </w:rPr>
        <w:t>Динамика результатов ОГЭ по предмету за 3 года показывает, что наряду с повышением процента неуспеваемости (с 2,30 % в 2019 году до 4,6 % в 2021) произошло понижение  процента качества (</w:t>
      </w:r>
      <w:proofErr w:type="gramStart"/>
      <w:r w:rsidRPr="00535D43">
        <w:rPr>
          <w:sz w:val="28"/>
          <w:szCs w:val="28"/>
        </w:rPr>
        <w:t>с</w:t>
      </w:r>
      <w:proofErr w:type="gramEnd"/>
      <w:r w:rsidRPr="00535D43">
        <w:rPr>
          <w:sz w:val="28"/>
          <w:szCs w:val="28"/>
        </w:rPr>
        <w:t xml:space="preserve"> 71% до 64,5%). Возможно, увеличение количества «2» связано с тем, что </w:t>
      </w:r>
      <w:r w:rsidRPr="00535D43">
        <w:rPr>
          <w:sz w:val="28"/>
          <w:szCs w:val="28"/>
          <w:shd w:val="clear" w:color="auto" w:fill="FFFFFF"/>
        </w:rPr>
        <w:t xml:space="preserve">количество заданий </w:t>
      </w:r>
      <w:proofErr w:type="gramStart"/>
      <w:r w:rsidRPr="00535D43">
        <w:rPr>
          <w:sz w:val="28"/>
          <w:szCs w:val="28"/>
          <w:shd w:val="clear" w:color="auto" w:fill="FFFFFF"/>
        </w:rPr>
        <w:t>в</w:t>
      </w:r>
      <w:proofErr w:type="gramEnd"/>
      <w:r w:rsidRPr="00535D43">
        <w:rPr>
          <w:sz w:val="28"/>
          <w:szCs w:val="28"/>
          <w:shd w:val="clear" w:color="auto" w:fill="FFFFFF"/>
        </w:rPr>
        <w:t xml:space="preserve"> </w:t>
      </w:r>
      <w:proofErr w:type="gramStart"/>
      <w:r w:rsidRPr="00535D43">
        <w:rPr>
          <w:sz w:val="28"/>
          <w:szCs w:val="28"/>
          <w:shd w:val="clear" w:color="auto" w:fill="FFFFFF"/>
        </w:rPr>
        <w:t>КИМ</w:t>
      </w:r>
      <w:proofErr w:type="gramEnd"/>
      <w:r w:rsidRPr="00535D43">
        <w:rPr>
          <w:sz w:val="28"/>
          <w:szCs w:val="28"/>
          <w:shd w:val="clear" w:color="auto" w:fill="FFFFFF"/>
        </w:rPr>
        <w:t xml:space="preserve"> 2021 уменьшилось с 15 до 9, максимальный первичный балл снизился с 39 до 33, а на «3»  выпускнику надо всё равно набрать 15 баллов, как в 2019 году. Количество баллов для «4» и «5» снижено, для «3» - нет. Другие возможные причины были указаны выше.</w:t>
      </w:r>
    </w:p>
    <w:p w:rsidR="00655A32" w:rsidRDefault="00655A32" w:rsidP="00655A32">
      <w:pPr>
        <w:pStyle w:val="a3"/>
        <w:spacing w:after="0" w:line="240" w:lineRule="auto"/>
        <w:ind w:left="709"/>
        <w:jc w:val="both"/>
        <w:rPr>
          <w:rFonts w:ascii="Times New Roman" w:eastAsia="Times New Roman" w:hAnsi="Times New Roman"/>
          <w:bCs/>
          <w:i/>
          <w:iCs/>
          <w:sz w:val="24"/>
          <w:szCs w:val="24"/>
          <w:lang w:eastAsia="ru-RU"/>
        </w:rPr>
      </w:pPr>
    </w:p>
    <w:p w:rsidR="00655A32" w:rsidRDefault="00655A32" w:rsidP="00655A32">
      <w:pPr>
        <w:jc w:val="both"/>
        <w:rPr>
          <w:b/>
          <w:bCs/>
          <w:sz w:val="28"/>
          <w:szCs w:val="28"/>
        </w:rPr>
      </w:pPr>
    </w:p>
    <w:p w:rsidR="00655A32" w:rsidRPr="00290F80" w:rsidRDefault="00655A32" w:rsidP="00655A32">
      <w:pPr>
        <w:jc w:val="center"/>
        <w:rPr>
          <w:b/>
          <w:bCs/>
          <w:sz w:val="28"/>
          <w:szCs w:val="28"/>
        </w:rPr>
      </w:pPr>
      <w:r w:rsidRPr="00290F80">
        <w:rPr>
          <w:b/>
          <w:bCs/>
          <w:sz w:val="28"/>
          <w:szCs w:val="28"/>
        </w:rPr>
        <w:t>Рекомендации для учителей по совершенствованию организации и методики преподавания учебного предмета</w:t>
      </w:r>
    </w:p>
    <w:p w:rsidR="00655A32" w:rsidRPr="003602B9" w:rsidRDefault="00655A32" w:rsidP="00655A32"/>
    <w:p w:rsidR="00655A32" w:rsidRPr="000D3190" w:rsidRDefault="00655A32" w:rsidP="00655A32">
      <w:pPr>
        <w:pStyle w:val="a3"/>
        <w:spacing w:after="0" w:line="240" w:lineRule="auto"/>
        <w:ind w:left="0" w:firstLine="709"/>
        <w:jc w:val="both"/>
        <w:rPr>
          <w:rFonts w:ascii="Times New Roman" w:hAnsi="Times New Roman"/>
          <w:sz w:val="28"/>
          <w:szCs w:val="28"/>
        </w:rPr>
      </w:pPr>
      <w:r w:rsidRPr="000D3190">
        <w:rPr>
          <w:rFonts w:ascii="Times New Roman" w:hAnsi="Times New Roman"/>
          <w:sz w:val="28"/>
          <w:szCs w:val="28"/>
        </w:rPr>
        <w:t xml:space="preserve">Анализ результатов экзамена в 2021 году  позволяет говорить о необходимости усиления коммуникативной и практической направленности в преподавании русского языка, сделать вывод о том, что очевиден целый ряд проблем в освоении учащимися школьного курса русского языка, в подготовке к итоговой аттестации по русскому языку. Учитель выпускного класса должен быть знаком с федеральными и региональными нормативными документами, использовать в работе материалы банка открытых заданий и рекомендованные ФИПИ пособия. Учителям выпускных классов необходимо ознакомиться с. региональными материалами результативности прошедшей итоговой аттестации по предмету и выявленными проблемами, «зонами риска», чтобы акцентировать внимание обучающихся на возникших в процессе аттестации сложностях. </w:t>
      </w:r>
    </w:p>
    <w:p w:rsidR="00655A32" w:rsidRPr="00002ADD" w:rsidRDefault="00655A32" w:rsidP="00655A32">
      <w:pPr>
        <w:ind w:firstLine="709"/>
        <w:jc w:val="both"/>
        <w:rPr>
          <w:sz w:val="28"/>
          <w:szCs w:val="28"/>
        </w:rPr>
      </w:pPr>
      <w:r w:rsidRPr="000D3190">
        <w:rPr>
          <w:sz w:val="28"/>
          <w:szCs w:val="28"/>
        </w:rPr>
        <w:t>В 2020-2021 учебном году произошло изменение модели ОГЭ по русскому языку в РФ. Эти изменения коснулись тестов с кратким ответом, которые были выполнены выпускниками хуже, чем сжатое изложение и сочинение-рассуждение. Потому педагогам</w:t>
      </w:r>
      <w:r>
        <w:rPr>
          <w:sz w:val="28"/>
          <w:szCs w:val="28"/>
        </w:rPr>
        <w:t>,</w:t>
      </w:r>
      <w:r w:rsidRPr="000D3190">
        <w:rPr>
          <w:sz w:val="28"/>
          <w:szCs w:val="28"/>
        </w:rPr>
        <w:t xml:space="preserve"> прежде всего</w:t>
      </w:r>
      <w:r>
        <w:rPr>
          <w:sz w:val="28"/>
          <w:szCs w:val="28"/>
        </w:rPr>
        <w:t>,</w:t>
      </w:r>
      <w:r w:rsidRPr="000D3190">
        <w:rPr>
          <w:sz w:val="28"/>
          <w:szCs w:val="28"/>
        </w:rPr>
        <w:t xml:space="preserve"> необходимо сосредоточить работу с </w:t>
      </w:r>
      <w:proofErr w:type="gramStart"/>
      <w:r w:rsidRPr="000D3190">
        <w:rPr>
          <w:sz w:val="28"/>
          <w:szCs w:val="28"/>
        </w:rPr>
        <w:t>обучающимися</w:t>
      </w:r>
      <w:proofErr w:type="gramEnd"/>
      <w:r w:rsidRPr="000D3190">
        <w:rPr>
          <w:sz w:val="28"/>
          <w:szCs w:val="28"/>
        </w:rPr>
        <w:t xml:space="preserve"> на разных видах лингвистических разборов: орфографическом, пунктуационном, синтаксическом, лексическом. В целях совершенствования методики подготовки выпускников к итоговой аттестации целесообразно расширять </w:t>
      </w:r>
      <w:proofErr w:type="spellStart"/>
      <w:r w:rsidRPr="000D3190">
        <w:rPr>
          <w:sz w:val="28"/>
          <w:szCs w:val="28"/>
        </w:rPr>
        <w:t>межпредметные</w:t>
      </w:r>
      <w:proofErr w:type="spellEnd"/>
      <w:r w:rsidRPr="000D3190">
        <w:rPr>
          <w:sz w:val="28"/>
          <w:szCs w:val="28"/>
        </w:rPr>
        <w:t xml:space="preserve"> связи, уделять особое внимание вопросам информационной обработки текста и процедуре анализа текста как речевого произведения, его смысловой и композиционной целостности. Исходя из </w:t>
      </w:r>
      <w:proofErr w:type="gramStart"/>
      <w:r w:rsidRPr="000D3190">
        <w:rPr>
          <w:sz w:val="28"/>
          <w:szCs w:val="28"/>
        </w:rPr>
        <w:t>изложенного</w:t>
      </w:r>
      <w:proofErr w:type="gramEnd"/>
      <w:r>
        <w:rPr>
          <w:sz w:val="28"/>
          <w:szCs w:val="28"/>
        </w:rPr>
        <w:t>,</w:t>
      </w:r>
      <w:r w:rsidRPr="000D3190">
        <w:rPr>
          <w:sz w:val="28"/>
          <w:szCs w:val="28"/>
        </w:rPr>
        <w:t xml:space="preserve"> можно порекомендовать такие темы заседаний РМО, ШМО: </w:t>
      </w:r>
      <w:r w:rsidRPr="00002ADD">
        <w:rPr>
          <w:sz w:val="28"/>
          <w:szCs w:val="28"/>
        </w:rPr>
        <w:t xml:space="preserve">«Лингвистические разборы на уроках русского языка: трудные случаи», «Из опыта проведения практикумов по орфографии </w:t>
      </w:r>
      <w:r w:rsidRPr="00002ADD">
        <w:rPr>
          <w:sz w:val="28"/>
          <w:szCs w:val="28"/>
        </w:rPr>
        <w:lastRenderedPageBreak/>
        <w:t>и пунктуации», «Синтаксический разбор предложений текста как основа его пунктуационного оформления», «Логические операции при выполнении творческих заданий ОГЭ по русскому языку».</w:t>
      </w:r>
    </w:p>
    <w:p w:rsidR="00655A32" w:rsidRPr="00002ADD" w:rsidRDefault="00655A32" w:rsidP="00655A32">
      <w:pPr>
        <w:ind w:firstLine="709"/>
        <w:jc w:val="both"/>
        <w:rPr>
          <w:sz w:val="28"/>
          <w:szCs w:val="28"/>
        </w:rPr>
      </w:pPr>
      <w:r w:rsidRPr="000D3190">
        <w:rPr>
          <w:sz w:val="28"/>
          <w:szCs w:val="28"/>
        </w:rPr>
        <w:t xml:space="preserve">Особое внимание следует обратить на учащихся с низкой </w:t>
      </w:r>
      <w:proofErr w:type="spellStart"/>
      <w:r w:rsidRPr="000D3190">
        <w:rPr>
          <w:sz w:val="28"/>
          <w:szCs w:val="28"/>
        </w:rPr>
        <w:t>обученностью</w:t>
      </w:r>
      <w:proofErr w:type="spellEnd"/>
      <w:r w:rsidRPr="000D3190">
        <w:rPr>
          <w:sz w:val="28"/>
          <w:szCs w:val="28"/>
        </w:rPr>
        <w:t xml:space="preserve"> по русскому языку. Этим обучающимся требуется больше тренировки, для них необходимо создавать образцы выполнения заданий. Целесообразно вести с этими обучающимися специальные тетради для фиксации достижений при подготовке к ОГЭ. Решаемой проблемой для всех обучающихся должно стать установление соответствий между заданиями устной и письменной частями экзамена по русскому языку в 9-х классах, т.к. многие темы отрабатываются как при подготовке к построению устного высказывания, так и при написании сочинения-рассуждения. Многие из понятий, необходимых </w:t>
      </w:r>
      <w:proofErr w:type="gramStart"/>
      <w:r w:rsidRPr="000D3190">
        <w:rPr>
          <w:sz w:val="28"/>
          <w:szCs w:val="28"/>
        </w:rPr>
        <w:t>обучающимся</w:t>
      </w:r>
      <w:proofErr w:type="gramEnd"/>
      <w:r w:rsidRPr="000D3190">
        <w:rPr>
          <w:sz w:val="28"/>
          <w:szCs w:val="28"/>
        </w:rPr>
        <w:t xml:space="preserve"> при выполнении этих заданий, отрабатываются также в курсе обществознания. Отсюда возможные темы для обсуждения </w:t>
      </w:r>
      <w:r w:rsidRPr="00002ADD">
        <w:rPr>
          <w:sz w:val="28"/>
          <w:szCs w:val="28"/>
        </w:rPr>
        <w:t xml:space="preserve">«Общие подходы </w:t>
      </w:r>
      <w:proofErr w:type="gramStart"/>
      <w:r w:rsidRPr="00002ADD">
        <w:rPr>
          <w:sz w:val="28"/>
          <w:szCs w:val="28"/>
        </w:rPr>
        <w:t>к</w:t>
      </w:r>
      <w:proofErr w:type="gramEnd"/>
      <w:r w:rsidRPr="00002ADD">
        <w:rPr>
          <w:sz w:val="28"/>
          <w:szCs w:val="28"/>
        </w:rPr>
        <w:t xml:space="preserve"> </w:t>
      </w:r>
      <w:proofErr w:type="gramStart"/>
      <w:r w:rsidRPr="00002ADD">
        <w:rPr>
          <w:sz w:val="28"/>
          <w:szCs w:val="28"/>
        </w:rPr>
        <w:t>устной</w:t>
      </w:r>
      <w:proofErr w:type="gramEnd"/>
      <w:r w:rsidRPr="00002ADD">
        <w:rPr>
          <w:sz w:val="28"/>
          <w:szCs w:val="28"/>
        </w:rPr>
        <w:t xml:space="preserve"> и письменной частям ОГЭ по русскому языку», «</w:t>
      </w:r>
      <w:proofErr w:type="spellStart"/>
      <w:r w:rsidRPr="00002ADD">
        <w:rPr>
          <w:sz w:val="28"/>
          <w:szCs w:val="28"/>
        </w:rPr>
        <w:t>Межпредметные</w:t>
      </w:r>
      <w:proofErr w:type="spellEnd"/>
      <w:r w:rsidRPr="00002ADD">
        <w:rPr>
          <w:sz w:val="28"/>
          <w:szCs w:val="28"/>
        </w:rPr>
        <w:t xml:space="preserve"> и </w:t>
      </w:r>
      <w:proofErr w:type="spellStart"/>
      <w:r w:rsidRPr="00002ADD">
        <w:rPr>
          <w:sz w:val="28"/>
          <w:szCs w:val="28"/>
        </w:rPr>
        <w:t>метапредметные</w:t>
      </w:r>
      <w:proofErr w:type="spellEnd"/>
      <w:r w:rsidRPr="00002ADD">
        <w:rPr>
          <w:sz w:val="28"/>
          <w:szCs w:val="28"/>
        </w:rPr>
        <w:t xml:space="preserve"> компоненты при подготовке к ОГЭ по русскому языку». </w:t>
      </w:r>
    </w:p>
    <w:p w:rsidR="00655A32" w:rsidRPr="000D3190" w:rsidRDefault="00655A32" w:rsidP="00655A32">
      <w:pPr>
        <w:ind w:firstLine="709"/>
        <w:jc w:val="both"/>
        <w:rPr>
          <w:sz w:val="28"/>
          <w:szCs w:val="28"/>
        </w:rPr>
      </w:pPr>
      <w:r w:rsidRPr="000D3190">
        <w:rPr>
          <w:sz w:val="28"/>
          <w:szCs w:val="28"/>
        </w:rPr>
        <w:t xml:space="preserve">Указанные темы могут также стать основой для семинаров по запросам муниципальных районов Воронежской области и /или модулями курсов повышения квалификации учителей-филологов в 2021-2022 учебном году. </w:t>
      </w:r>
    </w:p>
    <w:p w:rsidR="00655A32" w:rsidRDefault="00655A32" w:rsidP="00655A32">
      <w:pPr>
        <w:pStyle w:val="a3"/>
        <w:spacing w:after="0" w:line="240" w:lineRule="auto"/>
        <w:ind w:left="0"/>
        <w:jc w:val="both"/>
        <w:rPr>
          <w:rFonts w:ascii="Times New Roman" w:eastAsia="Times New Roman" w:hAnsi="Times New Roman"/>
          <w:b/>
          <w:sz w:val="24"/>
          <w:szCs w:val="24"/>
          <w:lang w:eastAsia="ru-RU"/>
        </w:rPr>
      </w:pPr>
    </w:p>
    <w:p w:rsidR="00655A32" w:rsidRDefault="00655A32" w:rsidP="00655A32">
      <w:pPr>
        <w:pStyle w:val="a3"/>
        <w:spacing w:after="0" w:line="240" w:lineRule="auto"/>
        <w:ind w:left="0"/>
        <w:jc w:val="both"/>
        <w:rPr>
          <w:rFonts w:ascii="Times New Roman" w:eastAsia="Times New Roman" w:hAnsi="Times New Roman"/>
          <w:b/>
          <w:sz w:val="24"/>
          <w:szCs w:val="24"/>
          <w:lang w:eastAsia="ru-RU"/>
        </w:rPr>
      </w:pPr>
    </w:p>
    <w:p w:rsidR="00655A32" w:rsidRPr="00655A32" w:rsidRDefault="00655A32" w:rsidP="00655A32">
      <w:pPr>
        <w:pStyle w:val="a3"/>
        <w:spacing w:after="0" w:line="240" w:lineRule="auto"/>
        <w:ind w:left="0"/>
        <w:jc w:val="center"/>
        <w:rPr>
          <w:rFonts w:ascii="Times New Roman" w:eastAsia="Times New Roman" w:hAnsi="Times New Roman"/>
          <w:b/>
          <w:sz w:val="28"/>
          <w:szCs w:val="28"/>
          <w:lang w:eastAsia="ru-RU"/>
        </w:rPr>
      </w:pPr>
      <w:r w:rsidRPr="00655A32">
        <w:rPr>
          <w:rFonts w:ascii="Times New Roman" w:eastAsia="Times New Roman" w:hAnsi="Times New Roman"/>
          <w:b/>
          <w:sz w:val="28"/>
          <w:szCs w:val="28"/>
          <w:lang w:eastAsia="ru-RU"/>
        </w:rPr>
        <w:t>Рекомендации по организации дифференцированного обучения школьников с разным уровнем предметной подготовки</w:t>
      </w:r>
    </w:p>
    <w:p w:rsidR="00655A32" w:rsidRPr="003602B9" w:rsidRDefault="00655A32" w:rsidP="00655A32">
      <w:pPr>
        <w:pStyle w:val="a3"/>
        <w:spacing w:after="0" w:line="240" w:lineRule="auto"/>
        <w:ind w:left="0"/>
        <w:jc w:val="both"/>
        <w:rPr>
          <w:rFonts w:ascii="Times New Roman" w:eastAsia="Times New Roman" w:hAnsi="Times New Roman"/>
          <w:b/>
          <w:sz w:val="24"/>
          <w:szCs w:val="24"/>
          <w:lang w:eastAsia="ru-RU"/>
        </w:rPr>
      </w:pPr>
    </w:p>
    <w:p w:rsidR="00655A32" w:rsidRPr="000D3190" w:rsidRDefault="00655A32" w:rsidP="00655A32">
      <w:pPr>
        <w:ind w:firstLine="709"/>
        <w:jc w:val="both"/>
        <w:rPr>
          <w:sz w:val="28"/>
          <w:szCs w:val="28"/>
        </w:rPr>
      </w:pPr>
      <w:r w:rsidRPr="000D3190">
        <w:rPr>
          <w:sz w:val="28"/>
          <w:szCs w:val="28"/>
        </w:rPr>
        <w:t>Учителям при проведении занятий по русскому языку следует учитывать особенности разных групп обучающихся, например, детей с низкой мотивацией к обучению, детей-</w:t>
      </w:r>
      <w:proofErr w:type="spellStart"/>
      <w:r w:rsidRPr="000D3190">
        <w:rPr>
          <w:sz w:val="28"/>
          <w:szCs w:val="28"/>
        </w:rPr>
        <w:t>инофонов</w:t>
      </w:r>
      <w:proofErr w:type="spellEnd"/>
      <w:r w:rsidRPr="000D3190">
        <w:rPr>
          <w:sz w:val="28"/>
          <w:szCs w:val="28"/>
        </w:rPr>
        <w:t xml:space="preserve">, учащихся вечерних (сменных) школ, с одной стороны, и высоко мотивированных обучающихся – с другой. В настоящее время отсутствуют УМК и пособия, которые позволяли бы одновременно вести занятия с такими группами обучающихся или хотя бы учитывать их специфику, поэтому педагогам приходится разрабатывать свои подходы к дифференциации обучения, особенно при отсутствии деления класса на подгруппы по уровням компетентности в решении заданий. В то время как учащиеся с недостаточной подготовкой нуждаются в большом количестве однотипных заданий, позволяющих выработать устойчивый навык их выполнения, учащимся с уже выработавшимся навыком выполнения заданий необходимо предлагать разнообразные упражнения творческого характера. </w:t>
      </w:r>
    </w:p>
    <w:p w:rsidR="00655A32" w:rsidRPr="000D3190" w:rsidRDefault="00655A32" w:rsidP="00655A32">
      <w:pPr>
        <w:ind w:firstLine="709"/>
        <w:jc w:val="both"/>
        <w:rPr>
          <w:sz w:val="28"/>
          <w:szCs w:val="28"/>
        </w:rPr>
      </w:pPr>
      <w:r w:rsidRPr="000D3190">
        <w:rPr>
          <w:sz w:val="28"/>
          <w:szCs w:val="28"/>
        </w:rPr>
        <w:t xml:space="preserve">Сложность подготовки к государственной аттестации в форме ГВЭ заключается в специфике психофизиологического состояния, медицинских показаниях состояния здоровья обучающихся, которым требуется индивидуальный подход. </w:t>
      </w:r>
      <w:proofErr w:type="gramStart"/>
      <w:r w:rsidRPr="000D3190">
        <w:rPr>
          <w:sz w:val="28"/>
          <w:szCs w:val="28"/>
        </w:rPr>
        <w:t xml:space="preserve">Сама же модель экзамена в её разновидностях строится на основе преемственности с традиционными и новыми формами экзамена по русскому языку для обучающихся по образовательным </w:t>
      </w:r>
      <w:r w:rsidRPr="000D3190">
        <w:rPr>
          <w:sz w:val="28"/>
          <w:szCs w:val="28"/>
        </w:rPr>
        <w:lastRenderedPageBreak/>
        <w:t>программам основного и среднего общего образования.</w:t>
      </w:r>
      <w:proofErr w:type="gramEnd"/>
      <w:r w:rsidRPr="000D3190">
        <w:rPr>
          <w:sz w:val="28"/>
          <w:szCs w:val="28"/>
        </w:rPr>
        <w:t xml:space="preserve"> Поэтому при подготовке можно использовать как имеющиеся методические, справочные, тренировочные материалы, так и предлагаемые специально для этой категории </w:t>
      </w:r>
      <w:proofErr w:type="gramStart"/>
      <w:r w:rsidRPr="000D3190">
        <w:rPr>
          <w:sz w:val="28"/>
          <w:szCs w:val="28"/>
        </w:rPr>
        <w:t>обучающихся</w:t>
      </w:r>
      <w:proofErr w:type="gramEnd"/>
      <w:r w:rsidRPr="000D3190">
        <w:rPr>
          <w:sz w:val="28"/>
          <w:szCs w:val="28"/>
        </w:rPr>
        <w:t>. На сайте Федерального института педагогических измерений (http://www.fipi.ru) традиционно предлагаются для просмотра и использования тренировочные сборники для подготовки к ГИА обучающихся с ОВЗ.</w:t>
      </w:r>
    </w:p>
    <w:p w:rsidR="00655A32" w:rsidRPr="000D3190" w:rsidRDefault="00655A32" w:rsidP="00655A32">
      <w:pPr>
        <w:ind w:firstLine="709"/>
        <w:jc w:val="both"/>
        <w:rPr>
          <w:sz w:val="28"/>
          <w:szCs w:val="28"/>
        </w:rPr>
      </w:pPr>
    </w:p>
    <w:p w:rsidR="00655A32" w:rsidRDefault="00655A32">
      <w:r>
        <w:br w:type="page"/>
      </w:r>
    </w:p>
    <w:p w:rsidR="00655A32" w:rsidRDefault="005F09AA" w:rsidP="005F09AA">
      <w:pPr>
        <w:jc w:val="center"/>
        <w:rPr>
          <w:b/>
          <w:sz w:val="40"/>
          <w:szCs w:val="40"/>
        </w:rPr>
      </w:pPr>
      <w:r w:rsidRPr="005F09AA">
        <w:rPr>
          <w:b/>
          <w:sz w:val="40"/>
          <w:szCs w:val="40"/>
        </w:rPr>
        <w:lastRenderedPageBreak/>
        <w:t>МАТЕМАТИКА</w:t>
      </w:r>
    </w:p>
    <w:p w:rsidR="005F09AA" w:rsidRPr="005F09AA" w:rsidRDefault="005F09AA" w:rsidP="005F09AA">
      <w:pPr>
        <w:jc w:val="center"/>
        <w:rPr>
          <w:i/>
          <w:sz w:val="28"/>
          <w:szCs w:val="28"/>
        </w:rPr>
      </w:pPr>
    </w:p>
    <w:p w:rsidR="005F09AA" w:rsidRPr="005F09AA" w:rsidRDefault="005F09AA" w:rsidP="005F09AA">
      <w:pPr>
        <w:jc w:val="center"/>
        <w:rPr>
          <w:i/>
          <w:sz w:val="28"/>
          <w:szCs w:val="28"/>
        </w:rPr>
      </w:pPr>
      <w:r w:rsidRPr="005F09AA">
        <w:rPr>
          <w:i/>
          <w:sz w:val="28"/>
          <w:szCs w:val="28"/>
        </w:rPr>
        <w:t xml:space="preserve">И.Н. Данкова, С.В. </w:t>
      </w:r>
      <w:proofErr w:type="spellStart"/>
      <w:r w:rsidRPr="005F09AA">
        <w:rPr>
          <w:i/>
          <w:sz w:val="28"/>
          <w:szCs w:val="28"/>
        </w:rPr>
        <w:t>Дендебер</w:t>
      </w:r>
      <w:proofErr w:type="spellEnd"/>
    </w:p>
    <w:p w:rsidR="005F09AA" w:rsidRDefault="005F09AA" w:rsidP="005F09AA">
      <w:pPr>
        <w:jc w:val="both"/>
        <w:rPr>
          <w:b/>
          <w:bCs/>
          <w:sz w:val="28"/>
          <w:szCs w:val="28"/>
        </w:rPr>
      </w:pPr>
    </w:p>
    <w:p w:rsidR="005F09AA" w:rsidRDefault="005F09AA" w:rsidP="005F09AA">
      <w:pPr>
        <w:jc w:val="center"/>
        <w:rPr>
          <w:b/>
          <w:bCs/>
          <w:sz w:val="28"/>
          <w:szCs w:val="28"/>
        </w:rPr>
      </w:pPr>
      <w:r w:rsidRPr="00290F80">
        <w:rPr>
          <w:b/>
          <w:bCs/>
          <w:sz w:val="28"/>
          <w:szCs w:val="28"/>
        </w:rPr>
        <w:t>Анализ результатов выполнения отдельных заданий или групп заданий по предмету</w:t>
      </w:r>
    </w:p>
    <w:p w:rsidR="005F09AA" w:rsidRDefault="005F09AA" w:rsidP="005F09AA">
      <w:pPr>
        <w:pStyle w:val="a3"/>
        <w:spacing w:after="0" w:line="240" w:lineRule="auto"/>
        <w:ind w:left="0"/>
        <w:jc w:val="both"/>
        <w:rPr>
          <w:rFonts w:ascii="Times New Roman" w:eastAsia="Times New Roman" w:hAnsi="Times New Roman"/>
          <w:b/>
          <w:sz w:val="24"/>
          <w:szCs w:val="24"/>
          <w:lang w:eastAsia="ru-RU"/>
        </w:rPr>
      </w:pPr>
    </w:p>
    <w:p w:rsidR="005F09AA" w:rsidRPr="005F09AA" w:rsidRDefault="005F09AA" w:rsidP="005F09AA">
      <w:pPr>
        <w:pStyle w:val="a3"/>
        <w:spacing w:after="0" w:line="240" w:lineRule="auto"/>
        <w:ind w:left="0"/>
        <w:jc w:val="center"/>
        <w:rPr>
          <w:rFonts w:ascii="Times New Roman" w:eastAsia="Times New Roman" w:hAnsi="Times New Roman"/>
          <w:b/>
          <w:sz w:val="28"/>
          <w:szCs w:val="28"/>
          <w:lang w:eastAsia="ru-RU"/>
        </w:rPr>
      </w:pPr>
      <w:r w:rsidRPr="005F09AA">
        <w:rPr>
          <w:rFonts w:ascii="Times New Roman" w:eastAsia="Times New Roman" w:hAnsi="Times New Roman"/>
          <w:b/>
          <w:sz w:val="28"/>
          <w:szCs w:val="28"/>
          <w:lang w:eastAsia="ru-RU"/>
        </w:rPr>
        <w:t>Краткая характеристика КИМ по предмету</w:t>
      </w:r>
    </w:p>
    <w:p w:rsidR="005F09AA" w:rsidRPr="00BE42D2" w:rsidRDefault="005F09AA" w:rsidP="005F09AA">
      <w:pPr>
        <w:pStyle w:val="a3"/>
        <w:spacing w:after="0" w:line="240" w:lineRule="auto"/>
        <w:ind w:left="0"/>
        <w:jc w:val="both"/>
        <w:rPr>
          <w:rFonts w:ascii="Times New Roman" w:eastAsia="Times New Roman" w:hAnsi="Times New Roman"/>
          <w:b/>
          <w:sz w:val="24"/>
          <w:szCs w:val="24"/>
          <w:lang w:eastAsia="ru-RU"/>
        </w:rPr>
      </w:pPr>
    </w:p>
    <w:p w:rsidR="005F09AA" w:rsidRPr="009269D8" w:rsidRDefault="005F09AA" w:rsidP="005F09AA">
      <w:pPr>
        <w:ind w:firstLine="709"/>
        <w:jc w:val="both"/>
        <w:rPr>
          <w:sz w:val="28"/>
          <w:szCs w:val="28"/>
        </w:rPr>
      </w:pPr>
      <w:r w:rsidRPr="009269D8">
        <w:rPr>
          <w:sz w:val="28"/>
          <w:szCs w:val="28"/>
        </w:rPr>
        <w:t xml:space="preserve">Контрольные измерительные материалы (далее КИМ) разработаны с учётом положения, что результатом освоения основной образовательной программы основного общего образования должна стать математическая компетентность выпускников, т.е. они должны: овладеть специфическими для математики знаниями и видами деятельности; научиться преобразованию знания и его применению в учебных и </w:t>
      </w:r>
      <w:proofErr w:type="spellStart"/>
      <w:r w:rsidRPr="009269D8">
        <w:rPr>
          <w:sz w:val="28"/>
          <w:szCs w:val="28"/>
        </w:rPr>
        <w:t>внеучебных</w:t>
      </w:r>
      <w:proofErr w:type="spellEnd"/>
      <w:r w:rsidRPr="009269D8">
        <w:rPr>
          <w:sz w:val="28"/>
          <w:szCs w:val="28"/>
        </w:rPr>
        <w:t xml:space="preserve"> ситуациях; сформировать качества, присущие математическому мышлению, а также овладеть математической терминологией, ключевыми понятиями, методами и приёмами.</w:t>
      </w:r>
    </w:p>
    <w:p w:rsidR="005F09AA" w:rsidRPr="009269D8" w:rsidRDefault="005F09AA" w:rsidP="005F09AA">
      <w:pPr>
        <w:ind w:firstLine="709"/>
        <w:jc w:val="both"/>
        <w:rPr>
          <w:sz w:val="28"/>
          <w:szCs w:val="28"/>
        </w:rPr>
      </w:pPr>
      <w:r w:rsidRPr="009269D8">
        <w:rPr>
          <w:sz w:val="28"/>
          <w:szCs w:val="28"/>
        </w:rPr>
        <w:t>Работа состоит из двух частей, соответствующих проверке на базовом, повышенном и высоком уровнях.</w:t>
      </w:r>
    </w:p>
    <w:p w:rsidR="005F09AA" w:rsidRPr="009269D8" w:rsidRDefault="005F09AA" w:rsidP="005F09AA">
      <w:pPr>
        <w:ind w:firstLine="709"/>
        <w:jc w:val="both"/>
        <w:rPr>
          <w:sz w:val="28"/>
          <w:szCs w:val="28"/>
        </w:rPr>
      </w:pPr>
      <w:r w:rsidRPr="009269D8">
        <w:rPr>
          <w:sz w:val="28"/>
          <w:szCs w:val="28"/>
        </w:rPr>
        <w:t xml:space="preserve">При проверке базовой математической </w:t>
      </w:r>
      <w:proofErr w:type="gramStart"/>
      <w:r w:rsidRPr="009269D8">
        <w:rPr>
          <w:sz w:val="28"/>
          <w:szCs w:val="28"/>
        </w:rPr>
        <w:t>компетентности</w:t>
      </w:r>
      <w:proofErr w:type="gramEnd"/>
      <w:r w:rsidRPr="009269D8">
        <w:rPr>
          <w:sz w:val="28"/>
          <w:szCs w:val="28"/>
        </w:rPr>
        <w:t xml:space="preserve"> обучающиеся должны продемонстрировать: владение основными алгоритмами, знание и понимание ключевых элементов содержания (математических понятий, их свойств, приемов решения задач и пр.), умение пользоваться математической записью, применять знания к решению математических задач, не сводящихся к прямому применению алгоритма, а также применять математические знания в простейших практических ситуациях.</w:t>
      </w:r>
    </w:p>
    <w:p w:rsidR="005F09AA" w:rsidRPr="009269D8" w:rsidRDefault="005F09AA" w:rsidP="005F09AA">
      <w:pPr>
        <w:ind w:firstLine="709"/>
        <w:jc w:val="both"/>
        <w:rPr>
          <w:sz w:val="28"/>
          <w:szCs w:val="28"/>
        </w:rPr>
      </w:pPr>
      <w:r w:rsidRPr="009269D8">
        <w:rPr>
          <w:sz w:val="28"/>
          <w:szCs w:val="28"/>
        </w:rPr>
        <w:t>Задания части 2 направлены на проверку владения материалом на повышенном уровне. Их назначение – дифференцировать хорошо успевающих школьников по уровням подготовки, выявить наиболее подготовленную часть выпускников, составляющую потенциальный контингент профильных классов.</w:t>
      </w:r>
    </w:p>
    <w:p w:rsidR="005F09AA" w:rsidRPr="009269D8" w:rsidRDefault="005F09AA" w:rsidP="005F09AA">
      <w:pPr>
        <w:ind w:firstLine="709"/>
        <w:jc w:val="both"/>
        <w:rPr>
          <w:sz w:val="28"/>
          <w:szCs w:val="28"/>
        </w:rPr>
      </w:pPr>
      <w:r w:rsidRPr="009269D8">
        <w:rPr>
          <w:sz w:val="28"/>
          <w:szCs w:val="28"/>
        </w:rPr>
        <w:t xml:space="preserve">Эти части содержат задания повышенного уровня сложности из различных разделов курса математики. Все задания требуют записи решений и ответа. Задания расположены по нарастанию трудности – от относительно более </w:t>
      </w:r>
      <w:proofErr w:type="gramStart"/>
      <w:r w:rsidRPr="009269D8">
        <w:rPr>
          <w:sz w:val="28"/>
          <w:szCs w:val="28"/>
        </w:rPr>
        <w:t>простых</w:t>
      </w:r>
      <w:proofErr w:type="gramEnd"/>
      <w:r w:rsidRPr="009269D8">
        <w:rPr>
          <w:sz w:val="28"/>
          <w:szCs w:val="28"/>
        </w:rPr>
        <w:t xml:space="preserve"> до сложных, предполагающих свободное владение материалом курса и хороший уровень математической культуры.</w:t>
      </w:r>
    </w:p>
    <w:p w:rsidR="005F09AA" w:rsidRPr="009269D8" w:rsidRDefault="005F09AA" w:rsidP="005F09AA">
      <w:pPr>
        <w:ind w:firstLine="709"/>
        <w:jc w:val="both"/>
        <w:rPr>
          <w:sz w:val="28"/>
          <w:szCs w:val="28"/>
        </w:rPr>
      </w:pPr>
      <w:r w:rsidRPr="009269D8">
        <w:rPr>
          <w:sz w:val="28"/>
          <w:szCs w:val="28"/>
        </w:rPr>
        <w:t>Все задания второй части экзаменационной работы носят комплексный характер. Они позволяют проверить владение формально-оперативным аппаратом, способность к интеграции знаний из различных тем школьного курса, владение достаточно широким набором приемов и способов рассуждений, а также умение математически грамотно записать решение.</w:t>
      </w:r>
    </w:p>
    <w:p w:rsidR="005F09AA" w:rsidRPr="009269D8" w:rsidRDefault="005F09AA" w:rsidP="005F09AA">
      <w:pPr>
        <w:ind w:firstLine="709"/>
        <w:jc w:val="both"/>
        <w:rPr>
          <w:sz w:val="28"/>
          <w:szCs w:val="28"/>
        </w:rPr>
      </w:pPr>
      <w:r w:rsidRPr="009269D8">
        <w:rPr>
          <w:sz w:val="28"/>
          <w:szCs w:val="28"/>
        </w:rPr>
        <w:t xml:space="preserve">Задания части 2 относятся к алгебре и геометрии. Задание 20 (алгебраическое), задание 23 (геометрическое) – наиболее </w:t>
      </w:r>
      <w:proofErr w:type="gramStart"/>
      <w:r w:rsidRPr="009269D8">
        <w:rPr>
          <w:sz w:val="28"/>
          <w:szCs w:val="28"/>
        </w:rPr>
        <w:t>простые</w:t>
      </w:r>
      <w:proofErr w:type="gramEnd"/>
      <w:r w:rsidRPr="009269D8">
        <w:rPr>
          <w:sz w:val="28"/>
          <w:szCs w:val="28"/>
        </w:rPr>
        <w:t xml:space="preserve">. Они </w:t>
      </w:r>
      <w:r w:rsidRPr="009269D8">
        <w:rPr>
          <w:sz w:val="28"/>
          <w:szCs w:val="28"/>
        </w:rPr>
        <w:lastRenderedPageBreak/>
        <w:t xml:space="preserve">направлены на проверку владения формально-оперативными алгебраическими навыками: преобразование выражения, решение уравнения, неравенства, систем, построение графика, и умению решить несложную геометрическую задачу на вычисление. </w:t>
      </w:r>
    </w:p>
    <w:p w:rsidR="005F09AA" w:rsidRPr="009269D8" w:rsidRDefault="005F09AA" w:rsidP="005F09AA">
      <w:pPr>
        <w:ind w:firstLine="709"/>
        <w:jc w:val="both"/>
        <w:rPr>
          <w:sz w:val="28"/>
          <w:szCs w:val="28"/>
        </w:rPr>
      </w:pPr>
      <w:r w:rsidRPr="009269D8">
        <w:rPr>
          <w:sz w:val="28"/>
          <w:szCs w:val="28"/>
        </w:rPr>
        <w:t xml:space="preserve">Задание 21 (алгебраическое), задание 24 (геометрическое) – более высокого уровня, они сложнее </w:t>
      </w:r>
      <w:proofErr w:type="gramStart"/>
      <w:r w:rsidRPr="009269D8">
        <w:rPr>
          <w:sz w:val="28"/>
          <w:szCs w:val="28"/>
        </w:rPr>
        <w:t>предыдущих</w:t>
      </w:r>
      <w:proofErr w:type="gramEnd"/>
      <w:r w:rsidRPr="009269D8">
        <w:rPr>
          <w:sz w:val="28"/>
          <w:szCs w:val="28"/>
        </w:rPr>
        <w:t xml:space="preserve"> и в техническом, и в логическом отношении.  </w:t>
      </w:r>
    </w:p>
    <w:p w:rsidR="005F09AA" w:rsidRPr="009269D8" w:rsidRDefault="005F09AA" w:rsidP="005F09AA">
      <w:pPr>
        <w:ind w:firstLine="709"/>
        <w:jc w:val="both"/>
        <w:rPr>
          <w:sz w:val="28"/>
          <w:szCs w:val="28"/>
        </w:rPr>
      </w:pPr>
      <w:r w:rsidRPr="009269D8">
        <w:rPr>
          <w:sz w:val="28"/>
          <w:szCs w:val="28"/>
        </w:rPr>
        <w:t xml:space="preserve">И, наконец, задания 22 (алгебраическое), задание 25 (геометрическое) – высокого уровня сложности, они требуют свободного владения материалом и довольно высокого уровня математического развития. Рассчитаны эти задачи </w:t>
      </w:r>
      <w:proofErr w:type="gramStart"/>
      <w:r w:rsidRPr="009269D8">
        <w:rPr>
          <w:sz w:val="28"/>
          <w:szCs w:val="28"/>
        </w:rPr>
        <w:t>на</w:t>
      </w:r>
      <w:proofErr w:type="gramEnd"/>
      <w:r w:rsidRPr="009269D8">
        <w:rPr>
          <w:sz w:val="28"/>
          <w:szCs w:val="28"/>
        </w:rPr>
        <w:t xml:space="preserve"> </w:t>
      </w:r>
      <w:proofErr w:type="gramStart"/>
      <w:r w:rsidRPr="009269D8">
        <w:rPr>
          <w:sz w:val="28"/>
          <w:szCs w:val="28"/>
        </w:rPr>
        <w:t>обучающихся</w:t>
      </w:r>
      <w:proofErr w:type="gramEnd"/>
      <w:r w:rsidRPr="009269D8">
        <w:rPr>
          <w:sz w:val="28"/>
          <w:szCs w:val="28"/>
        </w:rPr>
        <w:t xml:space="preserve">, изучавших математику более основательно, например, в рамках углубленного курса математики, элективных курсов в ходе </w:t>
      </w:r>
      <w:proofErr w:type="spellStart"/>
      <w:r w:rsidRPr="009269D8">
        <w:rPr>
          <w:sz w:val="28"/>
          <w:szCs w:val="28"/>
        </w:rPr>
        <w:t>предпрофильной</w:t>
      </w:r>
      <w:proofErr w:type="spellEnd"/>
      <w:r w:rsidRPr="009269D8">
        <w:rPr>
          <w:sz w:val="28"/>
          <w:szCs w:val="28"/>
        </w:rPr>
        <w:t xml:space="preserve"> подготовки, математических кружков и пр. </w:t>
      </w:r>
      <w:proofErr w:type="gramStart"/>
      <w:r w:rsidRPr="009269D8">
        <w:rPr>
          <w:sz w:val="28"/>
          <w:szCs w:val="28"/>
        </w:rPr>
        <w:t>Хотя эти задания не выходят за рамки содержания, предусмотренного стандартом основной школы, при их выполнении ученик должен продемонстрировать владение довольно широким набором некоторых специальных приемов (выполнения преобразований, решения уравнений, систем уравнений), проявить некоторые элементарные умения исследовательского характера, которые помогут успешно продолжать образование в 10–11 классах, в классах углубленного или профильного изучения математики, информатики, физики.</w:t>
      </w:r>
      <w:proofErr w:type="gramEnd"/>
    </w:p>
    <w:p w:rsidR="005F09AA" w:rsidRDefault="005F09AA" w:rsidP="005F09AA">
      <w:pPr>
        <w:pStyle w:val="a3"/>
        <w:spacing w:after="0" w:line="240" w:lineRule="auto"/>
        <w:ind w:left="0"/>
        <w:jc w:val="both"/>
        <w:rPr>
          <w:rFonts w:ascii="Times New Roman" w:eastAsia="Times New Roman" w:hAnsi="Times New Roman"/>
          <w:b/>
          <w:sz w:val="24"/>
          <w:szCs w:val="24"/>
          <w:lang w:eastAsia="ru-RU"/>
        </w:rPr>
      </w:pPr>
    </w:p>
    <w:p w:rsidR="005F09AA" w:rsidRPr="005F09AA" w:rsidRDefault="005F09AA" w:rsidP="005F09AA">
      <w:pPr>
        <w:pStyle w:val="a3"/>
        <w:spacing w:after="0" w:line="240" w:lineRule="auto"/>
        <w:ind w:left="0"/>
        <w:jc w:val="center"/>
        <w:rPr>
          <w:rFonts w:ascii="Times New Roman" w:eastAsia="Times New Roman" w:hAnsi="Times New Roman"/>
          <w:b/>
          <w:sz w:val="28"/>
          <w:szCs w:val="28"/>
          <w:lang w:eastAsia="ru-RU"/>
        </w:rPr>
      </w:pPr>
      <w:r w:rsidRPr="005F09AA">
        <w:rPr>
          <w:rFonts w:ascii="Times New Roman" w:eastAsia="Times New Roman" w:hAnsi="Times New Roman"/>
          <w:b/>
          <w:sz w:val="28"/>
          <w:szCs w:val="28"/>
          <w:lang w:eastAsia="ru-RU"/>
        </w:rPr>
        <w:t>Статистический анализ выполняемости заданий / групп заданий КИМ ОГЭ по учебному предмету в 2021 году</w:t>
      </w:r>
    </w:p>
    <w:p w:rsidR="005F09AA" w:rsidRDefault="005F09AA" w:rsidP="005F09AA">
      <w:pPr>
        <w:pStyle w:val="a5"/>
        <w:keepNext/>
        <w:spacing w:after="0"/>
        <w:jc w:val="right"/>
        <w:rPr>
          <w:i w:val="0"/>
          <w:color w:val="auto"/>
          <w:sz w:val="24"/>
          <w:szCs w:val="24"/>
        </w:rPr>
      </w:pPr>
      <w:r w:rsidRPr="005F09AA">
        <w:rPr>
          <w:i w:val="0"/>
          <w:color w:val="auto"/>
          <w:sz w:val="24"/>
          <w:szCs w:val="24"/>
        </w:rPr>
        <w:t>Таблица 1</w:t>
      </w:r>
    </w:p>
    <w:p w:rsidR="005F09AA" w:rsidRPr="005F09AA" w:rsidRDefault="005F09AA" w:rsidP="005F09AA"/>
    <w:tbl>
      <w:tblPr>
        <w:tblW w:w="4972" w:type="pct"/>
        <w:tblInd w:w="108" w:type="dxa"/>
        <w:tblLayout w:type="fixed"/>
        <w:tblLook w:val="0000" w:firstRow="0" w:lastRow="0" w:firstColumn="0" w:lastColumn="0" w:noHBand="0" w:noVBand="0"/>
      </w:tblPr>
      <w:tblGrid>
        <w:gridCol w:w="918"/>
        <w:gridCol w:w="2515"/>
        <w:gridCol w:w="1190"/>
        <w:gridCol w:w="1056"/>
        <w:gridCol w:w="923"/>
        <w:gridCol w:w="1056"/>
        <w:gridCol w:w="923"/>
        <w:gridCol w:w="936"/>
      </w:tblGrid>
      <w:tr w:rsidR="005F09AA" w:rsidRPr="009269D8" w:rsidTr="005F09AA">
        <w:trPr>
          <w:cantSplit/>
          <w:trHeight w:val="649"/>
          <w:tblHeader/>
        </w:trPr>
        <w:tc>
          <w:tcPr>
            <w:tcW w:w="482" w:type="pct"/>
            <w:vMerge w:val="restart"/>
            <w:tcBorders>
              <w:top w:val="single" w:sz="8" w:space="0" w:color="000000"/>
              <w:left w:val="single" w:sz="8" w:space="0" w:color="000000"/>
              <w:right w:val="single" w:sz="8" w:space="0" w:color="000000"/>
            </w:tcBorders>
            <w:shd w:val="clear" w:color="auto" w:fill="auto"/>
            <w:vAlign w:val="center"/>
          </w:tcPr>
          <w:p w:rsidR="005F09AA" w:rsidRPr="009269D8" w:rsidRDefault="005F09AA" w:rsidP="005F09AA">
            <w:pPr>
              <w:autoSpaceDE w:val="0"/>
              <w:autoSpaceDN w:val="0"/>
              <w:adjustRightInd w:val="0"/>
              <w:jc w:val="center"/>
            </w:pPr>
            <w:r w:rsidRPr="009269D8">
              <w:rPr>
                <w:bCs/>
                <w:sz w:val="22"/>
                <w:szCs w:val="22"/>
              </w:rPr>
              <w:t>Номер</w:t>
            </w:r>
          </w:p>
          <w:p w:rsidR="005F09AA" w:rsidRPr="009269D8" w:rsidRDefault="005F09AA" w:rsidP="005F09AA">
            <w:pPr>
              <w:autoSpaceDE w:val="0"/>
              <w:autoSpaceDN w:val="0"/>
              <w:adjustRightInd w:val="0"/>
              <w:jc w:val="center"/>
            </w:pPr>
            <w:r w:rsidRPr="009269D8">
              <w:rPr>
                <w:bCs/>
                <w:sz w:val="22"/>
                <w:szCs w:val="22"/>
              </w:rPr>
              <w:t xml:space="preserve">задания </w:t>
            </w:r>
            <w:proofErr w:type="gramStart"/>
            <w:r w:rsidRPr="009269D8">
              <w:rPr>
                <w:bCs/>
                <w:sz w:val="22"/>
                <w:szCs w:val="22"/>
              </w:rPr>
              <w:t>в</w:t>
            </w:r>
            <w:proofErr w:type="gramEnd"/>
            <w:r w:rsidRPr="009269D8">
              <w:rPr>
                <w:bCs/>
                <w:sz w:val="22"/>
                <w:szCs w:val="22"/>
              </w:rPr>
              <w:t xml:space="preserve"> КИМ</w:t>
            </w:r>
          </w:p>
        </w:tc>
        <w:tc>
          <w:tcPr>
            <w:tcW w:w="1321" w:type="pct"/>
            <w:vMerge w:val="restart"/>
            <w:tcBorders>
              <w:top w:val="single" w:sz="8" w:space="0" w:color="000000"/>
              <w:left w:val="single" w:sz="8" w:space="0" w:color="000000"/>
              <w:right w:val="single" w:sz="8" w:space="0" w:color="000000"/>
            </w:tcBorders>
            <w:shd w:val="clear" w:color="auto" w:fill="auto"/>
            <w:vAlign w:val="center"/>
          </w:tcPr>
          <w:p w:rsidR="005F09AA" w:rsidRPr="009269D8" w:rsidRDefault="005F09AA" w:rsidP="005F09AA">
            <w:pPr>
              <w:autoSpaceDE w:val="0"/>
              <w:autoSpaceDN w:val="0"/>
              <w:adjustRightInd w:val="0"/>
              <w:jc w:val="center"/>
            </w:pPr>
            <w:r w:rsidRPr="009269D8">
              <w:rPr>
                <w:bCs/>
                <w:sz w:val="22"/>
                <w:szCs w:val="22"/>
              </w:rPr>
              <w:t>Проверяемые элементы содержания / умения</w:t>
            </w:r>
          </w:p>
        </w:tc>
        <w:tc>
          <w:tcPr>
            <w:tcW w:w="625" w:type="pct"/>
            <w:vMerge w:val="restart"/>
            <w:tcBorders>
              <w:top w:val="single" w:sz="8" w:space="0" w:color="000000"/>
              <w:left w:val="single" w:sz="8" w:space="0" w:color="000000"/>
              <w:right w:val="single" w:sz="8" w:space="0" w:color="000000"/>
            </w:tcBorders>
            <w:shd w:val="clear" w:color="auto" w:fill="auto"/>
            <w:vAlign w:val="center"/>
          </w:tcPr>
          <w:p w:rsidR="005F09AA" w:rsidRPr="009269D8" w:rsidRDefault="005F09AA" w:rsidP="005F09AA">
            <w:pPr>
              <w:autoSpaceDE w:val="0"/>
              <w:autoSpaceDN w:val="0"/>
              <w:adjustRightInd w:val="0"/>
              <w:jc w:val="center"/>
            </w:pPr>
            <w:r w:rsidRPr="009269D8">
              <w:rPr>
                <w:bCs/>
                <w:sz w:val="22"/>
                <w:szCs w:val="22"/>
              </w:rPr>
              <w:t>Уровень сложности задания</w:t>
            </w:r>
          </w:p>
          <w:p w:rsidR="005F09AA" w:rsidRPr="009269D8" w:rsidRDefault="005F09AA" w:rsidP="005F09AA">
            <w:pPr>
              <w:autoSpaceDE w:val="0"/>
              <w:autoSpaceDN w:val="0"/>
              <w:adjustRightInd w:val="0"/>
              <w:jc w:val="center"/>
            </w:pPr>
          </w:p>
        </w:tc>
        <w:tc>
          <w:tcPr>
            <w:tcW w:w="555" w:type="pct"/>
            <w:vMerge w:val="restart"/>
            <w:tcBorders>
              <w:top w:val="single" w:sz="8" w:space="0" w:color="000000"/>
              <w:left w:val="single" w:sz="8" w:space="0" w:color="000000"/>
              <w:right w:val="single" w:sz="4" w:space="0" w:color="auto"/>
            </w:tcBorders>
            <w:vAlign w:val="center"/>
          </w:tcPr>
          <w:p w:rsidR="005F09AA" w:rsidRPr="009269D8" w:rsidRDefault="005F09AA" w:rsidP="005F09AA">
            <w:pPr>
              <w:jc w:val="center"/>
              <w:rPr>
                <w:bCs/>
              </w:rPr>
            </w:pPr>
            <w:r w:rsidRPr="009269D8">
              <w:rPr>
                <w:bCs/>
                <w:sz w:val="22"/>
                <w:szCs w:val="22"/>
              </w:rPr>
              <w:t>Средний процент выполнения</w:t>
            </w:r>
          </w:p>
        </w:tc>
        <w:tc>
          <w:tcPr>
            <w:tcW w:w="2018" w:type="pct"/>
            <w:gridSpan w:val="4"/>
            <w:tcBorders>
              <w:top w:val="single" w:sz="8" w:space="0" w:color="000000"/>
              <w:left w:val="single" w:sz="4" w:space="0" w:color="auto"/>
              <w:bottom w:val="single" w:sz="8" w:space="0" w:color="000000"/>
              <w:right w:val="single" w:sz="8" w:space="0" w:color="000000"/>
            </w:tcBorders>
            <w:vAlign w:val="center"/>
          </w:tcPr>
          <w:p w:rsidR="005F09AA" w:rsidRPr="009269D8" w:rsidRDefault="005F09AA" w:rsidP="005F09AA">
            <w:pPr>
              <w:jc w:val="center"/>
            </w:pPr>
            <w:r w:rsidRPr="009269D8">
              <w:rPr>
                <w:sz w:val="22"/>
                <w:szCs w:val="22"/>
              </w:rPr>
              <w:t xml:space="preserve">Процент </w:t>
            </w:r>
          </w:p>
          <w:p w:rsidR="005F09AA" w:rsidRPr="009269D8" w:rsidRDefault="005F09AA" w:rsidP="005F09AA">
            <w:pPr>
              <w:autoSpaceDE w:val="0"/>
              <w:autoSpaceDN w:val="0"/>
              <w:adjustRightInd w:val="0"/>
              <w:jc w:val="center"/>
              <w:rPr>
                <w:bCs/>
              </w:rPr>
            </w:pPr>
            <w:r w:rsidRPr="009269D8">
              <w:rPr>
                <w:sz w:val="22"/>
                <w:szCs w:val="22"/>
              </w:rPr>
              <w:t xml:space="preserve">выполнения по региону в группах, </w:t>
            </w:r>
            <w:r w:rsidRPr="009269D8">
              <w:rPr>
                <w:sz w:val="22"/>
                <w:szCs w:val="22"/>
              </w:rPr>
              <w:br/>
              <w:t>получивших отметку</w:t>
            </w:r>
          </w:p>
        </w:tc>
      </w:tr>
      <w:tr w:rsidR="005F09AA" w:rsidRPr="009269D8" w:rsidTr="005F09AA">
        <w:trPr>
          <w:cantSplit/>
          <w:trHeight w:val="481"/>
          <w:tblHeader/>
        </w:trPr>
        <w:tc>
          <w:tcPr>
            <w:tcW w:w="482" w:type="pct"/>
            <w:vMerge/>
            <w:tcBorders>
              <w:left w:val="single" w:sz="8" w:space="0" w:color="000000"/>
              <w:bottom w:val="single" w:sz="8" w:space="0" w:color="000000"/>
              <w:right w:val="single" w:sz="8" w:space="0" w:color="000000"/>
            </w:tcBorders>
            <w:shd w:val="clear" w:color="auto" w:fill="auto"/>
            <w:vAlign w:val="center"/>
          </w:tcPr>
          <w:p w:rsidR="005F09AA" w:rsidRPr="009269D8" w:rsidRDefault="005F09AA" w:rsidP="005F09AA">
            <w:pPr>
              <w:autoSpaceDE w:val="0"/>
              <w:autoSpaceDN w:val="0"/>
              <w:adjustRightInd w:val="0"/>
              <w:jc w:val="center"/>
              <w:rPr>
                <w:bCs/>
              </w:rPr>
            </w:pPr>
          </w:p>
        </w:tc>
        <w:tc>
          <w:tcPr>
            <w:tcW w:w="1321" w:type="pct"/>
            <w:vMerge/>
            <w:tcBorders>
              <w:left w:val="single" w:sz="8" w:space="0" w:color="000000"/>
              <w:bottom w:val="single" w:sz="8" w:space="0" w:color="000000"/>
              <w:right w:val="single" w:sz="8" w:space="0" w:color="000000"/>
            </w:tcBorders>
            <w:shd w:val="clear" w:color="auto" w:fill="auto"/>
            <w:vAlign w:val="center"/>
          </w:tcPr>
          <w:p w:rsidR="005F09AA" w:rsidRPr="009269D8" w:rsidRDefault="005F09AA" w:rsidP="005F09AA">
            <w:pPr>
              <w:autoSpaceDE w:val="0"/>
              <w:autoSpaceDN w:val="0"/>
              <w:adjustRightInd w:val="0"/>
              <w:jc w:val="center"/>
              <w:rPr>
                <w:bCs/>
              </w:rPr>
            </w:pPr>
          </w:p>
        </w:tc>
        <w:tc>
          <w:tcPr>
            <w:tcW w:w="625" w:type="pct"/>
            <w:vMerge/>
            <w:tcBorders>
              <w:left w:val="single" w:sz="8" w:space="0" w:color="000000"/>
              <w:bottom w:val="single" w:sz="8" w:space="0" w:color="000000"/>
              <w:right w:val="single" w:sz="8" w:space="0" w:color="000000"/>
            </w:tcBorders>
            <w:shd w:val="clear" w:color="auto" w:fill="auto"/>
            <w:vAlign w:val="center"/>
          </w:tcPr>
          <w:p w:rsidR="005F09AA" w:rsidRPr="009269D8" w:rsidRDefault="005F09AA" w:rsidP="005F09AA">
            <w:pPr>
              <w:autoSpaceDE w:val="0"/>
              <w:autoSpaceDN w:val="0"/>
              <w:adjustRightInd w:val="0"/>
              <w:jc w:val="center"/>
              <w:rPr>
                <w:bCs/>
              </w:rPr>
            </w:pPr>
          </w:p>
        </w:tc>
        <w:tc>
          <w:tcPr>
            <w:tcW w:w="555" w:type="pct"/>
            <w:vMerge/>
            <w:tcBorders>
              <w:left w:val="single" w:sz="8" w:space="0" w:color="000000"/>
              <w:bottom w:val="single" w:sz="8" w:space="0" w:color="000000"/>
              <w:right w:val="single" w:sz="4" w:space="0" w:color="auto"/>
            </w:tcBorders>
            <w:vAlign w:val="center"/>
          </w:tcPr>
          <w:p w:rsidR="005F09AA" w:rsidRPr="009269D8" w:rsidRDefault="005F09AA" w:rsidP="005F09AA">
            <w:pPr>
              <w:jc w:val="center"/>
            </w:pPr>
          </w:p>
        </w:tc>
        <w:tc>
          <w:tcPr>
            <w:tcW w:w="485" w:type="pct"/>
            <w:tcBorders>
              <w:top w:val="single" w:sz="8" w:space="0" w:color="000000"/>
              <w:left w:val="single" w:sz="4" w:space="0" w:color="auto"/>
              <w:bottom w:val="single" w:sz="8" w:space="0" w:color="000000"/>
              <w:right w:val="single" w:sz="8" w:space="0" w:color="000000"/>
            </w:tcBorders>
            <w:vAlign w:val="center"/>
          </w:tcPr>
          <w:p w:rsidR="005F09AA" w:rsidRPr="009269D8" w:rsidRDefault="005F09AA" w:rsidP="005F09AA">
            <w:pPr>
              <w:jc w:val="center"/>
              <w:rPr>
                <w:bCs/>
              </w:rPr>
            </w:pPr>
            <w:r w:rsidRPr="009269D8">
              <w:rPr>
                <w:bCs/>
                <w:sz w:val="22"/>
                <w:szCs w:val="22"/>
              </w:rPr>
              <w:t>«2»</w:t>
            </w:r>
          </w:p>
        </w:tc>
        <w:tc>
          <w:tcPr>
            <w:tcW w:w="555" w:type="pct"/>
            <w:tcBorders>
              <w:top w:val="single" w:sz="8" w:space="0" w:color="000000"/>
              <w:left w:val="single" w:sz="8" w:space="0" w:color="000000"/>
              <w:bottom w:val="single" w:sz="8" w:space="0" w:color="000000"/>
              <w:right w:val="single" w:sz="8" w:space="0" w:color="000000"/>
            </w:tcBorders>
            <w:vAlign w:val="center"/>
          </w:tcPr>
          <w:p w:rsidR="005F09AA" w:rsidRPr="009269D8" w:rsidRDefault="005F09AA" w:rsidP="005F09AA">
            <w:pPr>
              <w:jc w:val="center"/>
              <w:rPr>
                <w:bCs/>
              </w:rPr>
            </w:pPr>
            <w:r w:rsidRPr="009269D8">
              <w:rPr>
                <w:bCs/>
                <w:sz w:val="22"/>
                <w:szCs w:val="22"/>
              </w:rPr>
              <w:t>«3»</w:t>
            </w:r>
          </w:p>
        </w:tc>
        <w:tc>
          <w:tcPr>
            <w:tcW w:w="485" w:type="pct"/>
            <w:tcBorders>
              <w:top w:val="single" w:sz="8" w:space="0" w:color="000000"/>
              <w:left w:val="single" w:sz="8" w:space="0" w:color="000000"/>
              <w:bottom w:val="single" w:sz="8" w:space="0" w:color="000000"/>
              <w:right w:val="single" w:sz="4" w:space="0" w:color="auto"/>
            </w:tcBorders>
            <w:vAlign w:val="center"/>
          </w:tcPr>
          <w:p w:rsidR="005F09AA" w:rsidRPr="009269D8" w:rsidRDefault="005F09AA" w:rsidP="005F09AA">
            <w:pPr>
              <w:jc w:val="center"/>
              <w:rPr>
                <w:bCs/>
              </w:rPr>
            </w:pPr>
            <w:r w:rsidRPr="009269D8">
              <w:rPr>
                <w:bCs/>
                <w:sz w:val="22"/>
                <w:szCs w:val="22"/>
              </w:rPr>
              <w:t>«4»</w:t>
            </w:r>
          </w:p>
        </w:tc>
        <w:tc>
          <w:tcPr>
            <w:tcW w:w="493" w:type="pct"/>
            <w:tcBorders>
              <w:top w:val="single" w:sz="8" w:space="0" w:color="000000"/>
              <w:left w:val="single" w:sz="4" w:space="0" w:color="auto"/>
              <w:bottom w:val="single" w:sz="8" w:space="0" w:color="000000"/>
              <w:right w:val="single" w:sz="8" w:space="0" w:color="000000"/>
            </w:tcBorders>
            <w:vAlign w:val="center"/>
          </w:tcPr>
          <w:p w:rsidR="005F09AA" w:rsidRPr="009269D8" w:rsidRDefault="005F09AA" w:rsidP="005F09AA">
            <w:pPr>
              <w:jc w:val="center"/>
              <w:rPr>
                <w:bCs/>
              </w:rPr>
            </w:pPr>
            <w:r w:rsidRPr="009269D8">
              <w:rPr>
                <w:bCs/>
                <w:sz w:val="22"/>
                <w:szCs w:val="22"/>
              </w:rPr>
              <w:t>«5»</w:t>
            </w:r>
          </w:p>
        </w:tc>
      </w:tr>
      <w:tr w:rsidR="005F09AA" w:rsidRPr="009269D8" w:rsidTr="005F09AA">
        <w:trPr>
          <w:trHeight w:val="481"/>
        </w:trPr>
        <w:tc>
          <w:tcPr>
            <w:tcW w:w="482" w:type="pct"/>
            <w:tcBorders>
              <w:top w:val="single" w:sz="8" w:space="0" w:color="000000"/>
              <w:left w:val="single" w:sz="8" w:space="0" w:color="000000"/>
              <w:bottom w:val="single" w:sz="8" w:space="0" w:color="000000"/>
              <w:right w:val="single" w:sz="8" w:space="0" w:color="000000"/>
            </w:tcBorders>
            <w:vAlign w:val="center"/>
          </w:tcPr>
          <w:p w:rsidR="005F09AA" w:rsidRPr="009269D8" w:rsidRDefault="005F09AA" w:rsidP="005F09AA">
            <w:pPr>
              <w:autoSpaceDE w:val="0"/>
              <w:autoSpaceDN w:val="0"/>
              <w:adjustRightInd w:val="0"/>
              <w:ind w:firstLine="67"/>
              <w:jc w:val="center"/>
            </w:pPr>
            <w:r w:rsidRPr="009269D8">
              <w:rPr>
                <w:sz w:val="22"/>
                <w:szCs w:val="22"/>
              </w:rPr>
              <w:t>1</w:t>
            </w:r>
          </w:p>
        </w:tc>
        <w:tc>
          <w:tcPr>
            <w:tcW w:w="1321" w:type="pct"/>
            <w:tcBorders>
              <w:top w:val="single" w:sz="8" w:space="0" w:color="000000"/>
              <w:left w:val="single" w:sz="8" w:space="0" w:color="000000"/>
              <w:bottom w:val="single" w:sz="8" w:space="0" w:color="000000"/>
              <w:right w:val="single" w:sz="8" w:space="0" w:color="000000"/>
            </w:tcBorders>
            <w:vAlign w:val="center"/>
          </w:tcPr>
          <w:p w:rsidR="005F09AA" w:rsidRPr="009269D8" w:rsidRDefault="005F09AA" w:rsidP="005F09AA">
            <w:pPr>
              <w:autoSpaceDE w:val="0"/>
              <w:autoSpaceDN w:val="0"/>
              <w:adjustRightInd w:val="0"/>
            </w:pPr>
            <w:r w:rsidRPr="009269D8">
              <w:rPr>
                <w:sz w:val="22"/>
                <w:szCs w:val="22"/>
              </w:rPr>
              <w:t>Уметь использовать приобретённые знания и умения в практической деятельности и повседневной жизни</w:t>
            </w:r>
          </w:p>
        </w:tc>
        <w:tc>
          <w:tcPr>
            <w:tcW w:w="625" w:type="pct"/>
            <w:tcBorders>
              <w:top w:val="single" w:sz="8" w:space="0" w:color="000000"/>
              <w:left w:val="single" w:sz="8" w:space="0" w:color="000000"/>
              <w:bottom w:val="single" w:sz="8" w:space="0" w:color="000000"/>
              <w:right w:val="single" w:sz="8" w:space="0" w:color="000000"/>
            </w:tcBorders>
            <w:vAlign w:val="center"/>
          </w:tcPr>
          <w:p w:rsidR="005F09AA" w:rsidRPr="009269D8" w:rsidRDefault="005F09AA" w:rsidP="005F09AA">
            <w:pPr>
              <w:autoSpaceDE w:val="0"/>
              <w:autoSpaceDN w:val="0"/>
              <w:adjustRightInd w:val="0"/>
              <w:ind w:hanging="112"/>
              <w:jc w:val="center"/>
            </w:pPr>
            <w:r w:rsidRPr="009269D8">
              <w:rPr>
                <w:sz w:val="22"/>
                <w:szCs w:val="22"/>
              </w:rPr>
              <w:t>Б</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rsidR="005F09AA" w:rsidRPr="009269D8" w:rsidRDefault="005F09AA" w:rsidP="005F09AA">
            <w:pPr>
              <w:jc w:val="center"/>
              <w:rPr>
                <w:color w:val="000000"/>
              </w:rPr>
            </w:pPr>
            <w:r w:rsidRPr="009269D8">
              <w:rPr>
                <w:color w:val="000000"/>
                <w:sz w:val="22"/>
                <w:szCs w:val="22"/>
              </w:rPr>
              <w:t>85,69</w:t>
            </w:r>
          </w:p>
        </w:tc>
        <w:tc>
          <w:tcPr>
            <w:tcW w:w="485" w:type="pct"/>
            <w:tcBorders>
              <w:top w:val="single" w:sz="4" w:space="0" w:color="auto"/>
              <w:left w:val="nil"/>
              <w:bottom w:val="single" w:sz="4" w:space="0" w:color="auto"/>
              <w:right w:val="single" w:sz="4" w:space="0" w:color="auto"/>
            </w:tcBorders>
            <w:shd w:val="clear" w:color="auto" w:fill="auto"/>
            <w:vAlign w:val="center"/>
          </w:tcPr>
          <w:p w:rsidR="005F09AA" w:rsidRPr="009269D8" w:rsidRDefault="005F09AA" w:rsidP="005F09AA">
            <w:pPr>
              <w:jc w:val="center"/>
              <w:rPr>
                <w:color w:val="000000"/>
              </w:rPr>
            </w:pPr>
            <w:r w:rsidRPr="009269D8">
              <w:rPr>
                <w:color w:val="000000"/>
                <w:sz w:val="22"/>
                <w:szCs w:val="22"/>
              </w:rPr>
              <w:t>57,24</w:t>
            </w:r>
          </w:p>
        </w:tc>
        <w:tc>
          <w:tcPr>
            <w:tcW w:w="555" w:type="pct"/>
            <w:tcBorders>
              <w:top w:val="single" w:sz="4" w:space="0" w:color="auto"/>
              <w:left w:val="nil"/>
              <w:bottom w:val="single" w:sz="4" w:space="0" w:color="auto"/>
              <w:right w:val="single" w:sz="4" w:space="0" w:color="auto"/>
            </w:tcBorders>
            <w:shd w:val="clear" w:color="auto" w:fill="auto"/>
            <w:vAlign w:val="center"/>
          </w:tcPr>
          <w:p w:rsidR="005F09AA" w:rsidRPr="009269D8" w:rsidRDefault="005F09AA" w:rsidP="005F09AA">
            <w:pPr>
              <w:jc w:val="center"/>
              <w:rPr>
                <w:color w:val="000000"/>
              </w:rPr>
            </w:pPr>
            <w:r w:rsidRPr="009269D8">
              <w:rPr>
                <w:color w:val="000000"/>
                <w:sz w:val="22"/>
                <w:szCs w:val="22"/>
              </w:rPr>
              <w:t>81,95</w:t>
            </w:r>
          </w:p>
        </w:tc>
        <w:tc>
          <w:tcPr>
            <w:tcW w:w="485" w:type="pct"/>
            <w:tcBorders>
              <w:top w:val="single" w:sz="4" w:space="0" w:color="auto"/>
              <w:left w:val="nil"/>
              <w:bottom w:val="single" w:sz="4" w:space="0" w:color="auto"/>
              <w:right w:val="single" w:sz="4" w:space="0" w:color="auto"/>
            </w:tcBorders>
            <w:shd w:val="clear" w:color="auto" w:fill="auto"/>
            <w:vAlign w:val="center"/>
          </w:tcPr>
          <w:p w:rsidR="005F09AA" w:rsidRPr="009269D8" w:rsidRDefault="005F09AA" w:rsidP="005F09AA">
            <w:pPr>
              <w:jc w:val="center"/>
              <w:rPr>
                <w:color w:val="000000"/>
              </w:rPr>
            </w:pPr>
            <w:r w:rsidRPr="009269D8">
              <w:rPr>
                <w:color w:val="000000"/>
                <w:sz w:val="22"/>
                <w:szCs w:val="22"/>
              </w:rPr>
              <w:t>96,98</w:t>
            </w:r>
          </w:p>
        </w:tc>
        <w:tc>
          <w:tcPr>
            <w:tcW w:w="493" w:type="pct"/>
            <w:tcBorders>
              <w:top w:val="single" w:sz="4" w:space="0" w:color="auto"/>
              <w:left w:val="nil"/>
              <w:bottom w:val="single" w:sz="4" w:space="0" w:color="auto"/>
              <w:right w:val="single" w:sz="4" w:space="0" w:color="auto"/>
            </w:tcBorders>
            <w:shd w:val="clear" w:color="auto" w:fill="auto"/>
            <w:vAlign w:val="center"/>
          </w:tcPr>
          <w:p w:rsidR="005F09AA" w:rsidRPr="009269D8" w:rsidRDefault="005F09AA" w:rsidP="005F09AA">
            <w:pPr>
              <w:jc w:val="center"/>
              <w:rPr>
                <w:color w:val="000000"/>
              </w:rPr>
            </w:pPr>
            <w:r w:rsidRPr="009269D8">
              <w:rPr>
                <w:color w:val="000000"/>
                <w:sz w:val="22"/>
                <w:szCs w:val="22"/>
              </w:rPr>
              <w:t>99,60</w:t>
            </w:r>
          </w:p>
        </w:tc>
      </w:tr>
      <w:tr w:rsidR="005F09AA" w:rsidRPr="009269D8" w:rsidTr="005F09AA">
        <w:trPr>
          <w:trHeight w:val="227"/>
        </w:trPr>
        <w:tc>
          <w:tcPr>
            <w:tcW w:w="482" w:type="pct"/>
            <w:tcBorders>
              <w:top w:val="single" w:sz="8" w:space="0" w:color="000000"/>
              <w:left w:val="single" w:sz="8" w:space="0" w:color="000000"/>
              <w:bottom w:val="single" w:sz="8" w:space="0" w:color="000000"/>
              <w:right w:val="single" w:sz="8" w:space="0" w:color="000000"/>
            </w:tcBorders>
            <w:vAlign w:val="center"/>
          </w:tcPr>
          <w:p w:rsidR="005F09AA" w:rsidRPr="009269D8" w:rsidRDefault="005F09AA" w:rsidP="005F09AA">
            <w:pPr>
              <w:autoSpaceDE w:val="0"/>
              <w:autoSpaceDN w:val="0"/>
              <w:adjustRightInd w:val="0"/>
              <w:ind w:firstLine="67"/>
              <w:jc w:val="center"/>
            </w:pPr>
            <w:r w:rsidRPr="009269D8">
              <w:rPr>
                <w:sz w:val="22"/>
                <w:szCs w:val="22"/>
              </w:rPr>
              <w:t>2</w:t>
            </w:r>
          </w:p>
        </w:tc>
        <w:tc>
          <w:tcPr>
            <w:tcW w:w="1321" w:type="pct"/>
            <w:tcBorders>
              <w:top w:val="single" w:sz="8" w:space="0" w:color="000000"/>
              <w:left w:val="single" w:sz="8" w:space="0" w:color="000000"/>
              <w:bottom w:val="single" w:sz="8" w:space="0" w:color="000000"/>
              <w:right w:val="single" w:sz="8" w:space="0" w:color="000000"/>
            </w:tcBorders>
            <w:vAlign w:val="center"/>
          </w:tcPr>
          <w:p w:rsidR="005F09AA" w:rsidRPr="009269D8" w:rsidRDefault="005F09AA" w:rsidP="005F09AA">
            <w:pPr>
              <w:autoSpaceDE w:val="0"/>
              <w:autoSpaceDN w:val="0"/>
              <w:adjustRightInd w:val="0"/>
            </w:pPr>
            <w:r w:rsidRPr="009269D8">
              <w:rPr>
                <w:sz w:val="22"/>
                <w:szCs w:val="22"/>
              </w:rPr>
              <w:t>Уметь выполнять вычисления и преобразования, уметь использовать приобретённые знания и умения в практической деятельности и повседневной жизни</w:t>
            </w:r>
          </w:p>
        </w:tc>
        <w:tc>
          <w:tcPr>
            <w:tcW w:w="625" w:type="pct"/>
            <w:tcBorders>
              <w:top w:val="single" w:sz="8" w:space="0" w:color="000000"/>
              <w:left w:val="single" w:sz="8" w:space="0" w:color="000000"/>
              <w:bottom w:val="single" w:sz="8" w:space="0" w:color="000000"/>
              <w:right w:val="single" w:sz="8" w:space="0" w:color="000000"/>
            </w:tcBorders>
            <w:vAlign w:val="center"/>
          </w:tcPr>
          <w:p w:rsidR="005F09AA" w:rsidRPr="009269D8" w:rsidRDefault="005F09AA" w:rsidP="005F09AA">
            <w:pPr>
              <w:autoSpaceDE w:val="0"/>
              <w:autoSpaceDN w:val="0"/>
              <w:adjustRightInd w:val="0"/>
              <w:ind w:hanging="112"/>
              <w:jc w:val="center"/>
            </w:pPr>
            <w:r w:rsidRPr="009269D8">
              <w:rPr>
                <w:sz w:val="22"/>
                <w:szCs w:val="22"/>
              </w:rPr>
              <w:t>Б</w:t>
            </w:r>
          </w:p>
        </w:tc>
        <w:tc>
          <w:tcPr>
            <w:tcW w:w="555" w:type="pct"/>
            <w:tcBorders>
              <w:top w:val="nil"/>
              <w:left w:val="single" w:sz="4" w:space="0" w:color="auto"/>
              <w:bottom w:val="single" w:sz="4" w:space="0" w:color="auto"/>
              <w:right w:val="single" w:sz="4" w:space="0" w:color="auto"/>
            </w:tcBorders>
            <w:shd w:val="clear" w:color="auto" w:fill="auto"/>
            <w:vAlign w:val="center"/>
          </w:tcPr>
          <w:p w:rsidR="005F09AA" w:rsidRPr="009269D8" w:rsidRDefault="005F09AA" w:rsidP="005F09AA">
            <w:pPr>
              <w:jc w:val="center"/>
              <w:rPr>
                <w:color w:val="000000"/>
              </w:rPr>
            </w:pPr>
            <w:r w:rsidRPr="009269D8">
              <w:rPr>
                <w:color w:val="000000"/>
                <w:sz w:val="22"/>
                <w:szCs w:val="22"/>
              </w:rPr>
              <w:t>47,03</w:t>
            </w:r>
          </w:p>
        </w:tc>
        <w:tc>
          <w:tcPr>
            <w:tcW w:w="485" w:type="pct"/>
            <w:tcBorders>
              <w:top w:val="nil"/>
              <w:left w:val="nil"/>
              <w:bottom w:val="single" w:sz="4" w:space="0" w:color="auto"/>
              <w:right w:val="single" w:sz="4" w:space="0" w:color="auto"/>
            </w:tcBorders>
            <w:shd w:val="clear" w:color="auto" w:fill="auto"/>
            <w:vAlign w:val="center"/>
          </w:tcPr>
          <w:p w:rsidR="005F09AA" w:rsidRPr="009269D8" w:rsidRDefault="005F09AA" w:rsidP="005F09AA">
            <w:pPr>
              <w:jc w:val="center"/>
              <w:rPr>
                <w:color w:val="000000"/>
              </w:rPr>
            </w:pPr>
            <w:r w:rsidRPr="009269D8">
              <w:rPr>
                <w:color w:val="000000"/>
                <w:sz w:val="22"/>
                <w:szCs w:val="22"/>
              </w:rPr>
              <w:t>12,53</w:t>
            </w:r>
          </w:p>
        </w:tc>
        <w:tc>
          <w:tcPr>
            <w:tcW w:w="555" w:type="pct"/>
            <w:tcBorders>
              <w:top w:val="nil"/>
              <w:left w:val="nil"/>
              <w:bottom w:val="single" w:sz="4" w:space="0" w:color="auto"/>
              <w:right w:val="single" w:sz="4" w:space="0" w:color="auto"/>
            </w:tcBorders>
            <w:shd w:val="clear" w:color="auto" w:fill="auto"/>
            <w:vAlign w:val="center"/>
          </w:tcPr>
          <w:p w:rsidR="005F09AA" w:rsidRPr="009269D8" w:rsidRDefault="005F09AA" w:rsidP="005F09AA">
            <w:pPr>
              <w:jc w:val="center"/>
              <w:rPr>
                <w:color w:val="000000"/>
              </w:rPr>
            </w:pPr>
            <w:r w:rsidRPr="009269D8">
              <w:rPr>
                <w:color w:val="000000"/>
                <w:sz w:val="22"/>
                <w:szCs w:val="22"/>
              </w:rPr>
              <w:t>31,15</w:t>
            </w:r>
          </w:p>
        </w:tc>
        <w:tc>
          <w:tcPr>
            <w:tcW w:w="485" w:type="pct"/>
            <w:tcBorders>
              <w:top w:val="nil"/>
              <w:left w:val="nil"/>
              <w:bottom w:val="single" w:sz="4" w:space="0" w:color="auto"/>
              <w:right w:val="single" w:sz="4" w:space="0" w:color="auto"/>
            </w:tcBorders>
            <w:shd w:val="clear" w:color="auto" w:fill="auto"/>
            <w:vAlign w:val="center"/>
          </w:tcPr>
          <w:p w:rsidR="005F09AA" w:rsidRPr="009269D8" w:rsidRDefault="005F09AA" w:rsidP="005F09AA">
            <w:pPr>
              <w:jc w:val="center"/>
              <w:rPr>
                <w:color w:val="000000"/>
              </w:rPr>
            </w:pPr>
            <w:r w:rsidRPr="009269D8">
              <w:rPr>
                <w:color w:val="000000"/>
                <w:sz w:val="22"/>
                <w:szCs w:val="22"/>
              </w:rPr>
              <w:t>73,16</w:t>
            </w:r>
          </w:p>
        </w:tc>
        <w:tc>
          <w:tcPr>
            <w:tcW w:w="493" w:type="pct"/>
            <w:tcBorders>
              <w:top w:val="nil"/>
              <w:left w:val="nil"/>
              <w:bottom w:val="single" w:sz="4" w:space="0" w:color="auto"/>
              <w:right w:val="single" w:sz="4" w:space="0" w:color="auto"/>
            </w:tcBorders>
            <w:shd w:val="clear" w:color="auto" w:fill="auto"/>
            <w:vAlign w:val="center"/>
          </w:tcPr>
          <w:p w:rsidR="005F09AA" w:rsidRPr="009269D8" w:rsidRDefault="005F09AA" w:rsidP="005F09AA">
            <w:pPr>
              <w:jc w:val="center"/>
              <w:rPr>
                <w:color w:val="000000"/>
              </w:rPr>
            </w:pPr>
            <w:r w:rsidRPr="009269D8">
              <w:rPr>
                <w:color w:val="000000"/>
                <w:sz w:val="22"/>
                <w:szCs w:val="22"/>
              </w:rPr>
              <w:t>92,46</w:t>
            </w:r>
          </w:p>
        </w:tc>
      </w:tr>
      <w:tr w:rsidR="005F09AA" w:rsidRPr="009269D8" w:rsidTr="005F09AA">
        <w:trPr>
          <w:trHeight w:val="481"/>
        </w:trPr>
        <w:tc>
          <w:tcPr>
            <w:tcW w:w="482" w:type="pct"/>
            <w:tcBorders>
              <w:top w:val="single" w:sz="8" w:space="0" w:color="000000"/>
              <w:left w:val="single" w:sz="8" w:space="0" w:color="000000"/>
              <w:bottom w:val="single" w:sz="8" w:space="0" w:color="000000"/>
              <w:right w:val="single" w:sz="8" w:space="0" w:color="000000"/>
            </w:tcBorders>
            <w:vAlign w:val="center"/>
          </w:tcPr>
          <w:p w:rsidR="005F09AA" w:rsidRPr="009269D8" w:rsidRDefault="005F09AA" w:rsidP="005F09AA">
            <w:pPr>
              <w:autoSpaceDE w:val="0"/>
              <w:autoSpaceDN w:val="0"/>
              <w:adjustRightInd w:val="0"/>
              <w:ind w:firstLine="67"/>
              <w:jc w:val="center"/>
            </w:pPr>
            <w:r w:rsidRPr="009269D8">
              <w:rPr>
                <w:sz w:val="22"/>
                <w:szCs w:val="22"/>
              </w:rPr>
              <w:t>3</w:t>
            </w:r>
          </w:p>
        </w:tc>
        <w:tc>
          <w:tcPr>
            <w:tcW w:w="1321" w:type="pct"/>
            <w:tcBorders>
              <w:top w:val="single" w:sz="8" w:space="0" w:color="000000"/>
              <w:left w:val="single" w:sz="8" w:space="0" w:color="000000"/>
              <w:bottom w:val="single" w:sz="8" w:space="0" w:color="000000"/>
              <w:right w:val="single" w:sz="8" w:space="0" w:color="000000"/>
            </w:tcBorders>
            <w:vAlign w:val="center"/>
          </w:tcPr>
          <w:p w:rsidR="005F09AA" w:rsidRPr="009269D8" w:rsidRDefault="005F09AA" w:rsidP="005F09AA">
            <w:pPr>
              <w:autoSpaceDE w:val="0"/>
              <w:autoSpaceDN w:val="0"/>
              <w:adjustRightInd w:val="0"/>
            </w:pPr>
            <w:r w:rsidRPr="009269D8">
              <w:rPr>
                <w:sz w:val="22"/>
                <w:szCs w:val="22"/>
              </w:rPr>
              <w:t xml:space="preserve">Уметь выполнять вычисления и преобразования, уметь использовать </w:t>
            </w:r>
            <w:r w:rsidRPr="009269D8">
              <w:rPr>
                <w:sz w:val="22"/>
                <w:szCs w:val="22"/>
              </w:rPr>
              <w:lastRenderedPageBreak/>
              <w:t>приобретённые знания и умения в практической деятельности и повседневной жизни, уметь строить и исследовать простейшие математические модели</w:t>
            </w:r>
          </w:p>
        </w:tc>
        <w:tc>
          <w:tcPr>
            <w:tcW w:w="625" w:type="pct"/>
            <w:tcBorders>
              <w:top w:val="single" w:sz="8" w:space="0" w:color="000000"/>
              <w:left w:val="single" w:sz="8" w:space="0" w:color="000000"/>
              <w:bottom w:val="single" w:sz="8" w:space="0" w:color="000000"/>
              <w:right w:val="single" w:sz="8" w:space="0" w:color="000000"/>
            </w:tcBorders>
            <w:vAlign w:val="center"/>
          </w:tcPr>
          <w:p w:rsidR="005F09AA" w:rsidRPr="009269D8" w:rsidRDefault="005F09AA" w:rsidP="005F09AA">
            <w:pPr>
              <w:autoSpaceDE w:val="0"/>
              <w:autoSpaceDN w:val="0"/>
              <w:adjustRightInd w:val="0"/>
              <w:ind w:hanging="112"/>
              <w:jc w:val="center"/>
            </w:pPr>
            <w:r w:rsidRPr="009269D8">
              <w:rPr>
                <w:sz w:val="22"/>
                <w:szCs w:val="22"/>
              </w:rPr>
              <w:lastRenderedPageBreak/>
              <w:t>Б</w:t>
            </w:r>
          </w:p>
        </w:tc>
        <w:tc>
          <w:tcPr>
            <w:tcW w:w="555" w:type="pct"/>
            <w:tcBorders>
              <w:top w:val="nil"/>
              <w:left w:val="single" w:sz="4" w:space="0" w:color="auto"/>
              <w:bottom w:val="single" w:sz="4" w:space="0" w:color="auto"/>
              <w:right w:val="single" w:sz="4" w:space="0" w:color="auto"/>
            </w:tcBorders>
            <w:shd w:val="clear" w:color="auto" w:fill="auto"/>
            <w:vAlign w:val="center"/>
          </w:tcPr>
          <w:p w:rsidR="005F09AA" w:rsidRPr="009269D8" w:rsidRDefault="005F09AA" w:rsidP="005F09AA">
            <w:pPr>
              <w:jc w:val="center"/>
              <w:rPr>
                <w:color w:val="000000"/>
              </w:rPr>
            </w:pPr>
            <w:r w:rsidRPr="009269D8">
              <w:rPr>
                <w:color w:val="000000"/>
                <w:sz w:val="22"/>
                <w:szCs w:val="22"/>
              </w:rPr>
              <w:t>43,61</w:t>
            </w:r>
          </w:p>
        </w:tc>
        <w:tc>
          <w:tcPr>
            <w:tcW w:w="485" w:type="pct"/>
            <w:tcBorders>
              <w:top w:val="nil"/>
              <w:left w:val="nil"/>
              <w:bottom w:val="single" w:sz="4" w:space="0" w:color="auto"/>
              <w:right w:val="single" w:sz="4" w:space="0" w:color="auto"/>
            </w:tcBorders>
            <w:shd w:val="clear" w:color="auto" w:fill="auto"/>
            <w:vAlign w:val="center"/>
          </w:tcPr>
          <w:p w:rsidR="005F09AA" w:rsidRPr="009269D8" w:rsidRDefault="005F09AA" w:rsidP="005F09AA">
            <w:pPr>
              <w:jc w:val="center"/>
              <w:rPr>
                <w:color w:val="000000"/>
              </w:rPr>
            </w:pPr>
            <w:r w:rsidRPr="009269D8">
              <w:rPr>
                <w:color w:val="000000"/>
                <w:sz w:val="22"/>
                <w:szCs w:val="22"/>
              </w:rPr>
              <w:t>5,55</w:t>
            </w:r>
          </w:p>
        </w:tc>
        <w:tc>
          <w:tcPr>
            <w:tcW w:w="555" w:type="pct"/>
            <w:tcBorders>
              <w:top w:val="nil"/>
              <w:left w:val="nil"/>
              <w:bottom w:val="single" w:sz="4" w:space="0" w:color="auto"/>
              <w:right w:val="single" w:sz="4" w:space="0" w:color="auto"/>
            </w:tcBorders>
            <w:shd w:val="clear" w:color="auto" w:fill="auto"/>
            <w:vAlign w:val="center"/>
          </w:tcPr>
          <w:p w:rsidR="005F09AA" w:rsidRPr="009269D8" w:rsidRDefault="005F09AA" w:rsidP="005F09AA">
            <w:pPr>
              <w:jc w:val="center"/>
              <w:rPr>
                <w:color w:val="000000"/>
              </w:rPr>
            </w:pPr>
            <w:r w:rsidRPr="009269D8">
              <w:rPr>
                <w:color w:val="000000"/>
                <w:sz w:val="22"/>
                <w:szCs w:val="22"/>
              </w:rPr>
              <w:t>24,81</w:t>
            </w:r>
          </w:p>
        </w:tc>
        <w:tc>
          <w:tcPr>
            <w:tcW w:w="485" w:type="pct"/>
            <w:tcBorders>
              <w:top w:val="nil"/>
              <w:left w:val="nil"/>
              <w:bottom w:val="single" w:sz="4" w:space="0" w:color="auto"/>
              <w:right w:val="single" w:sz="4" w:space="0" w:color="auto"/>
            </w:tcBorders>
            <w:shd w:val="clear" w:color="auto" w:fill="auto"/>
            <w:vAlign w:val="center"/>
          </w:tcPr>
          <w:p w:rsidR="005F09AA" w:rsidRPr="009269D8" w:rsidRDefault="005F09AA" w:rsidP="005F09AA">
            <w:pPr>
              <w:jc w:val="center"/>
              <w:rPr>
                <w:color w:val="000000"/>
              </w:rPr>
            </w:pPr>
            <w:r w:rsidRPr="009269D8">
              <w:rPr>
                <w:color w:val="000000"/>
                <w:sz w:val="22"/>
                <w:szCs w:val="22"/>
              </w:rPr>
              <w:t>74,25</w:t>
            </w:r>
          </w:p>
        </w:tc>
        <w:tc>
          <w:tcPr>
            <w:tcW w:w="493" w:type="pct"/>
            <w:tcBorders>
              <w:top w:val="nil"/>
              <w:left w:val="nil"/>
              <w:bottom w:val="single" w:sz="4" w:space="0" w:color="auto"/>
              <w:right w:val="single" w:sz="4" w:space="0" w:color="auto"/>
            </w:tcBorders>
            <w:shd w:val="clear" w:color="auto" w:fill="auto"/>
            <w:vAlign w:val="center"/>
          </w:tcPr>
          <w:p w:rsidR="005F09AA" w:rsidRPr="009269D8" w:rsidRDefault="005F09AA" w:rsidP="005F09AA">
            <w:pPr>
              <w:jc w:val="center"/>
              <w:rPr>
                <w:color w:val="000000"/>
              </w:rPr>
            </w:pPr>
            <w:r w:rsidRPr="009269D8">
              <w:rPr>
                <w:color w:val="000000"/>
                <w:sz w:val="22"/>
                <w:szCs w:val="22"/>
              </w:rPr>
              <w:t>94,94</w:t>
            </w:r>
          </w:p>
        </w:tc>
      </w:tr>
      <w:tr w:rsidR="005F09AA" w:rsidRPr="009269D8" w:rsidTr="005F09AA">
        <w:trPr>
          <w:trHeight w:val="481"/>
        </w:trPr>
        <w:tc>
          <w:tcPr>
            <w:tcW w:w="482" w:type="pct"/>
            <w:tcBorders>
              <w:top w:val="single" w:sz="8" w:space="0" w:color="000000"/>
              <w:left w:val="single" w:sz="8" w:space="0" w:color="000000"/>
              <w:bottom w:val="single" w:sz="8" w:space="0" w:color="000000"/>
              <w:right w:val="single" w:sz="8" w:space="0" w:color="000000"/>
            </w:tcBorders>
            <w:vAlign w:val="center"/>
          </w:tcPr>
          <w:p w:rsidR="005F09AA" w:rsidRPr="009269D8" w:rsidRDefault="005F09AA" w:rsidP="005F09AA">
            <w:pPr>
              <w:autoSpaceDE w:val="0"/>
              <w:autoSpaceDN w:val="0"/>
              <w:adjustRightInd w:val="0"/>
              <w:ind w:firstLine="67"/>
              <w:jc w:val="center"/>
            </w:pPr>
            <w:r w:rsidRPr="009269D8">
              <w:rPr>
                <w:sz w:val="22"/>
                <w:szCs w:val="22"/>
              </w:rPr>
              <w:lastRenderedPageBreak/>
              <w:t>4</w:t>
            </w:r>
          </w:p>
        </w:tc>
        <w:tc>
          <w:tcPr>
            <w:tcW w:w="1321" w:type="pct"/>
            <w:tcBorders>
              <w:top w:val="single" w:sz="8" w:space="0" w:color="000000"/>
              <w:left w:val="single" w:sz="8" w:space="0" w:color="000000"/>
              <w:bottom w:val="single" w:sz="8" w:space="0" w:color="000000"/>
              <w:right w:val="single" w:sz="8" w:space="0" w:color="000000"/>
            </w:tcBorders>
            <w:vAlign w:val="center"/>
          </w:tcPr>
          <w:p w:rsidR="005F09AA" w:rsidRPr="009269D8" w:rsidRDefault="005F09AA" w:rsidP="005F09AA">
            <w:pPr>
              <w:autoSpaceDE w:val="0"/>
              <w:autoSpaceDN w:val="0"/>
              <w:adjustRightInd w:val="0"/>
            </w:pPr>
            <w:r w:rsidRPr="009269D8">
              <w:rPr>
                <w:sz w:val="22"/>
                <w:szCs w:val="22"/>
              </w:rPr>
              <w:t>Уметь выполнять вычисления и преобразования, уметь использовать приобретённые знания и умения в практической деятельности и повседневной жизни, уметь строить и исследовать простейшие математические модели</w:t>
            </w:r>
          </w:p>
        </w:tc>
        <w:tc>
          <w:tcPr>
            <w:tcW w:w="625" w:type="pct"/>
            <w:tcBorders>
              <w:top w:val="single" w:sz="8" w:space="0" w:color="000000"/>
              <w:left w:val="single" w:sz="8" w:space="0" w:color="000000"/>
              <w:bottom w:val="single" w:sz="8" w:space="0" w:color="000000"/>
              <w:right w:val="single" w:sz="8" w:space="0" w:color="000000"/>
            </w:tcBorders>
            <w:vAlign w:val="center"/>
          </w:tcPr>
          <w:p w:rsidR="005F09AA" w:rsidRPr="009269D8" w:rsidRDefault="005F09AA" w:rsidP="005F09AA">
            <w:pPr>
              <w:autoSpaceDE w:val="0"/>
              <w:autoSpaceDN w:val="0"/>
              <w:adjustRightInd w:val="0"/>
              <w:ind w:hanging="112"/>
              <w:jc w:val="center"/>
            </w:pPr>
            <w:r w:rsidRPr="009269D8">
              <w:rPr>
                <w:sz w:val="22"/>
                <w:szCs w:val="22"/>
              </w:rPr>
              <w:t>Б</w:t>
            </w:r>
          </w:p>
        </w:tc>
        <w:tc>
          <w:tcPr>
            <w:tcW w:w="555" w:type="pct"/>
            <w:tcBorders>
              <w:top w:val="nil"/>
              <w:left w:val="single" w:sz="4" w:space="0" w:color="auto"/>
              <w:bottom w:val="single" w:sz="4" w:space="0" w:color="auto"/>
              <w:right w:val="single" w:sz="4" w:space="0" w:color="auto"/>
            </w:tcBorders>
            <w:shd w:val="clear" w:color="auto" w:fill="auto"/>
            <w:vAlign w:val="center"/>
          </w:tcPr>
          <w:p w:rsidR="005F09AA" w:rsidRPr="009269D8" w:rsidRDefault="005F09AA" w:rsidP="005F09AA">
            <w:pPr>
              <w:jc w:val="center"/>
              <w:rPr>
                <w:color w:val="000000"/>
              </w:rPr>
            </w:pPr>
            <w:r w:rsidRPr="009269D8">
              <w:rPr>
                <w:color w:val="000000"/>
                <w:sz w:val="22"/>
                <w:szCs w:val="22"/>
              </w:rPr>
              <w:t>22,80</w:t>
            </w:r>
          </w:p>
        </w:tc>
        <w:tc>
          <w:tcPr>
            <w:tcW w:w="485" w:type="pct"/>
            <w:tcBorders>
              <w:top w:val="nil"/>
              <w:left w:val="nil"/>
              <w:bottom w:val="single" w:sz="4" w:space="0" w:color="auto"/>
              <w:right w:val="single" w:sz="4" w:space="0" w:color="auto"/>
            </w:tcBorders>
            <w:shd w:val="clear" w:color="auto" w:fill="auto"/>
            <w:vAlign w:val="center"/>
          </w:tcPr>
          <w:p w:rsidR="005F09AA" w:rsidRPr="009269D8" w:rsidRDefault="005F09AA" w:rsidP="005F09AA">
            <w:pPr>
              <w:jc w:val="center"/>
              <w:rPr>
                <w:color w:val="000000"/>
              </w:rPr>
            </w:pPr>
            <w:r w:rsidRPr="009269D8">
              <w:rPr>
                <w:color w:val="000000"/>
                <w:sz w:val="22"/>
                <w:szCs w:val="22"/>
              </w:rPr>
              <w:t>1,39</w:t>
            </w:r>
          </w:p>
        </w:tc>
        <w:tc>
          <w:tcPr>
            <w:tcW w:w="555" w:type="pct"/>
            <w:tcBorders>
              <w:top w:val="nil"/>
              <w:left w:val="nil"/>
              <w:bottom w:val="single" w:sz="4" w:space="0" w:color="auto"/>
              <w:right w:val="single" w:sz="4" w:space="0" w:color="auto"/>
            </w:tcBorders>
            <w:shd w:val="clear" w:color="auto" w:fill="auto"/>
            <w:vAlign w:val="center"/>
          </w:tcPr>
          <w:p w:rsidR="005F09AA" w:rsidRPr="009269D8" w:rsidRDefault="005F09AA" w:rsidP="005F09AA">
            <w:pPr>
              <w:jc w:val="center"/>
              <w:rPr>
                <w:color w:val="000000"/>
              </w:rPr>
            </w:pPr>
            <w:r w:rsidRPr="009269D8">
              <w:rPr>
                <w:color w:val="000000"/>
                <w:sz w:val="22"/>
                <w:szCs w:val="22"/>
              </w:rPr>
              <w:t>8,36</w:t>
            </w:r>
          </w:p>
        </w:tc>
        <w:tc>
          <w:tcPr>
            <w:tcW w:w="485" w:type="pct"/>
            <w:tcBorders>
              <w:top w:val="nil"/>
              <w:left w:val="nil"/>
              <w:bottom w:val="single" w:sz="4" w:space="0" w:color="auto"/>
              <w:right w:val="single" w:sz="4" w:space="0" w:color="auto"/>
            </w:tcBorders>
            <w:shd w:val="clear" w:color="auto" w:fill="auto"/>
            <w:vAlign w:val="center"/>
          </w:tcPr>
          <w:p w:rsidR="005F09AA" w:rsidRPr="009269D8" w:rsidRDefault="005F09AA" w:rsidP="005F09AA">
            <w:pPr>
              <w:jc w:val="center"/>
              <w:rPr>
                <w:color w:val="000000"/>
              </w:rPr>
            </w:pPr>
            <w:r w:rsidRPr="009269D8">
              <w:rPr>
                <w:color w:val="000000"/>
                <w:sz w:val="22"/>
                <w:szCs w:val="22"/>
              </w:rPr>
              <w:t>40,99</w:t>
            </w:r>
          </w:p>
        </w:tc>
        <w:tc>
          <w:tcPr>
            <w:tcW w:w="493" w:type="pct"/>
            <w:tcBorders>
              <w:top w:val="nil"/>
              <w:left w:val="nil"/>
              <w:bottom w:val="single" w:sz="4" w:space="0" w:color="auto"/>
              <w:right w:val="single" w:sz="4" w:space="0" w:color="auto"/>
            </w:tcBorders>
            <w:shd w:val="clear" w:color="auto" w:fill="auto"/>
            <w:vAlign w:val="center"/>
          </w:tcPr>
          <w:p w:rsidR="005F09AA" w:rsidRPr="009269D8" w:rsidRDefault="005F09AA" w:rsidP="005F09AA">
            <w:pPr>
              <w:jc w:val="center"/>
              <w:rPr>
                <w:color w:val="000000"/>
              </w:rPr>
            </w:pPr>
            <w:r w:rsidRPr="009269D8">
              <w:rPr>
                <w:color w:val="000000"/>
                <w:sz w:val="22"/>
                <w:szCs w:val="22"/>
              </w:rPr>
              <w:t>78,17</w:t>
            </w:r>
          </w:p>
        </w:tc>
      </w:tr>
      <w:tr w:rsidR="005F09AA" w:rsidRPr="009269D8" w:rsidTr="005F09AA">
        <w:trPr>
          <w:trHeight w:val="481"/>
        </w:trPr>
        <w:tc>
          <w:tcPr>
            <w:tcW w:w="482" w:type="pct"/>
            <w:tcBorders>
              <w:top w:val="single" w:sz="8" w:space="0" w:color="000000"/>
              <w:left w:val="single" w:sz="8" w:space="0" w:color="000000"/>
              <w:bottom w:val="single" w:sz="8" w:space="0" w:color="000000"/>
              <w:right w:val="single" w:sz="8" w:space="0" w:color="000000"/>
            </w:tcBorders>
            <w:vAlign w:val="center"/>
          </w:tcPr>
          <w:p w:rsidR="005F09AA" w:rsidRPr="009269D8" w:rsidRDefault="005F09AA" w:rsidP="005F09AA">
            <w:pPr>
              <w:autoSpaceDE w:val="0"/>
              <w:autoSpaceDN w:val="0"/>
              <w:adjustRightInd w:val="0"/>
              <w:ind w:firstLine="67"/>
              <w:jc w:val="center"/>
            </w:pPr>
            <w:r w:rsidRPr="009269D8">
              <w:rPr>
                <w:sz w:val="22"/>
                <w:szCs w:val="22"/>
              </w:rPr>
              <w:t>5</w:t>
            </w:r>
          </w:p>
        </w:tc>
        <w:tc>
          <w:tcPr>
            <w:tcW w:w="1321" w:type="pct"/>
            <w:tcBorders>
              <w:top w:val="single" w:sz="8" w:space="0" w:color="000000"/>
              <w:left w:val="single" w:sz="8" w:space="0" w:color="000000"/>
              <w:bottom w:val="single" w:sz="8" w:space="0" w:color="000000"/>
              <w:right w:val="single" w:sz="8" w:space="0" w:color="000000"/>
            </w:tcBorders>
            <w:vAlign w:val="center"/>
          </w:tcPr>
          <w:p w:rsidR="005F09AA" w:rsidRPr="009269D8" w:rsidRDefault="005F09AA" w:rsidP="005F09AA">
            <w:pPr>
              <w:autoSpaceDE w:val="0"/>
              <w:autoSpaceDN w:val="0"/>
              <w:adjustRightInd w:val="0"/>
            </w:pPr>
            <w:r w:rsidRPr="009269D8">
              <w:rPr>
                <w:sz w:val="22"/>
                <w:szCs w:val="22"/>
              </w:rPr>
              <w:t>Уметь выполнять вычисления и преобразования, уметь использовать приобретённые знания и умения в практической деятельности и повседневной жизни, уметь строить и исследовать простейшие математические модели</w:t>
            </w:r>
          </w:p>
        </w:tc>
        <w:tc>
          <w:tcPr>
            <w:tcW w:w="625" w:type="pct"/>
            <w:tcBorders>
              <w:top w:val="single" w:sz="8" w:space="0" w:color="000000"/>
              <w:left w:val="single" w:sz="8" w:space="0" w:color="000000"/>
              <w:bottom w:val="single" w:sz="8" w:space="0" w:color="000000"/>
              <w:right w:val="single" w:sz="8" w:space="0" w:color="000000"/>
            </w:tcBorders>
            <w:vAlign w:val="center"/>
          </w:tcPr>
          <w:p w:rsidR="005F09AA" w:rsidRPr="009269D8" w:rsidRDefault="005F09AA" w:rsidP="005F09AA">
            <w:pPr>
              <w:autoSpaceDE w:val="0"/>
              <w:autoSpaceDN w:val="0"/>
              <w:adjustRightInd w:val="0"/>
              <w:ind w:hanging="112"/>
              <w:jc w:val="center"/>
            </w:pPr>
            <w:r w:rsidRPr="009269D8">
              <w:rPr>
                <w:sz w:val="22"/>
                <w:szCs w:val="22"/>
              </w:rPr>
              <w:t>Б</w:t>
            </w:r>
          </w:p>
        </w:tc>
        <w:tc>
          <w:tcPr>
            <w:tcW w:w="555" w:type="pct"/>
            <w:tcBorders>
              <w:top w:val="nil"/>
              <w:left w:val="single" w:sz="4" w:space="0" w:color="auto"/>
              <w:bottom w:val="single" w:sz="4" w:space="0" w:color="auto"/>
              <w:right w:val="single" w:sz="4" w:space="0" w:color="auto"/>
            </w:tcBorders>
            <w:shd w:val="clear" w:color="auto" w:fill="auto"/>
            <w:vAlign w:val="center"/>
          </w:tcPr>
          <w:p w:rsidR="005F09AA" w:rsidRPr="009269D8" w:rsidRDefault="005F09AA" w:rsidP="005F09AA">
            <w:pPr>
              <w:jc w:val="center"/>
              <w:rPr>
                <w:color w:val="000000"/>
              </w:rPr>
            </w:pPr>
            <w:r w:rsidRPr="009269D8">
              <w:rPr>
                <w:color w:val="000000"/>
                <w:sz w:val="22"/>
                <w:szCs w:val="22"/>
              </w:rPr>
              <w:t>48,81</w:t>
            </w:r>
          </w:p>
        </w:tc>
        <w:tc>
          <w:tcPr>
            <w:tcW w:w="485" w:type="pct"/>
            <w:tcBorders>
              <w:top w:val="nil"/>
              <w:left w:val="nil"/>
              <w:bottom w:val="single" w:sz="4" w:space="0" w:color="auto"/>
              <w:right w:val="single" w:sz="4" w:space="0" w:color="auto"/>
            </w:tcBorders>
            <w:shd w:val="clear" w:color="auto" w:fill="auto"/>
            <w:vAlign w:val="center"/>
          </w:tcPr>
          <w:p w:rsidR="005F09AA" w:rsidRPr="009269D8" w:rsidRDefault="005F09AA" w:rsidP="005F09AA">
            <w:pPr>
              <w:jc w:val="center"/>
              <w:rPr>
                <w:color w:val="000000"/>
              </w:rPr>
            </w:pPr>
            <w:r w:rsidRPr="009269D8">
              <w:rPr>
                <w:color w:val="000000"/>
                <w:sz w:val="22"/>
                <w:szCs w:val="22"/>
              </w:rPr>
              <w:t>11,92</w:t>
            </w:r>
          </w:p>
        </w:tc>
        <w:tc>
          <w:tcPr>
            <w:tcW w:w="555" w:type="pct"/>
            <w:tcBorders>
              <w:top w:val="nil"/>
              <w:left w:val="nil"/>
              <w:bottom w:val="single" w:sz="4" w:space="0" w:color="auto"/>
              <w:right w:val="single" w:sz="4" w:space="0" w:color="auto"/>
            </w:tcBorders>
            <w:shd w:val="clear" w:color="auto" w:fill="auto"/>
            <w:vAlign w:val="center"/>
          </w:tcPr>
          <w:p w:rsidR="005F09AA" w:rsidRPr="009269D8" w:rsidRDefault="005F09AA" w:rsidP="005F09AA">
            <w:pPr>
              <w:jc w:val="center"/>
              <w:rPr>
                <w:color w:val="000000"/>
              </w:rPr>
            </w:pPr>
            <w:r w:rsidRPr="009269D8">
              <w:rPr>
                <w:color w:val="000000"/>
                <w:sz w:val="22"/>
                <w:szCs w:val="22"/>
              </w:rPr>
              <w:t>37,53</w:t>
            </w:r>
          </w:p>
        </w:tc>
        <w:tc>
          <w:tcPr>
            <w:tcW w:w="485" w:type="pct"/>
            <w:tcBorders>
              <w:top w:val="nil"/>
              <w:left w:val="nil"/>
              <w:bottom w:val="single" w:sz="4" w:space="0" w:color="auto"/>
              <w:right w:val="single" w:sz="4" w:space="0" w:color="auto"/>
            </w:tcBorders>
            <w:shd w:val="clear" w:color="auto" w:fill="auto"/>
            <w:vAlign w:val="center"/>
          </w:tcPr>
          <w:p w:rsidR="005F09AA" w:rsidRPr="009269D8" w:rsidRDefault="005F09AA" w:rsidP="005F09AA">
            <w:pPr>
              <w:jc w:val="center"/>
              <w:rPr>
                <w:color w:val="000000"/>
              </w:rPr>
            </w:pPr>
            <w:r w:rsidRPr="009269D8">
              <w:rPr>
                <w:color w:val="000000"/>
                <w:sz w:val="22"/>
                <w:szCs w:val="22"/>
              </w:rPr>
              <w:t>69,86</w:t>
            </w:r>
          </w:p>
        </w:tc>
        <w:tc>
          <w:tcPr>
            <w:tcW w:w="493" w:type="pct"/>
            <w:tcBorders>
              <w:top w:val="nil"/>
              <w:left w:val="nil"/>
              <w:bottom w:val="single" w:sz="4" w:space="0" w:color="auto"/>
              <w:right w:val="single" w:sz="4" w:space="0" w:color="auto"/>
            </w:tcBorders>
            <w:shd w:val="clear" w:color="auto" w:fill="auto"/>
            <w:vAlign w:val="center"/>
          </w:tcPr>
          <w:p w:rsidR="005F09AA" w:rsidRPr="009269D8" w:rsidRDefault="005F09AA" w:rsidP="005F09AA">
            <w:pPr>
              <w:jc w:val="center"/>
              <w:rPr>
                <w:color w:val="000000"/>
              </w:rPr>
            </w:pPr>
            <w:r w:rsidRPr="009269D8">
              <w:rPr>
                <w:color w:val="000000"/>
                <w:sz w:val="22"/>
                <w:szCs w:val="22"/>
              </w:rPr>
              <w:t>86,28</w:t>
            </w:r>
          </w:p>
        </w:tc>
      </w:tr>
      <w:tr w:rsidR="005F09AA" w:rsidRPr="009269D8" w:rsidTr="005F09AA">
        <w:trPr>
          <w:trHeight w:val="481"/>
        </w:trPr>
        <w:tc>
          <w:tcPr>
            <w:tcW w:w="482" w:type="pct"/>
            <w:tcBorders>
              <w:top w:val="single" w:sz="8" w:space="0" w:color="000000"/>
              <w:left w:val="single" w:sz="8" w:space="0" w:color="000000"/>
              <w:bottom w:val="single" w:sz="8" w:space="0" w:color="000000"/>
              <w:right w:val="single" w:sz="8" w:space="0" w:color="000000"/>
            </w:tcBorders>
            <w:vAlign w:val="center"/>
          </w:tcPr>
          <w:p w:rsidR="005F09AA" w:rsidRPr="009269D8" w:rsidRDefault="005F09AA" w:rsidP="005F09AA">
            <w:pPr>
              <w:autoSpaceDE w:val="0"/>
              <w:autoSpaceDN w:val="0"/>
              <w:adjustRightInd w:val="0"/>
              <w:ind w:firstLine="67"/>
              <w:jc w:val="center"/>
            </w:pPr>
            <w:r w:rsidRPr="009269D8">
              <w:rPr>
                <w:sz w:val="22"/>
                <w:szCs w:val="22"/>
              </w:rPr>
              <w:t>6</w:t>
            </w:r>
          </w:p>
        </w:tc>
        <w:tc>
          <w:tcPr>
            <w:tcW w:w="1321" w:type="pct"/>
            <w:tcBorders>
              <w:top w:val="single" w:sz="8" w:space="0" w:color="000000"/>
              <w:left w:val="single" w:sz="8" w:space="0" w:color="000000"/>
              <w:bottom w:val="single" w:sz="8" w:space="0" w:color="000000"/>
              <w:right w:val="single" w:sz="8" w:space="0" w:color="000000"/>
            </w:tcBorders>
            <w:vAlign w:val="center"/>
          </w:tcPr>
          <w:p w:rsidR="005F09AA" w:rsidRPr="009269D8" w:rsidRDefault="005F09AA" w:rsidP="005F09AA">
            <w:pPr>
              <w:autoSpaceDE w:val="0"/>
              <w:autoSpaceDN w:val="0"/>
              <w:adjustRightInd w:val="0"/>
            </w:pPr>
            <w:r w:rsidRPr="009269D8">
              <w:rPr>
                <w:sz w:val="22"/>
                <w:szCs w:val="22"/>
              </w:rPr>
              <w:t>Уметь выполнять вычисления и преобразования</w:t>
            </w:r>
          </w:p>
        </w:tc>
        <w:tc>
          <w:tcPr>
            <w:tcW w:w="625" w:type="pct"/>
            <w:tcBorders>
              <w:top w:val="single" w:sz="8" w:space="0" w:color="000000"/>
              <w:left w:val="single" w:sz="8" w:space="0" w:color="000000"/>
              <w:bottom w:val="single" w:sz="8" w:space="0" w:color="000000"/>
              <w:right w:val="single" w:sz="8" w:space="0" w:color="000000"/>
            </w:tcBorders>
            <w:vAlign w:val="center"/>
          </w:tcPr>
          <w:p w:rsidR="005F09AA" w:rsidRPr="009269D8" w:rsidRDefault="005F09AA" w:rsidP="005F09AA">
            <w:pPr>
              <w:autoSpaceDE w:val="0"/>
              <w:autoSpaceDN w:val="0"/>
              <w:adjustRightInd w:val="0"/>
              <w:ind w:hanging="112"/>
              <w:jc w:val="center"/>
            </w:pPr>
            <w:r w:rsidRPr="009269D8">
              <w:rPr>
                <w:sz w:val="22"/>
                <w:szCs w:val="22"/>
              </w:rPr>
              <w:t>Б</w:t>
            </w:r>
          </w:p>
        </w:tc>
        <w:tc>
          <w:tcPr>
            <w:tcW w:w="555" w:type="pct"/>
            <w:tcBorders>
              <w:top w:val="nil"/>
              <w:left w:val="single" w:sz="4" w:space="0" w:color="auto"/>
              <w:bottom w:val="single" w:sz="4" w:space="0" w:color="auto"/>
              <w:right w:val="single" w:sz="4" w:space="0" w:color="auto"/>
            </w:tcBorders>
            <w:shd w:val="clear" w:color="auto" w:fill="auto"/>
            <w:vAlign w:val="center"/>
          </w:tcPr>
          <w:p w:rsidR="005F09AA" w:rsidRPr="009269D8" w:rsidRDefault="005F09AA" w:rsidP="005F09AA">
            <w:pPr>
              <w:jc w:val="center"/>
              <w:rPr>
                <w:color w:val="000000"/>
              </w:rPr>
            </w:pPr>
            <w:r w:rsidRPr="009269D8">
              <w:rPr>
                <w:color w:val="000000"/>
                <w:sz w:val="22"/>
                <w:szCs w:val="22"/>
              </w:rPr>
              <w:t>77,75</w:t>
            </w:r>
          </w:p>
        </w:tc>
        <w:tc>
          <w:tcPr>
            <w:tcW w:w="485" w:type="pct"/>
            <w:tcBorders>
              <w:top w:val="nil"/>
              <w:left w:val="nil"/>
              <w:bottom w:val="single" w:sz="4" w:space="0" w:color="auto"/>
              <w:right w:val="single" w:sz="4" w:space="0" w:color="auto"/>
            </w:tcBorders>
            <w:shd w:val="clear" w:color="auto" w:fill="auto"/>
            <w:vAlign w:val="center"/>
          </w:tcPr>
          <w:p w:rsidR="005F09AA" w:rsidRPr="009269D8" w:rsidRDefault="005F09AA" w:rsidP="005F09AA">
            <w:pPr>
              <w:jc w:val="center"/>
              <w:rPr>
                <w:color w:val="000000"/>
              </w:rPr>
            </w:pPr>
            <w:r w:rsidRPr="009269D8">
              <w:rPr>
                <w:color w:val="000000"/>
                <w:sz w:val="22"/>
                <w:szCs w:val="22"/>
              </w:rPr>
              <w:t>23,02</w:t>
            </w:r>
          </w:p>
        </w:tc>
        <w:tc>
          <w:tcPr>
            <w:tcW w:w="555" w:type="pct"/>
            <w:tcBorders>
              <w:top w:val="nil"/>
              <w:left w:val="nil"/>
              <w:bottom w:val="single" w:sz="4" w:space="0" w:color="auto"/>
              <w:right w:val="single" w:sz="4" w:space="0" w:color="auto"/>
            </w:tcBorders>
            <w:shd w:val="clear" w:color="auto" w:fill="auto"/>
            <w:vAlign w:val="center"/>
          </w:tcPr>
          <w:p w:rsidR="005F09AA" w:rsidRPr="009269D8" w:rsidRDefault="005F09AA" w:rsidP="005F09AA">
            <w:pPr>
              <w:jc w:val="center"/>
              <w:rPr>
                <w:color w:val="000000"/>
              </w:rPr>
            </w:pPr>
            <w:r w:rsidRPr="009269D8">
              <w:rPr>
                <w:color w:val="000000"/>
                <w:sz w:val="22"/>
                <w:szCs w:val="22"/>
              </w:rPr>
              <w:t>75,25</w:t>
            </w:r>
          </w:p>
        </w:tc>
        <w:tc>
          <w:tcPr>
            <w:tcW w:w="485" w:type="pct"/>
            <w:tcBorders>
              <w:top w:val="nil"/>
              <w:left w:val="nil"/>
              <w:bottom w:val="single" w:sz="4" w:space="0" w:color="auto"/>
              <w:right w:val="single" w:sz="4" w:space="0" w:color="auto"/>
            </w:tcBorders>
            <w:shd w:val="clear" w:color="auto" w:fill="auto"/>
            <w:vAlign w:val="center"/>
          </w:tcPr>
          <w:p w:rsidR="005F09AA" w:rsidRPr="009269D8" w:rsidRDefault="005F09AA" w:rsidP="005F09AA">
            <w:pPr>
              <w:jc w:val="center"/>
              <w:rPr>
                <w:color w:val="000000"/>
              </w:rPr>
            </w:pPr>
            <w:r w:rsidRPr="009269D8">
              <w:rPr>
                <w:color w:val="000000"/>
                <w:sz w:val="22"/>
                <w:szCs w:val="22"/>
              </w:rPr>
              <w:t>93,24</w:t>
            </w:r>
          </w:p>
        </w:tc>
        <w:tc>
          <w:tcPr>
            <w:tcW w:w="493" w:type="pct"/>
            <w:tcBorders>
              <w:top w:val="nil"/>
              <w:left w:val="nil"/>
              <w:bottom w:val="single" w:sz="4" w:space="0" w:color="auto"/>
              <w:right w:val="single" w:sz="4" w:space="0" w:color="auto"/>
            </w:tcBorders>
            <w:shd w:val="clear" w:color="auto" w:fill="auto"/>
            <w:vAlign w:val="center"/>
          </w:tcPr>
          <w:p w:rsidR="005F09AA" w:rsidRPr="009269D8" w:rsidRDefault="005F09AA" w:rsidP="005F09AA">
            <w:pPr>
              <w:jc w:val="center"/>
              <w:rPr>
                <w:color w:val="000000"/>
              </w:rPr>
            </w:pPr>
            <w:r w:rsidRPr="009269D8">
              <w:rPr>
                <w:color w:val="000000"/>
                <w:sz w:val="22"/>
                <w:szCs w:val="22"/>
              </w:rPr>
              <w:t>98,15</w:t>
            </w:r>
          </w:p>
        </w:tc>
      </w:tr>
      <w:tr w:rsidR="005F09AA" w:rsidRPr="009269D8" w:rsidTr="005F09AA">
        <w:trPr>
          <w:trHeight w:val="481"/>
        </w:trPr>
        <w:tc>
          <w:tcPr>
            <w:tcW w:w="482" w:type="pct"/>
            <w:tcBorders>
              <w:top w:val="single" w:sz="8" w:space="0" w:color="000000"/>
              <w:left w:val="single" w:sz="8" w:space="0" w:color="000000"/>
              <w:bottom w:val="single" w:sz="8" w:space="0" w:color="000000"/>
              <w:right w:val="single" w:sz="8" w:space="0" w:color="000000"/>
            </w:tcBorders>
            <w:vAlign w:val="center"/>
          </w:tcPr>
          <w:p w:rsidR="005F09AA" w:rsidRPr="009269D8" w:rsidRDefault="005F09AA" w:rsidP="005F09AA">
            <w:pPr>
              <w:autoSpaceDE w:val="0"/>
              <w:autoSpaceDN w:val="0"/>
              <w:adjustRightInd w:val="0"/>
              <w:ind w:firstLine="67"/>
              <w:jc w:val="center"/>
            </w:pPr>
            <w:r w:rsidRPr="009269D8">
              <w:rPr>
                <w:sz w:val="22"/>
                <w:szCs w:val="22"/>
              </w:rPr>
              <w:t>7</w:t>
            </w:r>
          </w:p>
        </w:tc>
        <w:tc>
          <w:tcPr>
            <w:tcW w:w="1321" w:type="pct"/>
            <w:tcBorders>
              <w:top w:val="single" w:sz="8" w:space="0" w:color="000000"/>
              <w:left w:val="single" w:sz="8" w:space="0" w:color="000000"/>
              <w:bottom w:val="single" w:sz="8" w:space="0" w:color="000000"/>
              <w:right w:val="single" w:sz="8" w:space="0" w:color="000000"/>
            </w:tcBorders>
            <w:vAlign w:val="center"/>
          </w:tcPr>
          <w:p w:rsidR="005F09AA" w:rsidRPr="009269D8" w:rsidRDefault="005F09AA" w:rsidP="005F09AA">
            <w:pPr>
              <w:autoSpaceDE w:val="0"/>
              <w:autoSpaceDN w:val="0"/>
              <w:adjustRightInd w:val="0"/>
            </w:pPr>
            <w:r w:rsidRPr="009269D8">
              <w:rPr>
                <w:sz w:val="22"/>
                <w:szCs w:val="22"/>
              </w:rPr>
              <w:t>Уметь выполнять вычисления и преобразования</w:t>
            </w:r>
          </w:p>
        </w:tc>
        <w:tc>
          <w:tcPr>
            <w:tcW w:w="625" w:type="pct"/>
            <w:tcBorders>
              <w:top w:val="single" w:sz="8" w:space="0" w:color="000000"/>
              <w:left w:val="single" w:sz="8" w:space="0" w:color="000000"/>
              <w:bottom w:val="single" w:sz="8" w:space="0" w:color="000000"/>
              <w:right w:val="single" w:sz="8" w:space="0" w:color="000000"/>
            </w:tcBorders>
            <w:vAlign w:val="center"/>
          </w:tcPr>
          <w:p w:rsidR="005F09AA" w:rsidRPr="009269D8" w:rsidRDefault="005F09AA" w:rsidP="005F09AA">
            <w:pPr>
              <w:autoSpaceDE w:val="0"/>
              <w:autoSpaceDN w:val="0"/>
              <w:adjustRightInd w:val="0"/>
              <w:ind w:hanging="112"/>
              <w:jc w:val="center"/>
            </w:pPr>
            <w:r w:rsidRPr="009269D8">
              <w:rPr>
                <w:sz w:val="22"/>
                <w:szCs w:val="22"/>
              </w:rPr>
              <w:t>Б</w:t>
            </w:r>
          </w:p>
        </w:tc>
        <w:tc>
          <w:tcPr>
            <w:tcW w:w="555" w:type="pct"/>
            <w:tcBorders>
              <w:top w:val="nil"/>
              <w:left w:val="single" w:sz="4" w:space="0" w:color="auto"/>
              <w:bottom w:val="single" w:sz="4" w:space="0" w:color="auto"/>
              <w:right w:val="single" w:sz="4" w:space="0" w:color="auto"/>
            </w:tcBorders>
            <w:shd w:val="clear" w:color="auto" w:fill="auto"/>
            <w:vAlign w:val="center"/>
          </w:tcPr>
          <w:p w:rsidR="005F09AA" w:rsidRPr="009269D8" w:rsidRDefault="005F09AA" w:rsidP="005F09AA">
            <w:pPr>
              <w:jc w:val="center"/>
              <w:rPr>
                <w:color w:val="000000"/>
              </w:rPr>
            </w:pPr>
            <w:r w:rsidRPr="009269D8">
              <w:rPr>
                <w:color w:val="000000"/>
                <w:sz w:val="22"/>
                <w:szCs w:val="22"/>
              </w:rPr>
              <w:t>88,06</w:t>
            </w:r>
          </w:p>
        </w:tc>
        <w:tc>
          <w:tcPr>
            <w:tcW w:w="485" w:type="pct"/>
            <w:tcBorders>
              <w:top w:val="nil"/>
              <w:left w:val="nil"/>
              <w:bottom w:val="single" w:sz="4" w:space="0" w:color="auto"/>
              <w:right w:val="single" w:sz="4" w:space="0" w:color="auto"/>
            </w:tcBorders>
            <w:shd w:val="clear" w:color="auto" w:fill="auto"/>
            <w:vAlign w:val="center"/>
          </w:tcPr>
          <w:p w:rsidR="005F09AA" w:rsidRPr="009269D8" w:rsidRDefault="005F09AA" w:rsidP="005F09AA">
            <w:pPr>
              <w:jc w:val="center"/>
              <w:rPr>
                <w:color w:val="000000"/>
              </w:rPr>
            </w:pPr>
            <w:r w:rsidRPr="009269D8">
              <w:rPr>
                <w:color w:val="000000"/>
                <w:sz w:val="22"/>
                <w:szCs w:val="22"/>
              </w:rPr>
              <w:t>42,04</w:t>
            </w:r>
          </w:p>
        </w:tc>
        <w:tc>
          <w:tcPr>
            <w:tcW w:w="555" w:type="pct"/>
            <w:tcBorders>
              <w:top w:val="nil"/>
              <w:left w:val="nil"/>
              <w:bottom w:val="single" w:sz="4" w:space="0" w:color="auto"/>
              <w:right w:val="single" w:sz="4" w:space="0" w:color="auto"/>
            </w:tcBorders>
            <w:shd w:val="clear" w:color="auto" w:fill="auto"/>
            <w:vAlign w:val="center"/>
          </w:tcPr>
          <w:p w:rsidR="005F09AA" w:rsidRPr="009269D8" w:rsidRDefault="005F09AA" w:rsidP="005F09AA">
            <w:pPr>
              <w:jc w:val="center"/>
              <w:rPr>
                <w:color w:val="000000"/>
              </w:rPr>
            </w:pPr>
            <w:r w:rsidRPr="009269D8">
              <w:rPr>
                <w:color w:val="000000"/>
                <w:sz w:val="22"/>
                <w:szCs w:val="22"/>
              </w:rPr>
              <w:t>89,03</w:t>
            </w:r>
          </w:p>
        </w:tc>
        <w:tc>
          <w:tcPr>
            <w:tcW w:w="485" w:type="pct"/>
            <w:tcBorders>
              <w:top w:val="nil"/>
              <w:left w:val="nil"/>
              <w:bottom w:val="single" w:sz="4" w:space="0" w:color="auto"/>
              <w:right w:val="single" w:sz="4" w:space="0" w:color="auto"/>
            </w:tcBorders>
            <w:shd w:val="clear" w:color="auto" w:fill="auto"/>
            <w:vAlign w:val="center"/>
          </w:tcPr>
          <w:p w:rsidR="005F09AA" w:rsidRPr="009269D8" w:rsidRDefault="005F09AA" w:rsidP="005F09AA">
            <w:pPr>
              <w:jc w:val="center"/>
              <w:rPr>
                <w:color w:val="000000"/>
              </w:rPr>
            </w:pPr>
            <w:r w:rsidRPr="009269D8">
              <w:rPr>
                <w:color w:val="000000"/>
                <w:sz w:val="22"/>
                <w:szCs w:val="22"/>
              </w:rPr>
              <w:t>97,45</w:t>
            </w:r>
          </w:p>
        </w:tc>
        <w:tc>
          <w:tcPr>
            <w:tcW w:w="493" w:type="pct"/>
            <w:tcBorders>
              <w:top w:val="nil"/>
              <w:left w:val="nil"/>
              <w:bottom w:val="single" w:sz="4" w:space="0" w:color="auto"/>
              <w:right w:val="single" w:sz="4" w:space="0" w:color="auto"/>
            </w:tcBorders>
            <w:shd w:val="clear" w:color="auto" w:fill="auto"/>
            <w:vAlign w:val="center"/>
          </w:tcPr>
          <w:p w:rsidR="005F09AA" w:rsidRPr="009269D8" w:rsidRDefault="005F09AA" w:rsidP="005F09AA">
            <w:pPr>
              <w:jc w:val="center"/>
              <w:rPr>
                <w:color w:val="000000"/>
              </w:rPr>
            </w:pPr>
            <w:r w:rsidRPr="009269D8">
              <w:rPr>
                <w:color w:val="000000"/>
                <w:sz w:val="22"/>
                <w:szCs w:val="22"/>
              </w:rPr>
              <w:t>98,88</w:t>
            </w:r>
          </w:p>
        </w:tc>
      </w:tr>
      <w:tr w:rsidR="005F09AA" w:rsidRPr="009269D8" w:rsidTr="005F09AA">
        <w:trPr>
          <w:trHeight w:val="481"/>
        </w:trPr>
        <w:tc>
          <w:tcPr>
            <w:tcW w:w="482" w:type="pct"/>
            <w:tcBorders>
              <w:top w:val="single" w:sz="8" w:space="0" w:color="000000"/>
              <w:left w:val="single" w:sz="8" w:space="0" w:color="000000"/>
              <w:bottom w:val="single" w:sz="8" w:space="0" w:color="000000"/>
              <w:right w:val="single" w:sz="8" w:space="0" w:color="000000"/>
            </w:tcBorders>
            <w:vAlign w:val="center"/>
          </w:tcPr>
          <w:p w:rsidR="005F09AA" w:rsidRPr="009269D8" w:rsidRDefault="005F09AA" w:rsidP="005F09AA">
            <w:pPr>
              <w:autoSpaceDE w:val="0"/>
              <w:autoSpaceDN w:val="0"/>
              <w:adjustRightInd w:val="0"/>
              <w:ind w:firstLine="67"/>
              <w:jc w:val="center"/>
            </w:pPr>
            <w:r w:rsidRPr="009269D8">
              <w:rPr>
                <w:sz w:val="22"/>
                <w:szCs w:val="22"/>
              </w:rPr>
              <w:t>8</w:t>
            </w:r>
          </w:p>
        </w:tc>
        <w:tc>
          <w:tcPr>
            <w:tcW w:w="1321" w:type="pct"/>
            <w:tcBorders>
              <w:top w:val="single" w:sz="8" w:space="0" w:color="000000"/>
              <w:left w:val="single" w:sz="8" w:space="0" w:color="000000"/>
              <w:bottom w:val="single" w:sz="8" w:space="0" w:color="000000"/>
              <w:right w:val="single" w:sz="8" w:space="0" w:color="000000"/>
            </w:tcBorders>
            <w:vAlign w:val="center"/>
          </w:tcPr>
          <w:p w:rsidR="005F09AA" w:rsidRPr="009269D8" w:rsidRDefault="005F09AA" w:rsidP="005F09AA">
            <w:pPr>
              <w:autoSpaceDE w:val="0"/>
              <w:autoSpaceDN w:val="0"/>
              <w:adjustRightInd w:val="0"/>
            </w:pPr>
            <w:r w:rsidRPr="009269D8">
              <w:rPr>
                <w:sz w:val="22"/>
                <w:szCs w:val="22"/>
              </w:rPr>
              <w:t>Уметь выполнять вычисления и преобразования выражений, содержащих степени</w:t>
            </w:r>
          </w:p>
        </w:tc>
        <w:tc>
          <w:tcPr>
            <w:tcW w:w="625" w:type="pct"/>
            <w:tcBorders>
              <w:top w:val="single" w:sz="8" w:space="0" w:color="000000"/>
              <w:left w:val="single" w:sz="8" w:space="0" w:color="000000"/>
              <w:bottom w:val="single" w:sz="8" w:space="0" w:color="000000"/>
              <w:right w:val="single" w:sz="8" w:space="0" w:color="000000"/>
            </w:tcBorders>
            <w:vAlign w:val="center"/>
          </w:tcPr>
          <w:p w:rsidR="005F09AA" w:rsidRPr="009269D8" w:rsidRDefault="005F09AA" w:rsidP="005F09AA">
            <w:pPr>
              <w:autoSpaceDE w:val="0"/>
              <w:autoSpaceDN w:val="0"/>
              <w:adjustRightInd w:val="0"/>
              <w:ind w:hanging="112"/>
              <w:jc w:val="center"/>
            </w:pPr>
            <w:r w:rsidRPr="009269D8">
              <w:rPr>
                <w:sz w:val="22"/>
                <w:szCs w:val="22"/>
              </w:rPr>
              <w:t>Б</w:t>
            </w:r>
          </w:p>
        </w:tc>
        <w:tc>
          <w:tcPr>
            <w:tcW w:w="555" w:type="pct"/>
            <w:tcBorders>
              <w:top w:val="nil"/>
              <w:left w:val="single" w:sz="4" w:space="0" w:color="auto"/>
              <w:bottom w:val="single" w:sz="4" w:space="0" w:color="auto"/>
              <w:right w:val="single" w:sz="4" w:space="0" w:color="auto"/>
            </w:tcBorders>
            <w:shd w:val="clear" w:color="auto" w:fill="auto"/>
            <w:vAlign w:val="center"/>
          </w:tcPr>
          <w:p w:rsidR="005F09AA" w:rsidRPr="009269D8" w:rsidRDefault="005F09AA" w:rsidP="005F09AA">
            <w:pPr>
              <w:jc w:val="center"/>
              <w:rPr>
                <w:color w:val="000000"/>
              </w:rPr>
            </w:pPr>
            <w:r w:rsidRPr="009269D8">
              <w:rPr>
                <w:color w:val="000000"/>
                <w:sz w:val="22"/>
                <w:szCs w:val="22"/>
              </w:rPr>
              <w:t>71,09</w:t>
            </w:r>
          </w:p>
        </w:tc>
        <w:tc>
          <w:tcPr>
            <w:tcW w:w="485" w:type="pct"/>
            <w:tcBorders>
              <w:top w:val="nil"/>
              <w:left w:val="nil"/>
              <w:bottom w:val="single" w:sz="4" w:space="0" w:color="auto"/>
              <w:right w:val="single" w:sz="4" w:space="0" w:color="auto"/>
            </w:tcBorders>
            <w:shd w:val="clear" w:color="auto" w:fill="auto"/>
            <w:vAlign w:val="center"/>
          </w:tcPr>
          <w:p w:rsidR="005F09AA" w:rsidRPr="009269D8" w:rsidRDefault="005F09AA" w:rsidP="005F09AA">
            <w:pPr>
              <w:jc w:val="center"/>
              <w:rPr>
                <w:color w:val="000000"/>
              </w:rPr>
            </w:pPr>
            <w:r w:rsidRPr="009269D8">
              <w:rPr>
                <w:color w:val="000000"/>
                <w:sz w:val="22"/>
                <w:szCs w:val="22"/>
              </w:rPr>
              <w:t>17,25</w:t>
            </w:r>
          </w:p>
        </w:tc>
        <w:tc>
          <w:tcPr>
            <w:tcW w:w="555" w:type="pct"/>
            <w:tcBorders>
              <w:top w:val="nil"/>
              <w:left w:val="nil"/>
              <w:bottom w:val="single" w:sz="4" w:space="0" w:color="auto"/>
              <w:right w:val="single" w:sz="4" w:space="0" w:color="auto"/>
            </w:tcBorders>
            <w:shd w:val="clear" w:color="auto" w:fill="auto"/>
            <w:vAlign w:val="center"/>
          </w:tcPr>
          <w:p w:rsidR="005F09AA" w:rsidRPr="009269D8" w:rsidRDefault="005F09AA" w:rsidP="005F09AA">
            <w:pPr>
              <w:jc w:val="center"/>
              <w:rPr>
                <w:color w:val="000000"/>
              </w:rPr>
            </w:pPr>
            <w:r w:rsidRPr="009269D8">
              <w:rPr>
                <w:color w:val="000000"/>
                <w:sz w:val="22"/>
                <w:szCs w:val="22"/>
              </w:rPr>
              <w:t>69,00</w:t>
            </w:r>
          </w:p>
        </w:tc>
        <w:tc>
          <w:tcPr>
            <w:tcW w:w="485" w:type="pct"/>
            <w:tcBorders>
              <w:top w:val="nil"/>
              <w:left w:val="nil"/>
              <w:bottom w:val="single" w:sz="4" w:space="0" w:color="auto"/>
              <w:right w:val="single" w:sz="4" w:space="0" w:color="auto"/>
            </w:tcBorders>
            <w:shd w:val="clear" w:color="auto" w:fill="auto"/>
            <w:vAlign w:val="center"/>
          </w:tcPr>
          <w:p w:rsidR="005F09AA" w:rsidRPr="009269D8" w:rsidRDefault="005F09AA" w:rsidP="005F09AA">
            <w:pPr>
              <w:jc w:val="center"/>
              <w:rPr>
                <w:color w:val="000000"/>
              </w:rPr>
            </w:pPr>
            <w:r w:rsidRPr="009269D8">
              <w:rPr>
                <w:color w:val="000000"/>
                <w:sz w:val="22"/>
                <w:szCs w:val="22"/>
              </w:rPr>
              <w:t>84,69</w:t>
            </w:r>
          </w:p>
        </w:tc>
        <w:tc>
          <w:tcPr>
            <w:tcW w:w="493" w:type="pct"/>
            <w:tcBorders>
              <w:top w:val="nil"/>
              <w:left w:val="nil"/>
              <w:bottom w:val="single" w:sz="4" w:space="0" w:color="auto"/>
              <w:right w:val="single" w:sz="4" w:space="0" w:color="auto"/>
            </w:tcBorders>
            <w:shd w:val="clear" w:color="auto" w:fill="auto"/>
            <w:vAlign w:val="center"/>
          </w:tcPr>
          <w:p w:rsidR="005F09AA" w:rsidRPr="009269D8" w:rsidRDefault="005F09AA" w:rsidP="005F09AA">
            <w:pPr>
              <w:jc w:val="center"/>
              <w:rPr>
                <w:color w:val="000000"/>
              </w:rPr>
            </w:pPr>
            <w:r w:rsidRPr="009269D8">
              <w:rPr>
                <w:color w:val="000000"/>
                <w:sz w:val="22"/>
                <w:szCs w:val="22"/>
              </w:rPr>
              <w:t>96,63</w:t>
            </w:r>
          </w:p>
        </w:tc>
      </w:tr>
      <w:tr w:rsidR="005F09AA" w:rsidRPr="009269D8" w:rsidTr="005F09AA">
        <w:trPr>
          <w:trHeight w:val="481"/>
        </w:trPr>
        <w:tc>
          <w:tcPr>
            <w:tcW w:w="482" w:type="pct"/>
            <w:tcBorders>
              <w:top w:val="single" w:sz="8" w:space="0" w:color="000000"/>
              <w:left w:val="single" w:sz="8" w:space="0" w:color="000000"/>
              <w:bottom w:val="single" w:sz="8" w:space="0" w:color="000000"/>
              <w:right w:val="single" w:sz="8" w:space="0" w:color="000000"/>
            </w:tcBorders>
            <w:vAlign w:val="center"/>
          </w:tcPr>
          <w:p w:rsidR="005F09AA" w:rsidRPr="009269D8" w:rsidRDefault="005F09AA" w:rsidP="005F09AA">
            <w:pPr>
              <w:autoSpaceDE w:val="0"/>
              <w:autoSpaceDN w:val="0"/>
              <w:adjustRightInd w:val="0"/>
              <w:ind w:firstLine="67"/>
              <w:jc w:val="center"/>
            </w:pPr>
            <w:r w:rsidRPr="009269D8">
              <w:rPr>
                <w:sz w:val="22"/>
                <w:szCs w:val="22"/>
              </w:rPr>
              <w:t>9</w:t>
            </w:r>
          </w:p>
        </w:tc>
        <w:tc>
          <w:tcPr>
            <w:tcW w:w="1321" w:type="pct"/>
            <w:tcBorders>
              <w:top w:val="single" w:sz="8" w:space="0" w:color="000000"/>
              <w:left w:val="single" w:sz="8" w:space="0" w:color="000000"/>
              <w:bottom w:val="single" w:sz="8" w:space="0" w:color="000000"/>
              <w:right w:val="single" w:sz="8" w:space="0" w:color="000000"/>
            </w:tcBorders>
            <w:vAlign w:val="center"/>
          </w:tcPr>
          <w:p w:rsidR="005F09AA" w:rsidRPr="009269D8" w:rsidRDefault="005F09AA" w:rsidP="005F09AA">
            <w:pPr>
              <w:autoSpaceDE w:val="0"/>
              <w:autoSpaceDN w:val="0"/>
              <w:adjustRightInd w:val="0"/>
            </w:pPr>
            <w:r w:rsidRPr="009269D8">
              <w:rPr>
                <w:sz w:val="22"/>
                <w:szCs w:val="22"/>
              </w:rPr>
              <w:t>Уметь решать неполные квадратные уравнения</w:t>
            </w:r>
          </w:p>
        </w:tc>
        <w:tc>
          <w:tcPr>
            <w:tcW w:w="625" w:type="pct"/>
            <w:tcBorders>
              <w:top w:val="single" w:sz="8" w:space="0" w:color="000000"/>
              <w:left w:val="single" w:sz="8" w:space="0" w:color="000000"/>
              <w:bottom w:val="single" w:sz="8" w:space="0" w:color="000000"/>
              <w:right w:val="single" w:sz="8" w:space="0" w:color="000000"/>
            </w:tcBorders>
            <w:vAlign w:val="center"/>
          </w:tcPr>
          <w:p w:rsidR="005F09AA" w:rsidRPr="009269D8" w:rsidRDefault="005F09AA" w:rsidP="005F09AA">
            <w:pPr>
              <w:autoSpaceDE w:val="0"/>
              <w:autoSpaceDN w:val="0"/>
              <w:adjustRightInd w:val="0"/>
              <w:ind w:hanging="112"/>
              <w:jc w:val="center"/>
            </w:pPr>
            <w:r w:rsidRPr="009269D8">
              <w:rPr>
                <w:sz w:val="22"/>
                <w:szCs w:val="22"/>
              </w:rPr>
              <w:t>Б</w:t>
            </w:r>
          </w:p>
        </w:tc>
        <w:tc>
          <w:tcPr>
            <w:tcW w:w="555" w:type="pct"/>
            <w:tcBorders>
              <w:top w:val="nil"/>
              <w:left w:val="single" w:sz="4" w:space="0" w:color="auto"/>
              <w:bottom w:val="single" w:sz="4" w:space="0" w:color="auto"/>
              <w:right w:val="single" w:sz="4" w:space="0" w:color="auto"/>
            </w:tcBorders>
            <w:shd w:val="clear" w:color="auto" w:fill="auto"/>
            <w:vAlign w:val="center"/>
          </w:tcPr>
          <w:p w:rsidR="005F09AA" w:rsidRPr="009269D8" w:rsidRDefault="005F09AA" w:rsidP="005F09AA">
            <w:pPr>
              <w:jc w:val="center"/>
              <w:rPr>
                <w:color w:val="000000"/>
              </w:rPr>
            </w:pPr>
            <w:r w:rsidRPr="009269D8">
              <w:rPr>
                <w:color w:val="000000"/>
                <w:sz w:val="22"/>
                <w:szCs w:val="22"/>
              </w:rPr>
              <w:t>75,50</w:t>
            </w:r>
          </w:p>
        </w:tc>
        <w:tc>
          <w:tcPr>
            <w:tcW w:w="485" w:type="pct"/>
            <w:tcBorders>
              <w:top w:val="nil"/>
              <w:left w:val="nil"/>
              <w:bottom w:val="single" w:sz="4" w:space="0" w:color="auto"/>
              <w:right w:val="single" w:sz="4" w:space="0" w:color="auto"/>
            </w:tcBorders>
            <w:shd w:val="clear" w:color="auto" w:fill="auto"/>
            <w:vAlign w:val="center"/>
          </w:tcPr>
          <w:p w:rsidR="005F09AA" w:rsidRPr="009269D8" w:rsidRDefault="005F09AA" w:rsidP="005F09AA">
            <w:pPr>
              <w:jc w:val="center"/>
              <w:rPr>
                <w:color w:val="000000"/>
              </w:rPr>
            </w:pPr>
            <w:r w:rsidRPr="009269D8">
              <w:rPr>
                <w:color w:val="000000"/>
                <w:sz w:val="22"/>
                <w:szCs w:val="22"/>
              </w:rPr>
              <w:t>19,63</w:t>
            </w:r>
          </w:p>
        </w:tc>
        <w:tc>
          <w:tcPr>
            <w:tcW w:w="555" w:type="pct"/>
            <w:tcBorders>
              <w:top w:val="nil"/>
              <w:left w:val="nil"/>
              <w:bottom w:val="single" w:sz="4" w:space="0" w:color="auto"/>
              <w:right w:val="single" w:sz="4" w:space="0" w:color="auto"/>
            </w:tcBorders>
            <w:shd w:val="clear" w:color="auto" w:fill="auto"/>
            <w:vAlign w:val="center"/>
          </w:tcPr>
          <w:p w:rsidR="005F09AA" w:rsidRPr="009269D8" w:rsidRDefault="005F09AA" w:rsidP="005F09AA">
            <w:pPr>
              <w:jc w:val="center"/>
              <w:rPr>
                <w:color w:val="000000"/>
              </w:rPr>
            </w:pPr>
            <w:r w:rsidRPr="009269D8">
              <w:rPr>
                <w:color w:val="000000"/>
                <w:sz w:val="22"/>
                <w:szCs w:val="22"/>
              </w:rPr>
              <w:t>72,84</w:t>
            </w:r>
          </w:p>
        </w:tc>
        <w:tc>
          <w:tcPr>
            <w:tcW w:w="485" w:type="pct"/>
            <w:tcBorders>
              <w:top w:val="nil"/>
              <w:left w:val="nil"/>
              <w:bottom w:val="single" w:sz="4" w:space="0" w:color="auto"/>
              <w:right w:val="single" w:sz="4" w:space="0" w:color="auto"/>
            </w:tcBorders>
            <w:shd w:val="clear" w:color="auto" w:fill="auto"/>
            <w:vAlign w:val="center"/>
          </w:tcPr>
          <w:p w:rsidR="005F09AA" w:rsidRPr="009269D8" w:rsidRDefault="005F09AA" w:rsidP="005F09AA">
            <w:pPr>
              <w:jc w:val="center"/>
              <w:rPr>
                <w:color w:val="000000"/>
              </w:rPr>
            </w:pPr>
            <w:r w:rsidRPr="009269D8">
              <w:rPr>
                <w:color w:val="000000"/>
                <w:sz w:val="22"/>
                <w:szCs w:val="22"/>
              </w:rPr>
              <w:t>91,16</w:t>
            </w:r>
          </w:p>
        </w:tc>
        <w:tc>
          <w:tcPr>
            <w:tcW w:w="493" w:type="pct"/>
            <w:tcBorders>
              <w:top w:val="nil"/>
              <w:left w:val="nil"/>
              <w:bottom w:val="single" w:sz="4" w:space="0" w:color="auto"/>
              <w:right w:val="single" w:sz="4" w:space="0" w:color="auto"/>
            </w:tcBorders>
            <w:shd w:val="clear" w:color="auto" w:fill="auto"/>
            <w:vAlign w:val="center"/>
          </w:tcPr>
          <w:p w:rsidR="005F09AA" w:rsidRPr="009269D8" w:rsidRDefault="005F09AA" w:rsidP="005F09AA">
            <w:pPr>
              <w:jc w:val="center"/>
              <w:rPr>
                <w:color w:val="000000"/>
              </w:rPr>
            </w:pPr>
            <w:r w:rsidRPr="009269D8">
              <w:rPr>
                <w:color w:val="000000"/>
                <w:sz w:val="22"/>
                <w:szCs w:val="22"/>
              </w:rPr>
              <w:t>97,91</w:t>
            </w:r>
          </w:p>
        </w:tc>
      </w:tr>
      <w:tr w:rsidR="005F09AA" w:rsidRPr="009269D8" w:rsidTr="005F09AA">
        <w:trPr>
          <w:trHeight w:val="481"/>
        </w:trPr>
        <w:tc>
          <w:tcPr>
            <w:tcW w:w="482" w:type="pct"/>
            <w:tcBorders>
              <w:top w:val="single" w:sz="8" w:space="0" w:color="000000"/>
              <w:left w:val="single" w:sz="8" w:space="0" w:color="000000"/>
              <w:bottom w:val="single" w:sz="8" w:space="0" w:color="000000"/>
              <w:right w:val="single" w:sz="8" w:space="0" w:color="000000"/>
            </w:tcBorders>
            <w:vAlign w:val="center"/>
          </w:tcPr>
          <w:p w:rsidR="005F09AA" w:rsidRPr="009269D8" w:rsidRDefault="005F09AA" w:rsidP="005F09AA">
            <w:pPr>
              <w:autoSpaceDE w:val="0"/>
              <w:autoSpaceDN w:val="0"/>
              <w:adjustRightInd w:val="0"/>
              <w:ind w:firstLine="67"/>
              <w:jc w:val="center"/>
            </w:pPr>
            <w:r w:rsidRPr="009269D8">
              <w:rPr>
                <w:sz w:val="22"/>
                <w:szCs w:val="22"/>
              </w:rPr>
              <w:t>10</w:t>
            </w:r>
          </w:p>
        </w:tc>
        <w:tc>
          <w:tcPr>
            <w:tcW w:w="1321" w:type="pct"/>
            <w:tcBorders>
              <w:top w:val="single" w:sz="8" w:space="0" w:color="000000"/>
              <w:left w:val="single" w:sz="8" w:space="0" w:color="000000"/>
              <w:bottom w:val="single" w:sz="8" w:space="0" w:color="000000"/>
              <w:right w:val="single" w:sz="8" w:space="0" w:color="000000"/>
            </w:tcBorders>
            <w:vAlign w:val="center"/>
          </w:tcPr>
          <w:p w:rsidR="005F09AA" w:rsidRPr="009269D8" w:rsidRDefault="005F09AA" w:rsidP="005F09AA">
            <w:pPr>
              <w:autoSpaceDE w:val="0"/>
              <w:autoSpaceDN w:val="0"/>
              <w:adjustRightInd w:val="0"/>
            </w:pPr>
            <w:r w:rsidRPr="009269D8">
              <w:rPr>
                <w:sz w:val="22"/>
                <w:szCs w:val="22"/>
              </w:rPr>
              <w:t xml:space="preserve">Уметь работать со статистической информацией, находить </w:t>
            </w:r>
            <w:r w:rsidRPr="009269D8">
              <w:rPr>
                <w:sz w:val="22"/>
                <w:szCs w:val="22"/>
              </w:rPr>
              <w:lastRenderedPageBreak/>
              <w:t>частоту и вероятность случайного события</w:t>
            </w:r>
          </w:p>
        </w:tc>
        <w:tc>
          <w:tcPr>
            <w:tcW w:w="625" w:type="pct"/>
            <w:tcBorders>
              <w:top w:val="single" w:sz="8" w:space="0" w:color="000000"/>
              <w:left w:val="single" w:sz="8" w:space="0" w:color="000000"/>
              <w:bottom w:val="single" w:sz="8" w:space="0" w:color="000000"/>
              <w:right w:val="single" w:sz="8" w:space="0" w:color="000000"/>
            </w:tcBorders>
            <w:vAlign w:val="center"/>
          </w:tcPr>
          <w:p w:rsidR="005F09AA" w:rsidRPr="009269D8" w:rsidRDefault="005F09AA" w:rsidP="005F09AA">
            <w:pPr>
              <w:autoSpaceDE w:val="0"/>
              <w:autoSpaceDN w:val="0"/>
              <w:adjustRightInd w:val="0"/>
              <w:ind w:hanging="112"/>
              <w:jc w:val="center"/>
            </w:pPr>
            <w:r w:rsidRPr="009269D8">
              <w:rPr>
                <w:sz w:val="22"/>
                <w:szCs w:val="22"/>
              </w:rPr>
              <w:lastRenderedPageBreak/>
              <w:t>Б</w:t>
            </w:r>
          </w:p>
        </w:tc>
        <w:tc>
          <w:tcPr>
            <w:tcW w:w="555" w:type="pct"/>
            <w:tcBorders>
              <w:top w:val="nil"/>
              <w:left w:val="single" w:sz="4" w:space="0" w:color="auto"/>
              <w:bottom w:val="single" w:sz="4" w:space="0" w:color="auto"/>
              <w:right w:val="single" w:sz="4" w:space="0" w:color="auto"/>
            </w:tcBorders>
            <w:shd w:val="clear" w:color="auto" w:fill="auto"/>
            <w:vAlign w:val="center"/>
          </w:tcPr>
          <w:p w:rsidR="005F09AA" w:rsidRPr="009269D8" w:rsidRDefault="005F09AA" w:rsidP="005F09AA">
            <w:pPr>
              <w:jc w:val="center"/>
              <w:rPr>
                <w:color w:val="000000"/>
              </w:rPr>
            </w:pPr>
            <w:r w:rsidRPr="009269D8">
              <w:rPr>
                <w:color w:val="000000"/>
                <w:sz w:val="22"/>
                <w:szCs w:val="22"/>
              </w:rPr>
              <w:t>79,38</w:t>
            </w:r>
          </w:p>
        </w:tc>
        <w:tc>
          <w:tcPr>
            <w:tcW w:w="485" w:type="pct"/>
            <w:tcBorders>
              <w:top w:val="nil"/>
              <w:left w:val="nil"/>
              <w:bottom w:val="single" w:sz="4" w:space="0" w:color="auto"/>
              <w:right w:val="single" w:sz="4" w:space="0" w:color="auto"/>
            </w:tcBorders>
            <w:shd w:val="clear" w:color="auto" w:fill="auto"/>
            <w:vAlign w:val="center"/>
          </w:tcPr>
          <w:p w:rsidR="005F09AA" w:rsidRPr="009269D8" w:rsidRDefault="005F09AA" w:rsidP="005F09AA">
            <w:pPr>
              <w:jc w:val="center"/>
              <w:rPr>
                <w:color w:val="000000"/>
              </w:rPr>
            </w:pPr>
            <w:r w:rsidRPr="009269D8">
              <w:rPr>
                <w:color w:val="000000"/>
                <w:sz w:val="22"/>
                <w:szCs w:val="22"/>
              </w:rPr>
              <w:t>20,52</w:t>
            </w:r>
          </w:p>
        </w:tc>
        <w:tc>
          <w:tcPr>
            <w:tcW w:w="555" w:type="pct"/>
            <w:tcBorders>
              <w:top w:val="nil"/>
              <w:left w:val="nil"/>
              <w:bottom w:val="single" w:sz="4" w:space="0" w:color="auto"/>
              <w:right w:val="single" w:sz="4" w:space="0" w:color="auto"/>
            </w:tcBorders>
            <w:shd w:val="clear" w:color="auto" w:fill="auto"/>
            <w:vAlign w:val="center"/>
          </w:tcPr>
          <w:p w:rsidR="005F09AA" w:rsidRPr="009269D8" w:rsidRDefault="005F09AA" w:rsidP="005F09AA">
            <w:pPr>
              <w:jc w:val="center"/>
              <w:rPr>
                <w:color w:val="000000"/>
              </w:rPr>
            </w:pPr>
            <w:r w:rsidRPr="009269D8">
              <w:rPr>
                <w:color w:val="000000"/>
                <w:sz w:val="22"/>
                <w:szCs w:val="22"/>
              </w:rPr>
              <w:t>77,45</w:t>
            </w:r>
          </w:p>
        </w:tc>
        <w:tc>
          <w:tcPr>
            <w:tcW w:w="485" w:type="pct"/>
            <w:tcBorders>
              <w:top w:val="nil"/>
              <w:left w:val="nil"/>
              <w:bottom w:val="single" w:sz="4" w:space="0" w:color="auto"/>
              <w:right w:val="single" w:sz="4" w:space="0" w:color="auto"/>
            </w:tcBorders>
            <w:shd w:val="clear" w:color="auto" w:fill="auto"/>
            <w:vAlign w:val="center"/>
          </w:tcPr>
          <w:p w:rsidR="005F09AA" w:rsidRPr="009269D8" w:rsidRDefault="005F09AA" w:rsidP="005F09AA">
            <w:pPr>
              <w:jc w:val="center"/>
              <w:rPr>
                <w:color w:val="000000"/>
              </w:rPr>
            </w:pPr>
            <w:r w:rsidRPr="009269D8">
              <w:rPr>
                <w:color w:val="000000"/>
                <w:sz w:val="22"/>
                <w:szCs w:val="22"/>
              </w:rPr>
              <w:t>95,35</w:t>
            </w:r>
          </w:p>
        </w:tc>
        <w:tc>
          <w:tcPr>
            <w:tcW w:w="493" w:type="pct"/>
            <w:tcBorders>
              <w:top w:val="nil"/>
              <w:left w:val="nil"/>
              <w:bottom w:val="single" w:sz="4" w:space="0" w:color="auto"/>
              <w:right w:val="single" w:sz="4" w:space="0" w:color="auto"/>
            </w:tcBorders>
            <w:shd w:val="clear" w:color="auto" w:fill="auto"/>
            <w:vAlign w:val="center"/>
          </w:tcPr>
          <w:p w:rsidR="005F09AA" w:rsidRPr="009269D8" w:rsidRDefault="005F09AA" w:rsidP="005F09AA">
            <w:pPr>
              <w:jc w:val="center"/>
              <w:rPr>
                <w:color w:val="000000"/>
              </w:rPr>
            </w:pPr>
            <w:r w:rsidRPr="009269D8">
              <w:rPr>
                <w:color w:val="000000"/>
                <w:sz w:val="22"/>
                <w:szCs w:val="22"/>
              </w:rPr>
              <w:t>98,64</w:t>
            </w:r>
          </w:p>
        </w:tc>
      </w:tr>
      <w:tr w:rsidR="005F09AA" w:rsidRPr="009269D8" w:rsidTr="005F09AA">
        <w:trPr>
          <w:trHeight w:val="481"/>
        </w:trPr>
        <w:tc>
          <w:tcPr>
            <w:tcW w:w="482" w:type="pct"/>
            <w:tcBorders>
              <w:top w:val="single" w:sz="8" w:space="0" w:color="000000"/>
              <w:left w:val="single" w:sz="8" w:space="0" w:color="000000"/>
              <w:bottom w:val="single" w:sz="8" w:space="0" w:color="000000"/>
              <w:right w:val="single" w:sz="8" w:space="0" w:color="000000"/>
            </w:tcBorders>
            <w:vAlign w:val="center"/>
          </w:tcPr>
          <w:p w:rsidR="005F09AA" w:rsidRPr="009269D8" w:rsidRDefault="005F09AA" w:rsidP="005F09AA">
            <w:pPr>
              <w:autoSpaceDE w:val="0"/>
              <w:autoSpaceDN w:val="0"/>
              <w:adjustRightInd w:val="0"/>
              <w:ind w:firstLine="67"/>
              <w:jc w:val="center"/>
            </w:pPr>
            <w:r w:rsidRPr="009269D8">
              <w:rPr>
                <w:sz w:val="22"/>
                <w:szCs w:val="22"/>
              </w:rPr>
              <w:lastRenderedPageBreak/>
              <w:t>11</w:t>
            </w:r>
          </w:p>
        </w:tc>
        <w:tc>
          <w:tcPr>
            <w:tcW w:w="1321" w:type="pct"/>
            <w:tcBorders>
              <w:top w:val="single" w:sz="8" w:space="0" w:color="000000"/>
              <w:left w:val="single" w:sz="8" w:space="0" w:color="000000"/>
              <w:bottom w:val="single" w:sz="8" w:space="0" w:color="000000"/>
              <w:right w:val="single" w:sz="8" w:space="0" w:color="000000"/>
            </w:tcBorders>
            <w:vAlign w:val="center"/>
          </w:tcPr>
          <w:p w:rsidR="005F09AA" w:rsidRPr="009269D8" w:rsidRDefault="005F09AA" w:rsidP="005F09AA">
            <w:pPr>
              <w:autoSpaceDE w:val="0"/>
              <w:autoSpaceDN w:val="0"/>
              <w:adjustRightInd w:val="0"/>
            </w:pPr>
            <w:r w:rsidRPr="009269D8">
              <w:rPr>
                <w:sz w:val="22"/>
                <w:szCs w:val="22"/>
              </w:rPr>
              <w:t>Уметь строить и читать графики функций</w:t>
            </w:r>
          </w:p>
        </w:tc>
        <w:tc>
          <w:tcPr>
            <w:tcW w:w="625" w:type="pct"/>
            <w:tcBorders>
              <w:top w:val="single" w:sz="8" w:space="0" w:color="000000"/>
              <w:left w:val="single" w:sz="8" w:space="0" w:color="000000"/>
              <w:bottom w:val="single" w:sz="8" w:space="0" w:color="000000"/>
              <w:right w:val="single" w:sz="8" w:space="0" w:color="000000"/>
            </w:tcBorders>
            <w:vAlign w:val="center"/>
          </w:tcPr>
          <w:p w:rsidR="005F09AA" w:rsidRPr="009269D8" w:rsidRDefault="005F09AA" w:rsidP="005F09AA">
            <w:pPr>
              <w:autoSpaceDE w:val="0"/>
              <w:autoSpaceDN w:val="0"/>
              <w:adjustRightInd w:val="0"/>
              <w:ind w:hanging="112"/>
              <w:jc w:val="center"/>
            </w:pPr>
            <w:r w:rsidRPr="009269D8">
              <w:rPr>
                <w:sz w:val="22"/>
                <w:szCs w:val="22"/>
              </w:rPr>
              <w:t>Б</w:t>
            </w:r>
          </w:p>
        </w:tc>
        <w:tc>
          <w:tcPr>
            <w:tcW w:w="555" w:type="pct"/>
            <w:tcBorders>
              <w:top w:val="nil"/>
              <w:left w:val="single" w:sz="4" w:space="0" w:color="auto"/>
              <w:bottom w:val="single" w:sz="4" w:space="0" w:color="auto"/>
              <w:right w:val="single" w:sz="4" w:space="0" w:color="auto"/>
            </w:tcBorders>
            <w:shd w:val="clear" w:color="auto" w:fill="auto"/>
            <w:vAlign w:val="center"/>
          </w:tcPr>
          <w:p w:rsidR="005F09AA" w:rsidRPr="009269D8" w:rsidRDefault="005F09AA" w:rsidP="005F09AA">
            <w:pPr>
              <w:jc w:val="center"/>
              <w:rPr>
                <w:color w:val="000000"/>
              </w:rPr>
            </w:pPr>
            <w:r w:rsidRPr="009269D8">
              <w:rPr>
                <w:color w:val="000000"/>
                <w:sz w:val="22"/>
                <w:szCs w:val="22"/>
              </w:rPr>
              <w:t>76,17</w:t>
            </w:r>
          </w:p>
        </w:tc>
        <w:tc>
          <w:tcPr>
            <w:tcW w:w="485" w:type="pct"/>
            <w:tcBorders>
              <w:top w:val="nil"/>
              <w:left w:val="nil"/>
              <w:bottom w:val="single" w:sz="4" w:space="0" w:color="auto"/>
              <w:right w:val="single" w:sz="4" w:space="0" w:color="auto"/>
            </w:tcBorders>
            <w:shd w:val="clear" w:color="auto" w:fill="auto"/>
            <w:vAlign w:val="center"/>
          </w:tcPr>
          <w:p w:rsidR="005F09AA" w:rsidRPr="009269D8" w:rsidRDefault="005F09AA" w:rsidP="005F09AA">
            <w:pPr>
              <w:jc w:val="center"/>
              <w:rPr>
                <w:color w:val="000000"/>
              </w:rPr>
            </w:pPr>
            <w:r w:rsidRPr="009269D8">
              <w:rPr>
                <w:color w:val="000000"/>
                <w:sz w:val="22"/>
                <w:szCs w:val="22"/>
              </w:rPr>
              <w:t>31,89</w:t>
            </w:r>
          </w:p>
        </w:tc>
        <w:tc>
          <w:tcPr>
            <w:tcW w:w="555" w:type="pct"/>
            <w:tcBorders>
              <w:top w:val="nil"/>
              <w:left w:val="nil"/>
              <w:bottom w:val="single" w:sz="4" w:space="0" w:color="auto"/>
              <w:right w:val="single" w:sz="4" w:space="0" w:color="auto"/>
            </w:tcBorders>
            <w:shd w:val="clear" w:color="auto" w:fill="auto"/>
            <w:vAlign w:val="center"/>
          </w:tcPr>
          <w:p w:rsidR="005F09AA" w:rsidRPr="009269D8" w:rsidRDefault="005F09AA" w:rsidP="005F09AA">
            <w:pPr>
              <w:jc w:val="center"/>
              <w:rPr>
                <w:color w:val="000000"/>
              </w:rPr>
            </w:pPr>
            <w:r w:rsidRPr="009269D8">
              <w:rPr>
                <w:color w:val="000000"/>
                <w:sz w:val="22"/>
                <w:szCs w:val="22"/>
              </w:rPr>
              <w:t>70,89</w:t>
            </w:r>
          </w:p>
        </w:tc>
        <w:tc>
          <w:tcPr>
            <w:tcW w:w="485" w:type="pct"/>
            <w:tcBorders>
              <w:top w:val="nil"/>
              <w:left w:val="nil"/>
              <w:bottom w:val="single" w:sz="4" w:space="0" w:color="auto"/>
              <w:right w:val="single" w:sz="4" w:space="0" w:color="auto"/>
            </w:tcBorders>
            <w:shd w:val="clear" w:color="auto" w:fill="auto"/>
            <w:vAlign w:val="center"/>
          </w:tcPr>
          <w:p w:rsidR="005F09AA" w:rsidRPr="009269D8" w:rsidRDefault="005F09AA" w:rsidP="005F09AA">
            <w:pPr>
              <w:jc w:val="center"/>
              <w:rPr>
                <w:color w:val="000000"/>
              </w:rPr>
            </w:pPr>
            <w:r w:rsidRPr="009269D8">
              <w:rPr>
                <w:color w:val="000000"/>
                <w:sz w:val="22"/>
                <w:szCs w:val="22"/>
              </w:rPr>
              <w:t>92,78</w:t>
            </w:r>
          </w:p>
        </w:tc>
        <w:tc>
          <w:tcPr>
            <w:tcW w:w="493" w:type="pct"/>
            <w:tcBorders>
              <w:top w:val="nil"/>
              <w:left w:val="nil"/>
              <w:bottom w:val="single" w:sz="4" w:space="0" w:color="auto"/>
              <w:right w:val="single" w:sz="4" w:space="0" w:color="auto"/>
            </w:tcBorders>
            <w:shd w:val="clear" w:color="auto" w:fill="auto"/>
            <w:vAlign w:val="center"/>
          </w:tcPr>
          <w:p w:rsidR="005F09AA" w:rsidRPr="009269D8" w:rsidRDefault="005F09AA" w:rsidP="005F09AA">
            <w:pPr>
              <w:jc w:val="center"/>
              <w:rPr>
                <w:color w:val="000000"/>
              </w:rPr>
            </w:pPr>
            <w:r w:rsidRPr="009269D8">
              <w:rPr>
                <w:color w:val="000000"/>
                <w:sz w:val="22"/>
                <w:szCs w:val="22"/>
              </w:rPr>
              <w:t>98,39</w:t>
            </w:r>
          </w:p>
        </w:tc>
      </w:tr>
      <w:tr w:rsidR="005F09AA" w:rsidRPr="009269D8" w:rsidTr="005F09AA">
        <w:trPr>
          <w:trHeight w:val="481"/>
        </w:trPr>
        <w:tc>
          <w:tcPr>
            <w:tcW w:w="482" w:type="pct"/>
            <w:tcBorders>
              <w:top w:val="single" w:sz="8" w:space="0" w:color="000000"/>
              <w:left w:val="single" w:sz="8" w:space="0" w:color="000000"/>
              <w:bottom w:val="single" w:sz="8" w:space="0" w:color="000000"/>
              <w:right w:val="single" w:sz="8" w:space="0" w:color="000000"/>
            </w:tcBorders>
            <w:vAlign w:val="center"/>
          </w:tcPr>
          <w:p w:rsidR="005F09AA" w:rsidRPr="009269D8" w:rsidRDefault="005F09AA" w:rsidP="005F09AA">
            <w:pPr>
              <w:autoSpaceDE w:val="0"/>
              <w:autoSpaceDN w:val="0"/>
              <w:adjustRightInd w:val="0"/>
              <w:ind w:firstLine="67"/>
              <w:jc w:val="center"/>
            </w:pPr>
            <w:r w:rsidRPr="009269D8">
              <w:rPr>
                <w:sz w:val="22"/>
                <w:szCs w:val="22"/>
              </w:rPr>
              <w:t>12</w:t>
            </w:r>
          </w:p>
        </w:tc>
        <w:tc>
          <w:tcPr>
            <w:tcW w:w="1321" w:type="pct"/>
            <w:tcBorders>
              <w:top w:val="single" w:sz="8" w:space="0" w:color="000000"/>
              <w:left w:val="single" w:sz="8" w:space="0" w:color="000000"/>
              <w:bottom w:val="single" w:sz="8" w:space="0" w:color="000000"/>
              <w:right w:val="single" w:sz="8" w:space="0" w:color="000000"/>
            </w:tcBorders>
            <w:vAlign w:val="center"/>
          </w:tcPr>
          <w:p w:rsidR="005F09AA" w:rsidRPr="009269D8" w:rsidRDefault="005F09AA" w:rsidP="005F09AA">
            <w:pPr>
              <w:autoSpaceDE w:val="0"/>
              <w:autoSpaceDN w:val="0"/>
              <w:adjustRightInd w:val="0"/>
            </w:pPr>
            <w:r w:rsidRPr="009269D8">
              <w:rPr>
                <w:sz w:val="22"/>
                <w:szCs w:val="22"/>
              </w:rPr>
              <w:t>Осуществлять практические расчёты по формулам; составлять несложные формулы, выражающие зависимости между величинами</w:t>
            </w:r>
          </w:p>
        </w:tc>
        <w:tc>
          <w:tcPr>
            <w:tcW w:w="625" w:type="pct"/>
            <w:tcBorders>
              <w:top w:val="single" w:sz="8" w:space="0" w:color="000000"/>
              <w:left w:val="single" w:sz="8" w:space="0" w:color="000000"/>
              <w:bottom w:val="single" w:sz="8" w:space="0" w:color="000000"/>
              <w:right w:val="single" w:sz="8" w:space="0" w:color="000000"/>
            </w:tcBorders>
            <w:vAlign w:val="center"/>
          </w:tcPr>
          <w:p w:rsidR="005F09AA" w:rsidRPr="009269D8" w:rsidRDefault="005F09AA" w:rsidP="005F09AA">
            <w:pPr>
              <w:autoSpaceDE w:val="0"/>
              <w:autoSpaceDN w:val="0"/>
              <w:adjustRightInd w:val="0"/>
              <w:ind w:hanging="112"/>
              <w:jc w:val="center"/>
            </w:pPr>
            <w:r w:rsidRPr="009269D8">
              <w:rPr>
                <w:sz w:val="22"/>
                <w:szCs w:val="22"/>
              </w:rPr>
              <w:t>Б</w:t>
            </w:r>
          </w:p>
        </w:tc>
        <w:tc>
          <w:tcPr>
            <w:tcW w:w="555" w:type="pct"/>
            <w:tcBorders>
              <w:top w:val="nil"/>
              <w:left w:val="single" w:sz="4" w:space="0" w:color="auto"/>
              <w:bottom w:val="single" w:sz="4" w:space="0" w:color="auto"/>
              <w:right w:val="single" w:sz="4" w:space="0" w:color="auto"/>
            </w:tcBorders>
            <w:shd w:val="clear" w:color="auto" w:fill="auto"/>
            <w:vAlign w:val="center"/>
          </w:tcPr>
          <w:p w:rsidR="005F09AA" w:rsidRPr="009269D8" w:rsidRDefault="005F09AA" w:rsidP="005F09AA">
            <w:pPr>
              <w:jc w:val="center"/>
              <w:rPr>
                <w:color w:val="000000"/>
              </w:rPr>
            </w:pPr>
            <w:r w:rsidRPr="009269D8">
              <w:rPr>
                <w:color w:val="000000"/>
                <w:sz w:val="22"/>
                <w:szCs w:val="22"/>
              </w:rPr>
              <w:t>77,40</w:t>
            </w:r>
          </w:p>
        </w:tc>
        <w:tc>
          <w:tcPr>
            <w:tcW w:w="485" w:type="pct"/>
            <w:tcBorders>
              <w:top w:val="nil"/>
              <w:left w:val="nil"/>
              <w:bottom w:val="single" w:sz="4" w:space="0" w:color="auto"/>
              <w:right w:val="single" w:sz="4" w:space="0" w:color="auto"/>
            </w:tcBorders>
            <w:shd w:val="clear" w:color="auto" w:fill="auto"/>
            <w:vAlign w:val="center"/>
          </w:tcPr>
          <w:p w:rsidR="005F09AA" w:rsidRPr="009269D8" w:rsidRDefault="005F09AA" w:rsidP="005F09AA">
            <w:pPr>
              <w:jc w:val="center"/>
              <w:rPr>
                <w:color w:val="000000"/>
              </w:rPr>
            </w:pPr>
            <w:r w:rsidRPr="009269D8">
              <w:rPr>
                <w:color w:val="000000"/>
                <w:sz w:val="22"/>
                <w:szCs w:val="22"/>
              </w:rPr>
              <w:t>18,58</w:t>
            </w:r>
          </w:p>
        </w:tc>
        <w:tc>
          <w:tcPr>
            <w:tcW w:w="555" w:type="pct"/>
            <w:tcBorders>
              <w:top w:val="nil"/>
              <w:left w:val="nil"/>
              <w:bottom w:val="single" w:sz="4" w:space="0" w:color="auto"/>
              <w:right w:val="single" w:sz="4" w:space="0" w:color="auto"/>
            </w:tcBorders>
            <w:shd w:val="clear" w:color="auto" w:fill="auto"/>
            <w:vAlign w:val="center"/>
          </w:tcPr>
          <w:p w:rsidR="005F09AA" w:rsidRPr="009269D8" w:rsidRDefault="005F09AA" w:rsidP="005F09AA">
            <w:pPr>
              <w:jc w:val="center"/>
              <w:rPr>
                <w:color w:val="000000"/>
              </w:rPr>
            </w:pPr>
            <w:r w:rsidRPr="009269D8">
              <w:rPr>
                <w:color w:val="000000"/>
                <w:sz w:val="22"/>
                <w:szCs w:val="22"/>
              </w:rPr>
              <w:t>73,75</w:t>
            </w:r>
          </w:p>
        </w:tc>
        <w:tc>
          <w:tcPr>
            <w:tcW w:w="485" w:type="pct"/>
            <w:tcBorders>
              <w:top w:val="nil"/>
              <w:left w:val="nil"/>
              <w:bottom w:val="single" w:sz="4" w:space="0" w:color="auto"/>
              <w:right w:val="single" w:sz="4" w:space="0" w:color="auto"/>
            </w:tcBorders>
            <w:shd w:val="clear" w:color="auto" w:fill="auto"/>
            <w:vAlign w:val="center"/>
          </w:tcPr>
          <w:p w:rsidR="005F09AA" w:rsidRPr="009269D8" w:rsidRDefault="005F09AA" w:rsidP="005F09AA">
            <w:pPr>
              <w:jc w:val="center"/>
              <w:rPr>
                <w:color w:val="000000"/>
              </w:rPr>
            </w:pPr>
            <w:r w:rsidRPr="009269D8">
              <w:rPr>
                <w:color w:val="000000"/>
                <w:sz w:val="22"/>
                <w:szCs w:val="22"/>
              </w:rPr>
              <w:t>95,66</w:t>
            </w:r>
          </w:p>
        </w:tc>
        <w:tc>
          <w:tcPr>
            <w:tcW w:w="493" w:type="pct"/>
            <w:tcBorders>
              <w:top w:val="nil"/>
              <w:left w:val="nil"/>
              <w:bottom w:val="single" w:sz="4" w:space="0" w:color="auto"/>
              <w:right w:val="single" w:sz="4" w:space="0" w:color="auto"/>
            </w:tcBorders>
            <w:shd w:val="clear" w:color="auto" w:fill="auto"/>
            <w:vAlign w:val="center"/>
          </w:tcPr>
          <w:p w:rsidR="005F09AA" w:rsidRPr="009269D8" w:rsidRDefault="005F09AA" w:rsidP="005F09AA">
            <w:pPr>
              <w:jc w:val="center"/>
              <w:rPr>
                <w:color w:val="000000"/>
              </w:rPr>
            </w:pPr>
            <w:r w:rsidRPr="009269D8">
              <w:rPr>
                <w:color w:val="000000"/>
                <w:sz w:val="22"/>
                <w:szCs w:val="22"/>
              </w:rPr>
              <w:t>98,88</w:t>
            </w:r>
          </w:p>
        </w:tc>
      </w:tr>
      <w:tr w:rsidR="005F09AA" w:rsidRPr="009269D8" w:rsidTr="005F09AA">
        <w:trPr>
          <w:trHeight w:val="481"/>
        </w:trPr>
        <w:tc>
          <w:tcPr>
            <w:tcW w:w="482" w:type="pct"/>
            <w:tcBorders>
              <w:top w:val="single" w:sz="8" w:space="0" w:color="000000"/>
              <w:left w:val="single" w:sz="8" w:space="0" w:color="000000"/>
              <w:bottom w:val="single" w:sz="8" w:space="0" w:color="000000"/>
              <w:right w:val="single" w:sz="8" w:space="0" w:color="000000"/>
            </w:tcBorders>
            <w:vAlign w:val="center"/>
          </w:tcPr>
          <w:p w:rsidR="005F09AA" w:rsidRPr="009269D8" w:rsidRDefault="005F09AA" w:rsidP="005F09AA">
            <w:pPr>
              <w:autoSpaceDE w:val="0"/>
              <w:autoSpaceDN w:val="0"/>
              <w:adjustRightInd w:val="0"/>
              <w:ind w:firstLine="67"/>
              <w:jc w:val="center"/>
            </w:pPr>
            <w:r w:rsidRPr="009269D8">
              <w:rPr>
                <w:sz w:val="22"/>
                <w:szCs w:val="22"/>
              </w:rPr>
              <w:t>13</w:t>
            </w:r>
          </w:p>
        </w:tc>
        <w:tc>
          <w:tcPr>
            <w:tcW w:w="1321" w:type="pct"/>
            <w:tcBorders>
              <w:top w:val="single" w:sz="8" w:space="0" w:color="000000"/>
              <w:left w:val="single" w:sz="8" w:space="0" w:color="000000"/>
              <w:bottom w:val="single" w:sz="8" w:space="0" w:color="000000"/>
              <w:right w:val="single" w:sz="8" w:space="0" w:color="000000"/>
            </w:tcBorders>
            <w:vAlign w:val="center"/>
          </w:tcPr>
          <w:p w:rsidR="005F09AA" w:rsidRPr="009269D8" w:rsidRDefault="005F09AA" w:rsidP="005F09AA">
            <w:pPr>
              <w:autoSpaceDE w:val="0"/>
              <w:autoSpaceDN w:val="0"/>
              <w:adjustRightInd w:val="0"/>
            </w:pPr>
            <w:r w:rsidRPr="009269D8">
              <w:rPr>
                <w:sz w:val="22"/>
                <w:szCs w:val="22"/>
              </w:rPr>
              <w:t>Уметь решать систему неравенств</w:t>
            </w:r>
          </w:p>
        </w:tc>
        <w:tc>
          <w:tcPr>
            <w:tcW w:w="625" w:type="pct"/>
            <w:tcBorders>
              <w:top w:val="single" w:sz="8" w:space="0" w:color="000000"/>
              <w:left w:val="single" w:sz="8" w:space="0" w:color="000000"/>
              <w:bottom w:val="single" w:sz="8" w:space="0" w:color="000000"/>
              <w:right w:val="single" w:sz="8" w:space="0" w:color="000000"/>
            </w:tcBorders>
            <w:vAlign w:val="center"/>
          </w:tcPr>
          <w:p w:rsidR="005F09AA" w:rsidRPr="009269D8" w:rsidRDefault="005F09AA" w:rsidP="005F09AA">
            <w:pPr>
              <w:autoSpaceDE w:val="0"/>
              <w:autoSpaceDN w:val="0"/>
              <w:adjustRightInd w:val="0"/>
              <w:ind w:hanging="112"/>
              <w:jc w:val="center"/>
            </w:pPr>
            <w:r w:rsidRPr="009269D8">
              <w:rPr>
                <w:sz w:val="22"/>
                <w:szCs w:val="22"/>
              </w:rPr>
              <w:t>Б</w:t>
            </w:r>
          </w:p>
        </w:tc>
        <w:tc>
          <w:tcPr>
            <w:tcW w:w="555" w:type="pct"/>
            <w:tcBorders>
              <w:top w:val="nil"/>
              <w:left w:val="single" w:sz="4" w:space="0" w:color="auto"/>
              <w:bottom w:val="single" w:sz="4" w:space="0" w:color="auto"/>
              <w:right w:val="single" w:sz="4" w:space="0" w:color="auto"/>
            </w:tcBorders>
            <w:shd w:val="clear" w:color="auto" w:fill="auto"/>
            <w:vAlign w:val="center"/>
          </w:tcPr>
          <w:p w:rsidR="005F09AA" w:rsidRPr="009269D8" w:rsidRDefault="005F09AA" w:rsidP="005F09AA">
            <w:pPr>
              <w:jc w:val="center"/>
              <w:rPr>
                <w:color w:val="000000"/>
              </w:rPr>
            </w:pPr>
            <w:r w:rsidRPr="009269D8">
              <w:rPr>
                <w:color w:val="000000"/>
                <w:sz w:val="22"/>
                <w:szCs w:val="22"/>
              </w:rPr>
              <w:t>67,32</w:t>
            </w:r>
          </w:p>
        </w:tc>
        <w:tc>
          <w:tcPr>
            <w:tcW w:w="485" w:type="pct"/>
            <w:tcBorders>
              <w:top w:val="nil"/>
              <w:left w:val="nil"/>
              <w:bottom w:val="single" w:sz="4" w:space="0" w:color="auto"/>
              <w:right w:val="single" w:sz="4" w:space="0" w:color="auto"/>
            </w:tcBorders>
            <w:shd w:val="clear" w:color="auto" w:fill="auto"/>
            <w:vAlign w:val="center"/>
          </w:tcPr>
          <w:p w:rsidR="005F09AA" w:rsidRPr="009269D8" w:rsidRDefault="005F09AA" w:rsidP="005F09AA">
            <w:pPr>
              <w:jc w:val="center"/>
              <w:rPr>
                <w:color w:val="000000"/>
              </w:rPr>
            </w:pPr>
            <w:r w:rsidRPr="009269D8">
              <w:rPr>
                <w:color w:val="000000"/>
                <w:sz w:val="22"/>
                <w:szCs w:val="22"/>
              </w:rPr>
              <w:t>33,44</w:t>
            </w:r>
          </w:p>
        </w:tc>
        <w:tc>
          <w:tcPr>
            <w:tcW w:w="555" w:type="pct"/>
            <w:tcBorders>
              <w:top w:val="nil"/>
              <w:left w:val="nil"/>
              <w:bottom w:val="single" w:sz="4" w:space="0" w:color="auto"/>
              <w:right w:val="single" w:sz="4" w:space="0" w:color="auto"/>
            </w:tcBorders>
            <w:shd w:val="clear" w:color="auto" w:fill="auto"/>
            <w:vAlign w:val="center"/>
          </w:tcPr>
          <w:p w:rsidR="005F09AA" w:rsidRPr="009269D8" w:rsidRDefault="005F09AA" w:rsidP="005F09AA">
            <w:pPr>
              <w:jc w:val="center"/>
              <w:rPr>
                <w:color w:val="000000"/>
              </w:rPr>
            </w:pPr>
            <w:r w:rsidRPr="009269D8">
              <w:rPr>
                <w:color w:val="000000"/>
                <w:sz w:val="22"/>
                <w:szCs w:val="22"/>
              </w:rPr>
              <w:t>57,96</w:t>
            </w:r>
          </w:p>
        </w:tc>
        <w:tc>
          <w:tcPr>
            <w:tcW w:w="485" w:type="pct"/>
            <w:tcBorders>
              <w:top w:val="nil"/>
              <w:left w:val="nil"/>
              <w:bottom w:val="single" w:sz="4" w:space="0" w:color="auto"/>
              <w:right w:val="single" w:sz="4" w:space="0" w:color="auto"/>
            </w:tcBorders>
            <w:shd w:val="clear" w:color="auto" w:fill="auto"/>
            <w:vAlign w:val="center"/>
          </w:tcPr>
          <w:p w:rsidR="005F09AA" w:rsidRPr="009269D8" w:rsidRDefault="005F09AA" w:rsidP="005F09AA">
            <w:pPr>
              <w:jc w:val="center"/>
              <w:rPr>
                <w:color w:val="000000"/>
              </w:rPr>
            </w:pPr>
            <w:r w:rsidRPr="009269D8">
              <w:rPr>
                <w:color w:val="000000"/>
                <w:sz w:val="22"/>
                <w:szCs w:val="22"/>
              </w:rPr>
              <w:t>86,04</w:t>
            </w:r>
          </w:p>
        </w:tc>
        <w:tc>
          <w:tcPr>
            <w:tcW w:w="493" w:type="pct"/>
            <w:tcBorders>
              <w:top w:val="nil"/>
              <w:left w:val="nil"/>
              <w:bottom w:val="single" w:sz="4" w:space="0" w:color="auto"/>
              <w:right w:val="single" w:sz="4" w:space="0" w:color="auto"/>
            </w:tcBorders>
            <w:shd w:val="clear" w:color="auto" w:fill="auto"/>
            <w:vAlign w:val="center"/>
          </w:tcPr>
          <w:p w:rsidR="005F09AA" w:rsidRPr="009269D8" w:rsidRDefault="005F09AA" w:rsidP="005F09AA">
            <w:pPr>
              <w:jc w:val="center"/>
              <w:rPr>
                <w:color w:val="000000"/>
              </w:rPr>
            </w:pPr>
            <w:r w:rsidRPr="009269D8">
              <w:rPr>
                <w:color w:val="000000"/>
                <w:sz w:val="22"/>
                <w:szCs w:val="22"/>
              </w:rPr>
              <w:t>96,79</w:t>
            </w:r>
          </w:p>
        </w:tc>
      </w:tr>
      <w:tr w:rsidR="005F09AA" w:rsidRPr="009269D8" w:rsidTr="005F09AA">
        <w:trPr>
          <w:trHeight w:val="481"/>
        </w:trPr>
        <w:tc>
          <w:tcPr>
            <w:tcW w:w="482" w:type="pct"/>
            <w:tcBorders>
              <w:top w:val="single" w:sz="8" w:space="0" w:color="000000"/>
              <w:left w:val="single" w:sz="8" w:space="0" w:color="000000"/>
              <w:bottom w:val="single" w:sz="8" w:space="0" w:color="000000"/>
              <w:right w:val="single" w:sz="8" w:space="0" w:color="000000"/>
            </w:tcBorders>
            <w:vAlign w:val="center"/>
          </w:tcPr>
          <w:p w:rsidR="005F09AA" w:rsidRPr="009269D8" w:rsidRDefault="005F09AA" w:rsidP="005F09AA">
            <w:pPr>
              <w:autoSpaceDE w:val="0"/>
              <w:autoSpaceDN w:val="0"/>
              <w:adjustRightInd w:val="0"/>
              <w:ind w:firstLine="67"/>
              <w:jc w:val="center"/>
            </w:pPr>
            <w:r w:rsidRPr="009269D8">
              <w:rPr>
                <w:sz w:val="22"/>
                <w:szCs w:val="22"/>
              </w:rPr>
              <w:t>14</w:t>
            </w:r>
          </w:p>
        </w:tc>
        <w:tc>
          <w:tcPr>
            <w:tcW w:w="1321" w:type="pct"/>
            <w:tcBorders>
              <w:top w:val="single" w:sz="8" w:space="0" w:color="000000"/>
              <w:left w:val="single" w:sz="8" w:space="0" w:color="000000"/>
              <w:bottom w:val="single" w:sz="8" w:space="0" w:color="000000"/>
              <w:right w:val="single" w:sz="8" w:space="0" w:color="000000"/>
            </w:tcBorders>
            <w:vAlign w:val="center"/>
          </w:tcPr>
          <w:p w:rsidR="005F09AA" w:rsidRPr="009269D8" w:rsidRDefault="005F09AA" w:rsidP="005F09AA">
            <w:pPr>
              <w:autoSpaceDE w:val="0"/>
              <w:autoSpaceDN w:val="0"/>
              <w:adjustRightInd w:val="0"/>
            </w:pPr>
            <w:r w:rsidRPr="009269D8">
              <w:rPr>
                <w:sz w:val="22"/>
                <w:szCs w:val="22"/>
              </w:rPr>
              <w:t>Уметь строить и исследовать простейшие математические модели</w:t>
            </w:r>
          </w:p>
        </w:tc>
        <w:tc>
          <w:tcPr>
            <w:tcW w:w="625" w:type="pct"/>
            <w:tcBorders>
              <w:top w:val="single" w:sz="8" w:space="0" w:color="000000"/>
              <w:left w:val="single" w:sz="8" w:space="0" w:color="000000"/>
              <w:bottom w:val="single" w:sz="8" w:space="0" w:color="000000"/>
              <w:right w:val="single" w:sz="8" w:space="0" w:color="000000"/>
            </w:tcBorders>
            <w:vAlign w:val="center"/>
          </w:tcPr>
          <w:p w:rsidR="005F09AA" w:rsidRPr="009269D8" w:rsidRDefault="005F09AA" w:rsidP="005F09AA">
            <w:pPr>
              <w:autoSpaceDE w:val="0"/>
              <w:autoSpaceDN w:val="0"/>
              <w:adjustRightInd w:val="0"/>
              <w:ind w:hanging="112"/>
              <w:jc w:val="center"/>
            </w:pPr>
            <w:r w:rsidRPr="009269D8">
              <w:rPr>
                <w:sz w:val="22"/>
                <w:szCs w:val="22"/>
              </w:rPr>
              <w:t>Б</w:t>
            </w:r>
          </w:p>
        </w:tc>
        <w:tc>
          <w:tcPr>
            <w:tcW w:w="555" w:type="pct"/>
            <w:tcBorders>
              <w:top w:val="nil"/>
              <w:left w:val="single" w:sz="4" w:space="0" w:color="auto"/>
              <w:bottom w:val="single" w:sz="4" w:space="0" w:color="auto"/>
              <w:right w:val="single" w:sz="4" w:space="0" w:color="auto"/>
            </w:tcBorders>
            <w:shd w:val="clear" w:color="auto" w:fill="auto"/>
            <w:vAlign w:val="center"/>
          </w:tcPr>
          <w:p w:rsidR="005F09AA" w:rsidRPr="009269D8" w:rsidRDefault="005F09AA" w:rsidP="005F09AA">
            <w:pPr>
              <w:jc w:val="center"/>
              <w:rPr>
                <w:color w:val="000000"/>
              </w:rPr>
            </w:pPr>
            <w:r w:rsidRPr="009269D8">
              <w:rPr>
                <w:color w:val="000000"/>
                <w:sz w:val="22"/>
                <w:szCs w:val="22"/>
              </w:rPr>
              <w:t>59,00</w:t>
            </w:r>
          </w:p>
        </w:tc>
        <w:tc>
          <w:tcPr>
            <w:tcW w:w="485" w:type="pct"/>
            <w:tcBorders>
              <w:top w:val="nil"/>
              <w:left w:val="nil"/>
              <w:bottom w:val="single" w:sz="4" w:space="0" w:color="auto"/>
              <w:right w:val="single" w:sz="4" w:space="0" w:color="auto"/>
            </w:tcBorders>
            <w:shd w:val="clear" w:color="auto" w:fill="auto"/>
            <w:vAlign w:val="center"/>
          </w:tcPr>
          <w:p w:rsidR="005F09AA" w:rsidRPr="009269D8" w:rsidRDefault="005F09AA" w:rsidP="005F09AA">
            <w:pPr>
              <w:jc w:val="center"/>
              <w:rPr>
                <w:color w:val="000000"/>
              </w:rPr>
            </w:pPr>
            <w:r w:rsidRPr="009269D8">
              <w:rPr>
                <w:color w:val="000000"/>
                <w:sz w:val="22"/>
                <w:szCs w:val="22"/>
              </w:rPr>
              <w:t>32,06</w:t>
            </w:r>
          </w:p>
        </w:tc>
        <w:tc>
          <w:tcPr>
            <w:tcW w:w="555" w:type="pct"/>
            <w:tcBorders>
              <w:top w:val="nil"/>
              <w:left w:val="nil"/>
              <w:bottom w:val="single" w:sz="4" w:space="0" w:color="auto"/>
              <w:right w:val="single" w:sz="4" w:space="0" w:color="auto"/>
            </w:tcBorders>
            <w:shd w:val="clear" w:color="auto" w:fill="auto"/>
            <w:vAlign w:val="center"/>
          </w:tcPr>
          <w:p w:rsidR="005F09AA" w:rsidRPr="009269D8" w:rsidRDefault="005F09AA" w:rsidP="005F09AA">
            <w:pPr>
              <w:jc w:val="center"/>
              <w:rPr>
                <w:color w:val="000000"/>
              </w:rPr>
            </w:pPr>
            <w:r w:rsidRPr="009269D8">
              <w:rPr>
                <w:color w:val="000000"/>
                <w:sz w:val="22"/>
                <w:szCs w:val="22"/>
              </w:rPr>
              <w:t>48,98</w:t>
            </w:r>
          </w:p>
        </w:tc>
        <w:tc>
          <w:tcPr>
            <w:tcW w:w="485" w:type="pct"/>
            <w:tcBorders>
              <w:top w:val="nil"/>
              <w:left w:val="nil"/>
              <w:bottom w:val="single" w:sz="4" w:space="0" w:color="auto"/>
              <w:right w:val="single" w:sz="4" w:space="0" w:color="auto"/>
            </w:tcBorders>
            <w:shd w:val="clear" w:color="auto" w:fill="auto"/>
            <w:vAlign w:val="center"/>
          </w:tcPr>
          <w:p w:rsidR="005F09AA" w:rsidRPr="009269D8" w:rsidRDefault="005F09AA" w:rsidP="005F09AA">
            <w:pPr>
              <w:jc w:val="center"/>
              <w:rPr>
                <w:color w:val="000000"/>
              </w:rPr>
            </w:pPr>
            <w:r w:rsidRPr="009269D8">
              <w:rPr>
                <w:color w:val="000000"/>
                <w:sz w:val="22"/>
                <w:szCs w:val="22"/>
              </w:rPr>
              <w:t>77,47</w:t>
            </w:r>
          </w:p>
        </w:tc>
        <w:tc>
          <w:tcPr>
            <w:tcW w:w="493" w:type="pct"/>
            <w:tcBorders>
              <w:top w:val="nil"/>
              <w:left w:val="nil"/>
              <w:bottom w:val="single" w:sz="4" w:space="0" w:color="auto"/>
              <w:right w:val="single" w:sz="4" w:space="0" w:color="auto"/>
            </w:tcBorders>
            <w:shd w:val="clear" w:color="auto" w:fill="auto"/>
            <w:vAlign w:val="center"/>
          </w:tcPr>
          <w:p w:rsidR="005F09AA" w:rsidRPr="009269D8" w:rsidRDefault="005F09AA" w:rsidP="005F09AA">
            <w:pPr>
              <w:jc w:val="center"/>
              <w:rPr>
                <w:color w:val="000000"/>
              </w:rPr>
            </w:pPr>
            <w:r w:rsidRPr="009269D8">
              <w:rPr>
                <w:color w:val="000000"/>
                <w:sz w:val="22"/>
                <w:szCs w:val="22"/>
              </w:rPr>
              <w:t>85,07</w:t>
            </w:r>
          </w:p>
        </w:tc>
      </w:tr>
      <w:tr w:rsidR="005F09AA" w:rsidRPr="009269D8" w:rsidTr="005F09AA">
        <w:trPr>
          <w:trHeight w:val="481"/>
        </w:trPr>
        <w:tc>
          <w:tcPr>
            <w:tcW w:w="482" w:type="pct"/>
            <w:tcBorders>
              <w:top w:val="single" w:sz="8" w:space="0" w:color="000000"/>
              <w:left w:val="single" w:sz="8" w:space="0" w:color="000000"/>
              <w:bottom w:val="single" w:sz="8" w:space="0" w:color="000000"/>
              <w:right w:val="single" w:sz="8" w:space="0" w:color="000000"/>
            </w:tcBorders>
            <w:vAlign w:val="center"/>
          </w:tcPr>
          <w:p w:rsidR="005F09AA" w:rsidRPr="009269D8" w:rsidRDefault="005F09AA" w:rsidP="005F09AA">
            <w:pPr>
              <w:autoSpaceDE w:val="0"/>
              <w:autoSpaceDN w:val="0"/>
              <w:adjustRightInd w:val="0"/>
              <w:ind w:firstLine="67"/>
              <w:jc w:val="center"/>
            </w:pPr>
            <w:r w:rsidRPr="009269D8">
              <w:rPr>
                <w:sz w:val="22"/>
                <w:szCs w:val="22"/>
              </w:rPr>
              <w:t>15</w:t>
            </w:r>
          </w:p>
        </w:tc>
        <w:tc>
          <w:tcPr>
            <w:tcW w:w="1321" w:type="pct"/>
            <w:tcBorders>
              <w:top w:val="single" w:sz="8" w:space="0" w:color="000000"/>
              <w:left w:val="single" w:sz="8" w:space="0" w:color="000000"/>
              <w:bottom w:val="single" w:sz="8" w:space="0" w:color="000000"/>
              <w:right w:val="single" w:sz="8" w:space="0" w:color="000000"/>
            </w:tcBorders>
            <w:vAlign w:val="center"/>
          </w:tcPr>
          <w:p w:rsidR="005F09AA" w:rsidRPr="009269D8" w:rsidRDefault="005F09AA" w:rsidP="005F09AA">
            <w:pPr>
              <w:autoSpaceDE w:val="0"/>
              <w:autoSpaceDN w:val="0"/>
              <w:adjustRightInd w:val="0"/>
            </w:pPr>
            <w:r w:rsidRPr="009269D8">
              <w:rPr>
                <w:sz w:val="22"/>
                <w:szCs w:val="22"/>
              </w:rPr>
              <w:t>Уметь решать задачи по теме «Прямоугольный треугольник»</w:t>
            </w:r>
          </w:p>
        </w:tc>
        <w:tc>
          <w:tcPr>
            <w:tcW w:w="625" w:type="pct"/>
            <w:tcBorders>
              <w:top w:val="single" w:sz="8" w:space="0" w:color="000000"/>
              <w:left w:val="single" w:sz="8" w:space="0" w:color="000000"/>
              <w:bottom w:val="single" w:sz="8" w:space="0" w:color="000000"/>
              <w:right w:val="single" w:sz="8" w:space="0" w:color="000000"/>
            </w:tcBorders>
            <w:vAlign w:val="center"/>
          </w:tcPr>
          <w:p w:rsidR="005F09AA" w:rsidRPr="009269D8" w:rsidRDefault="005F09AA" w:rsidP="005F09AA">
            <w:pPr>
              <w:autoSpaceDE w:val="0"/>
              <w:autoSpaceDN w:val="0"/>
              <w:adjustRightInd w:val="0"/>
              <w:ind w:hanging="112"/>
              <w:jc w:val="center"/>
            </w:pPr>
            <w:r w:rsidRPr="009269D8">
              <w:rPr>
                <w:sz w:val="22"/>
                <w:szCs w:val="22"/>
              </w:rPr>
              <w:t>Б</w:t>
            </w:r>
          </w:p>
        </w:tc>
        <w:tc>
          <w:tcPr>
            <w:tcW w:w="555" w:type="pct"/>
            <w:tcBorders>
              <w:top w:val="nil"/>
              <w:left w:val="single" w:sz="4" w:space="0" w:color="auto"/>
              <w:bottom w:val="single" w:sz="4" w:space="0" w:color="auto"/>
              <w:right w:val="single" w:sz="4" w:space="0" w:color="auto"/>
            </w:tcBorders>
            <w:shd w:val="clear" w:color="auto" w:fill="auto"/>
            <w:vAlign w:val="center"/>
          </w:tcPr>
          <w:p w:rsidR="005F09AA" w:rsidRPr="009269D8" w:rsidRDefault="005F09AA" w:rsidP="005F09AA">
            <w:pPr>
              <w:jc w:val="center"/>
              <w:rPr>
                <w:color w:val="000000"/>
              </w:rPr>
            </w:pPr>
            <w:r w:rsidRPr="009269D8">
              <w:rPr>
                <w:color w:val="000000"/>
                <w:sz w:val="22"/>
                <w:szCs w:val="22"/>
              </w:rPr>
              <w:t>75,93</w:t>
            </w:r>
          </w:p>
        </w:tc>
        <w:tc>
          <w:tcPr>
            <w:tcW w:w="485" w:type="pct"/>
            <w:tcBorders>
              <w:top w:val="nil"/>
              <w:left w:val="nil"/>
              <w:bottom w:val="single" w:sz="4" w:space="0" w:color="auto"/>
              <w:right w:val="single" w:sz="4" w:space="0" w:color="auto"/>
            </w:tcBorders>
            <w:shd w:val="clear" w:color="auto" w:fill="auto"/>
            <w:vAlign w:val="center"/>
          </w:tcPr>
          <w:p w:rsidR="005F09AA" w:rsidRPr="009269D8" w:rsidRDefault="005F09AA" w:rsidP="005F09AA">
            <w:pPr>
              <w:jc w:val="center"/>
              <w:rPr>
                <w:color w:val="000000"/>
              </w:rPr>
            </w:pPr>
            <w:r w:rsidRPr="009269D8">
              <w:rPr>
                <w:color w:val="000000"/>
                <w:sz w:val="22"/>
                <w:szCs w:val="22"/>
              </w:rPr>
              <w:t>15,92</w:t>
            </w:r>
          </w:p>
        </w:tc>
        <w:tc>
          <w:tcPr>
            <w:tcW w:w="555" w:type="pct"/>
            <w:tcBorders>
              <w:top w:val="nil"/>
              <w:left w:val="nil"/>
              <w:bottom w:val="single" w:sz="4" w:space="0" w:color="auto"/>
              <w:right w:val="single" w:sz="4" w:space="0" w:color="auto"/>
            </w:tcBorders>
            <w:shd w:val="clear" w:color="auto" w:fill="auto"/>
            <w:vAlign w:val="center"/>
          </w:tcPr>
          <w:p w:rsidR="005F09AA" w:rsidRPr="009269D8" w:rsidRDefault="005F09AA" w:rsidP="005F09AA">
            <w:pPr>
              <w:jc w:val="center"/>
              <w:rPr>
                <w:color w:val="000000"/>
              </w:rPr>
            </w:pPr>
            <w:r w:rsidRPr="009269D8">
              <w:rPr>
                <w:color w:val="000000"/>
                <w:sz w:val="22"/>
                <w:szCs w:val="22"/>
              </w:rPr>
              <w:t>73,62</w:t>
            </w:r>
          </w:p>
        </w:tc>
        <w:tc>
          <w:tcPr>
            <w:tcW w:w="485" w:type="pct"/>
            <w:tcBorders>
              <w:top w:val="nil"/>
              <w:left w:val="nil"/>
              <w:bottom w:val="single" w:sz="4" w:space="0" w:color="auto"/>
              <w:right w:val="single" w:sz="4" w:space="0" w:color="auto"/>
            </w:tcBorders>
            <w:shd w:val="clear" w:color="auto" w:fill="auto"/>
            <w:vAlign w:val="center"/>
          </w:tcPr>
          <w:p w:rsidR="005F09AA" w:rsidRPr="009269D8" w:rsidRDefault="005F09AA" w:rsidP="005F09AA">
            <w:pPr>
              <w:jc w:val="center"/>
              <w:rPr>
                <w:color w:val="000000"/>
              </w:rPr>
            </w:pPr>
            <w:r w:rsidRPr="009269D8">
              <w:rPr>
                <w:color w:val="000000"/>
                <w:sz w:val="22"/>
                <w:szCs w:val="22"/>
              </w:rPr>
              <w:t>92,19</w:t>
            </w:r>
          </w:p>
        </w:tc>
        <w:tc>
          <w:tcPr>
            <w:tcW w:w="493" w:type="pct"/>
            <w:tcBorders>
              <w:top w:val="nil"/>
              <w:left w:val="nil"/>
              <w:bottom w:val="single" w:sz="4" w:space="0" w:color="auto"/>
              <w:right w:val="single" w:sz="4" w:space="0" w:color="auto"/>
            </w:tcBorders>
            <w:shd w:val="clear" w:color="auto" w:fill="auto"/>
            <w:vAlign w:val="center"/>
          </w:tcPr>
          <w:p w:rsidR="005F09AA" w:rsidRPr="009269D8" w:rsidRDefault="005F09AA" w:rsidP="005F09AA">
            <w:pPr>
              <w:jc w:val="center"/>
              <w:rPr>
                <w:color w:val="000000"/>
              </w:rPr>
            </w:pPr>
            <w:r w:rsidRPr="009269D8">
              <w:rPr>
                <w:color w:val="000000"/>
                <w:sz w:val="22"/>
                <w:szCs w:val="22"/>
              </w:rPr>
              <w:t>98,56</w:t>
            </w:r>
          </w:p>
        </w:tc>
      </w:tr>
      <w:tr w:rsidR="005F09AA" w:rsidRPr="009269D8" w:rsidTr="005F09AA">
        <w:trPr>
          <w:trHeight w:val="481"/>
        </w:trPr>
        <w:tc>
          <w:tcPr>
            <w:tcW w:w="482" w:type="pct"/>
            <w:tcBorders>
              <w:top w:val="single" w:sz="8" w:space="0" w:color="000000"/>
              <w:left w:val="single" w:sz="8" w:space="0" w:color="000000"/>
              <w:bottom w:val="single" w:sz="8" w:space="0" w:color="000000"/>
              <w:right w:val="single" w:sz="8" w:space="0" w:color="000000"/>
            </w:tcBorders>
            <w:vAlign w:val="center"/>
          </w:tcPr>
          <w:p w:rsidR="005F09AA" w:rsidRPr="009269D8" w:rsidRDefault="005F09AA" w:rsidP="005F09AA">
            <w:pPr>
              <w:autoSpaceDE w:val="0"/>
              <w:autoSpaceDN w:val="0"/>
              <w:adjustRightInd w:val="0"/>
              <w:ind w:firstLine="67"/>
              <w:jc w:val="center"/>
            </w:pPr>
            <w:r w:rsidRPr="009269D8">
              <w:rPr>
                <w:sz w:val="22"/>
                <w:szCs w:val="22"/>
              </w:rPr>
              <w:t>16</w:t>
            </w:r>
          </w:p>
        </w:tc>
        <w:tc>
          <w:tcPr>
            <w:tcW w:w="1321" w:type="pct"/>
            <w:tcBorders>
              <w:top w:val="single" w:sz="8" w:space="0" w:color="000000"/>
              <w:left w:val="single" w:sz="8" w:space="0" w:color="000000"/>
              <w:bottom w:val="single" w:sz="8" w:space="0" w:color="000000"/>
              <w:right w:val="single" w:sz="8" w:space="0" w:color="000000"/>
            </w:tcBorders>
            <w:vAlign w:val="center"/>
          </w:tcPr>
          <w:p w:rsidR="005F09AA" w:rsidRPr="009269D8" w:rsidRDefault="005F09AA" w:rsidP="005F09AA">
            <w:pPr>
              <w:autoSpaceDE w:val="0"/>
              <w:autoSpaceDN w:val="0"/>
              <w:adjustRightInd w:val="0"/>
            </w:pPr>
            <w:r w:rsidRPr="009269D8">
              <w:rPr>
                <w:sz w:val="22"/>
                <w:szCs w:val="22"/>
              </w:rPr>
              <w:t>Уметь решать задачи по теме «Описанная окружность»</w:t>
            </w:r>
          </w:p>
        </w:tc>
        <w:tc>
          <w:tcPr>
            <w:tcW w:w="625" w:type="pct"/>
            <w:tcBorders>
              <w:top w:val="single" w:sz="8" w:space="0" w:color="000000"/>
              <w:left w:val="single" w:sz="8" w:space="0" w:color="000000"/>
              <w:bottom w:val="single" w:sz="8" w:space="0" w:color="000000"/>
              <w:right w:val="single" w:sz="8" w:space="0" w:color="000000"/>
            </w:tcBorders>
            <w:vAlign w:val="center"/>
          </w:tcPr>
          <w:p w:rsidR="005F09AA" w:rsidRPr="009269D8" w:rsidRDefault="005F09AA" w:rsidP="005F09AA">
            <w:pPr>
              <w:autoSpaceDE w:val="0"/>
              <w:autoSpaceDN w:val="0"/>
              <w:adjustRightInd w:val="0"/>
              <w:ind w:hanging="112"/>
              <w:jc w:val="center"/>
            </w:pPr>
            <w:r w:rsidRPr="009269D8">
              <w:rPr>
                <w:sz w:val="22"/>
                <w:szCs w:val="22"/>
              </w:rPr>
              <w:t>Б</w:t>
            </w:r>
          </w:p>
        </w:tc>
        <w:tc>
          <w:tcPr>
            <w:tcW w:w="555" w:type="pct"/>
            <w:tcBorders>
              <w:top w:val="nil"/>
              <w:left w:val="single" w:sz="4" w:space="0" w:color="auto"/>
              <w:bottom w:val="single" w:sz="4" w:space="0" w:color="auto"/>
              <w:right w:val="single" w:sz="4" w:space="0" w:color="auto"/>
            </w:tcBorders>
            <w:shd w:val="clear" w:color="auto" w:fill="auto"/>
            <w:vAlign w:val="center"/>
          </w:tcPr>
          <w:p w:rsidR="005F09AA" w:rsidRPr="009269D8" w:rsidRDefault="005F09AA" w:rsidP="005F09AA">
            <w:pPr>
              <w:jc w:val="center"/>
              <w:rPr>
                <w:color w:val="000000"/>
              </w:rPr>
            </w:pPr>
            <w:r w:rsidRPr="009269D8">
              <w:rPr>
                <w:color w:val="000000"/>
                <w:sz w:val="22"/>
                <w:szCs w:val="22"/>
              </w:rPr>
              <w:t>47,77</w:t>
            </w:r>
          </w:p>
        </w:tc>
        <w:tc>
          <w:tcPr>
            <w:tcW w:w="485" w:type="pct"/>
            <w:tcBorders>
              <w:top w:val="nil"/>
              <w:left w:val="nil"/>
              <w:bottom w:val="single" w:sz="4" w:space="0" w:color="auto"/>
              <w:right w:val="single" w:sz="4" w:space="0" w:color="auto"/>
            </w:tcBorders>
            <w:shd w:val="clear" w:color="auto" w:fill="auto"/>
            <w:vAlign w:val="center"/>
          </w:tcPr>
          <w:p w:rsidR="005F09AA" w:rsidRPr="009269D8" w:rsidRDefault="005F09AA" w:rsidP="005F09AA">
            <w:pPr>
              <w:jc w:val="center"/>
              <w:rPr>
                <w:color w:val="000000"/>
              </w:rPr>
            </w:pPr>
            <w:r w:rsidRPr="009269D8">
              <w:rPr>
                <w:color w:val="000000"/>
                <w:sz w:val="22"/>
                <w:szCs w:val="22"/>
              </w:rPr>
              <w:t>8,15</w:t>
            </w:r>
          </w:p>
        </w:tc>
        <w:tc>
          <w:tcPr>
            <w:tcW w:w="555" w:type="pct"/>
            <w:tcBorders>
              <w:top w:val="nil"/>
              <w:left w:val="nil"/>
              <w:bottom w:val="single" w:sz="4" w:space="0" w:color="auto"/>
              <w:right w:val="single" w:sz="4" w:space="0" w:color="auto"/>
            </w:tcBorders>
            <w:shd w:val="clear" w:color="auto" w:fill="auto"/>
            <w:vAlign w:val="center"/>
          </w:tcPr>
          <w:p w:rsidR="005F09AA" w:rsidRPr="009269D8" w:rsidRDefault="005F09AA" w:rsidP="005F09AA">
            <w:pPr>
              <w:jc w:val="center"/>
              <w:rPr>
                <w:color w:val="000000"/>
              </w:rPr>
            </w:pPr>
            <w:r w:rsidRPr="009269D8">
              <w:rPr>
                <w:color w:val="000000"/>
                <w:sz w:val="22"/>
                <w:szCs w:val="22"/>
              </w:rPr>
              <w:t>41,71</w:t>
            </w:r>
          </w:p>
        </w:tc>
        <w:tc>
          <w:tcPr>
            <w:tcW w:w="485" w:type="pct"/>
            <w:tcBorders>
              <w:top w:val="nil"/>
              <w:left w:val="nil"/>
              <w:bottom w:val="single" w:sz="4" w:space="0" w:color="auto"/>
              <w:right w:val="single" w:sz="4" w:space="0" w:color="auto"/>
            </w:tcBorders>
            <w:shd w:val="clear" w:color="auto" w:fill="auto"/>
            <w:vAlign w:val="center"/>
          </w:tcPr>
          <w:p w:rsidR="005F09AA" w:rsidRPr="009269D8" w:rsidRDefault="005F09AA" w:rsidP="005F09AA">
            <w:pPr>
              <w:jc w:val="center"/>
              <w:rPr>
                <w:color w:val="000000"/>
              </w:rPr>
            </w:pPr>
            <w:r w:rsidRPr="009269D8">
              <w:rPr>
                <w:color w:val="000000"/>
                <w:sz w:val="22"/>
                <w:szCs w:val="22"/>
              </w:rPr>
              <w:t>62,03</w:t>
            </w:r>
          </w:p>
        </w:tc>
        <w:tc>
          <w:tcPr>
            <w:tcW w:w="493" w:type="pct"/>
            <w:tcBorders>
              <w:top w:val="nil"/>
              <w:left w:val="nil"/>
              <w:bottom w:val="single" w:sz="4" w:space="0" w:color="auto"/>
              <w:right w:val="single" w:sz="4" w:space="0" w:color="auto"/>
            </w:tcBorders>
            <w:shd w:val="clear" w:color="auto" w:fill="auto"/>
            <w:vAlign w:val="center"/>
          </w:tcPr>
          <w:p w:rsidR="005F09AA" w:rsidRPr="009269D8" w:rsidRDefault="005F09AA" w:rsidP="005F09AA">
            <w:pPr>
              <w:jc w:val="center"/>
              <w:rPr>
                <w:color w:val="000000"/>
              </w:rPr>
            </w:pPr>
            <w:r w:rsidRPr="009269D8">
              <w:rPr>
                <w:color w:val="000000"/>
                <w:sz w:val="22"/>
                <w:szCs w:val="22"/>
              </w:rPr>
              <w:t>81,54</w:t>
            </w:r>
          </w:p>
        </w:tc>
      </w:tr>
      <w:tr w:rsidR="005F09AA" w:rsidRPr="009269D8" w:rsidTr="005F09AA">
        <w:trPr>
          <w:trHeight w:val="481"/>
        </w:trPr>
        <w:tc>
          <w:tcPr>
            <w:tcW w:w="482" w:type="pct"/>
            <w:tcBorders>
              <w:top w:val="single" w:sz="8" w:space="0" w:color="000000"/>
              <w:left w:val="single" w:sz="8" w:space="0" w:color="000000"/>
              <w:bottom w:val="single" w:sz="8" w:space="0" w:color="000000"/>
              <w:right w:val="single" w:sz="8" w:space="0" w:color="000000"/>
            </w:tcBorders>
            <w:vAlign w:val="center"/>
          </w:tcPr>
          <w:p w:rsidR="005F09AA" w:rsidRPr="009269D8" w:rsidRDefault="005F09AA" w:rsidP="005F09AA">
            <w:pPr>
              <w:autoSpaceDE w:val="0"/>
              <w:autoSpaceDN w:val="0"/>
              <w:adjustRightInd w:val="0"/>
              <w:ind w:firstLine="67"/>
              <w:jc w:val="center"/>
            </w:pPr>
            <w:r w:rsidRPr="009269D8">
              <w:rPr>
                <w:sz w:val="22"/>
                <w:szCs w:val="22"/>
              </w:rPr>
              <w:t>17</w:t>
            </w:r>
          </w:p>
        </w:tc>
        <w:tc>
          <w:tcPr>
            <w:tcW w:w="1321" w:type="pct"/>
            <w:tcBorders>
              <w:top w:val="single" w:sz="8" w:space="0" w:color="000000"/>
              <w:left w:val="single" w:sz="8" w:space="0" w:color="000000"/>
              <w:bottom w:val="single" w:sz="8" w:space="0" w:color="000000"/>
              <w:right w:val="single" w:sz="8" w:space="0" w:color="000000"/>
            </w:tcBorders>
            <w:vAlign w:val="center"/>
          </w:tcPr>
          <w:p w:rsidR="005F09AA" w:rsidRPr="009269D8" w:rsidRDefault="005F09AA" w:rsidP="005F09AA">
            <w:pPr>
              <w:autoSpaceDE w:val="0"/>
              <w:autoSpaceDN w:val="0"/>
              <w:adjustRightInd w:val="0"/>
            </w:pPr>
            <w:r w:rsidRPr="009269D8">
              <w:rPr>
                <w:sz w:val="22"/>
                <w:szCs w:val="22"/>
              </w:rPr>
              <w:t>Уметь решать задачи по теме «Трапеция»</w:t>
            </w:r>
          </w:p>
        </w:tc>
        <w:tc>
          <w:tcPr>
            <w:tcW w:w="625" w:type="pct"/>
            <w:tcBorders>
              <w:top w:val="single" w:sz="8" w:space="0" w:color="000000"/>
              <w:left w:val="single" w:sz="8" w:space="0" w:color="000000"/>
              <w:bottom w:val="single" w:sz="8" w:space="0" w:color="000000"/>
              <w:right w:val="single" w:sz="8" w:space="0" w:color="000000"/>
            </w:tcBorders>
            <w:vAlign w:val="center"/>
          </w:tcPr>
          <w:p w:rsidR="005F09AA" w:rsidRPr="009269D8" w:rsidRDefault="005F09AA" w:rsidP="005F09AA">
            <w:pPr>
              <w:autoSpaceDE w:val="0"/>
              <w:autoSpaceDN w:val="0"/>
              <w:adjustRightInd w:val="0"/>
              <w:ind w:hanging="112"/>
              <w:jc w:val="center"/>
            </w:pPr>
            <w:r w:rsidRPr="009269D8">
              <w:rPr>
                <w:sz w:val="22"/>
                <w:szCs w:val="22"/>
              </w:rPr>
              <w:t>Б</w:t>
            </w:r>
          </w:p>
        </w:tc>
        <w:tc>
          <w:tcPr>
            <w:tcW w:w="555" w:type="pct"/>
            <w:tcBorders>
              <w:top w:val="nil"/>
              <w:left w:val="single" w:sz="4" w:space="0" w:color="auto"/>
              <w:bottom w:val="single" w:sz="4" w:space="0" w:color="auto"/>
              <w:right w:val="single" w:sz="4" w:space="0" w:color="auto"/>
            </w:tcBorders>
            <w:shd w:val="clear" w:color="auto" w:fill="auto"/>
            <w:vAlign w:val="center"/>
          </w:tcPr>
          <w:p w:rsidR="005F09AA" w:rsidRPr="009269D8" w:rsidRDefault="005F09AA" w:rsidP="005F09AA">
            <w:pPr>
              <w:jc w:val="center"/>
              <w:rPr>
                <w:color w:val="000000"/>
              </w:rPr>
            </w:pPr>
            <w:r w:rsidRPr="009269D8">
              <w:rPr>
                <w:color w:val="000000"/>
                <w:sz w:val="22"/>
                <w:szCs w:val="22"/>
              </w:rPr>
              <w:t>72,17</w:t>
            </w:r>
          </w:p>
        </w:tc>
        <w:tc>
          <w:tcPr>
            <w:tcW w:w="485" w:type="pct"/>
            <w:tcBorders>
              <w:top w:val="nil"/>
              <w:left w:val="nil"/>
              <w:bottom w:val="single" w:sz="4" w:space="0" w:color="auto"/>
              <w:right w:val="single" w:sz="4" w:space="0" w:color="auto"/>
            </w:tcBorders>
            <w:shd w:val="clear" w:color="auto" w:fill="auto"/>
            <w:vAlign w:val="center"/>
          </w:tcPr>
          <w:p w:rsidR="005F09AA" w:rsidRPr="009269D8" w:rsidRDefault="005F09AA" w:rsidP="005F09AA">
            <w:pPr>
              <w:jc w:val="center"/>
              <w:rPr>
                <w:color w:val="000000"/>
              </w:rPr>
            </w:pPr>
            <w:r w:rsidRPr="009269D8">
              <w:rPr>
                <w:color w:val="000000"/>
                <w:sz w:val="22"/>
                <w:szCs w:val="22"/>
              </w:rPr>
              <w:t>10,87</w:t>
            </w:r>
          </w:p>
        </w:tc>
        <w:tc>
          <w:tcPr>
            <w:tcW w:w="555" w:type="pct"/>
            <w:tcBorders>
              <w:top w:val="nil"/>
              <w:left w:val="nil"/>
              <w:bottom w:val="single" w:sz="4" w:space="0" w:color="auto"/>
              <w:right w:val="single" w:sz="4" w:space="0" w:color="auto"/>
            </w:tcBorders>
            <w:shd w:val="clear" w:color="auto" w:fill="auto"/>
            <w:vAlign w:val="center"/>
          </w:tcPr>
          <w:p w:rsidR="005F09AA" w:rsidRPr="009269D8" w:rsidRDefault="005F09AA" w:rsidP="005F09AA">
            <w:pPr>
              <w:jc w:val="center"/>
              <w:rPr>
                <w:color w:val="000000"/>
              </w:rPr>
            </w:pPr>
            <w:r w:rsidRPr="009269D8">
              <w:rPr>
                <w:color w:val="000000"/>
                <w:sz w:val="22"/>
                <w:szCs w:val="22"/>
              </w:rPr>
              <w:t>69,67</w:t>
            </w:r>
          </w:p>
        </w:tc>
        <w:tc>
          <w:tcPr>
            <w:tcW w:w="485" w:type="pct"/>
            <w:tcBorders>
              <w:top w:val="nil"/>
              <w:left w:val="nil"/>
              <w:bottom w:val="single" w:sz="4" w:space="0" w:color="auto"/>
              <w:right w:val="single" w:sz="4" w:space="0" w:color="auto"/>
            </w:tcBorders>
            <w:shd w:val="clear" w:color="auto" w:fill="auto"/>
            <w:vAlign w:val="center"/>
          </w:tcPr>
          <w:p w:rsidR="005F09AA" w:rsidRPr="009269D8" w:rsidRDefault="005F09AA" w:rsidP="005F09AA">
            <w:pPr>
              <w:jc w:val="center"/>
              <w:rPr>
                <w:color w:val="000000"/>
              </w:rPr>
            </w:pPr>
            <w:r w:rsidRPr="009269D8">
              <w:rPr>
                <w:color w:val="000000"/>
                <w:sz w:val="22"/>
                <w:szCs w:val="22"/>
              </w:rPr>
              <w:t>88,88</w:t>
            </w:r>
          </w:p>
        </w:tc>
        <w:tc>
          <w:tcPr>
            <w:tcW w:w="493" w:type="pct"/>
            <w:tcBorders>
              <w:top w:val="nil"/>
              <w:left w:val="nil"/>
              <w:bottom w:val="single" w:sz="4" w:space="0" w:color="auto"/>
              <w:right w:val="single" w:sz="4" w:space="0" w:color="auto"/>
            </w:tcBorders>
            <w:shd w:val="clear" w:color="auto" w:fill="auto"/>
            <w:vAlign w:val="center"/>
          </w:tcPr>
          <w:p w:rsidR="005F09AA" w:rsidRPr="009269D8" w:rsidRDefault="005F09AA" w:rsidP="005F09AA">
            <w:pPr>
              <w:jc w:val="center"/>
              <w:rPr>
                <w:color w:val="000000"/>
              </w:rPr>
            </w:pPr>
            <w:r w:rsidRPr="009269D8">
              <w:rPr>
                <w:color w:val="000000"/>
                <w:sz w:val="22"/>
                <w:szCs w:val="22"/>
              </w:rPr>
              <w:t>95,83</w:t>
            </w:r>
          </w:p>
        </w:tc>
      </w:tr>
      <w:tr w:rsidR="005F09AA" w:rsidRPr="009269D8" w:rsidTr="005F09AA">
        <w:trPr>
          <w:trHeight w:val="481"/>
        </w:trPr>
        <w:tc>
          <w:tcPr>
            <w:tcW w:w="482" w:type="pct"/>
            <w:tcBorders>
              <w:top w:val="single" w:sz="8" w:space="0" w:color="000000"/>
              <w:left w:val="single" w:sz="8" w:space="0" w:color="000000"/>
              <w:bottom w:val="single" w:sz="8" w:space="0" w:color="000000"/>
              <w:right w:val="single" w:sz="8" w:space="0" w:color="000000"/>
            </w:tcBorders>
            <w:vAlign w:val="center"/>
          </w:tcPr>
          <w:p w:rsidR="005F09AA" w:rsidRPr="009269D8" w:rsidRDefault="005F09AA" w:rsidP="005F09AA">
            <w:pPr>
              <w:autoSpaceDE w:val="0"/>
              <w:autoSpaceDN w:val="0"/>
              <w:adjustRightInd w:val="0"/>
              <w:ind w:firstLine="67"/>
              <w:jc w:val="center"/>
            </w:pPr>
            <w:r w:rsidRPr="009269D8">
              <w:rPr>
                <w:sz w:val="22"/>
                <w:szCs w:val="22"/>
              </w:rPr>
              <w:t>18</w:t>
            </w:r>
          </w:p>
        </w:tc>
        <w:tc>
          <w:tcPr>
            <w:tcW w:w="1321" w:type="pct"/>
            <w:tcBorders>
              <w:top w:val="single" w:sz="8" w:space="0" w:color="000000"/>
              <w:left w:val="single" w:sz="8" w:space="0" w:color="000000"/>
              <w:bottom w:val="single" w:sz="8" w:space="0" w:color="000000"/>
              <w:right w:val="single" w:sz="8" w:space="0" w:color="000000"/>
            </w:tcBorders>
            <w:vAlign w:val="center"/>
          </w:tcPr>
          <w:p w:rsidR="005F09AA" w:rsidRPr="009269D8" w:rsidRDefault="005F09AA" w:rsidP="005F09AA">
            <w:pPr>
              <w:autoSpaceDE w:val="0"/>
              <w:autoSpaceDN w:val="0"/>
              <w:adjustRightInd w:val="0"/>
            </w:pPr>
            <w:r w:rsidRPr="009269D8">
              <w:rPr>
                <w:sz w:val="22"/>
                <w:szCs w:val="22"/>
              </w:rPr>
              <w:t>Уметь вычислять площадь параллелограмма, изображённого на клетчатой бумаге</w:t>
            </w:r>
          </w:p>
        </w:tc>
        <w:tc>
          <w:tcPr>
            <w:tcW w:w="625" w:type="pct"/>
            <w:tcBorders>
              <w:top w:val="single" w:sz="8" w:space="0" w:color="000000"/>
              <w:left w:val="single" w:sz="8" w:space="0" w:color="000000"/>
              <w:bottom w:val="single" w:sz="8" w:space="0" w:color="000000"/>
              <w:right w:val="single" w:sz="8" w:space="0" w:color="000000"/>
            </w:tcBorders>
            <w:vAlign w:val="center"/>
          </w:tcPr>
          <w:p w:rsidR="005F09AA" w:rsidRPr="009269D8" w:rsidRDefault="005F09AA" w:rsidP="005F09AA">
            <w:pPr>
              <w:autoSpaceDE w:val="0"/>
              <w:autoSpaceDN w:val="0"/>
              <w:adjustRightInd w:val="0"/>
              <w:ind w:hanging="112"/>
              <w:jc w:val="center"/>
            </w:pPr>
            <w:r w:rsidRPr="009269D8">
              <w:rPr>
                <w:sz w:val="22"/>
                <w:szCs w:val="22"/>
              </w:rPr>
              <w:t>Б</w:t>
            </w:r>
          </w:p>
        </w:tc>
        <w:tc>
          <w:tcPr>
            <w:tcW w:w="555" w:type="pct"/>
            <w:tcBorders>
              <w:top w:val="nil"/>
              <w:left w:val="single" w:sz="4" w:space="0" w:color="auto"/>
              <w:bottom w:val="single" w:sz="4" w:space="0" w:color="auto"/>
              <w:right w:val="single" w:sz="4" w:space="0" w:color="auto"/>
            </w:tcBorders>
            <w:shd w:val="clear" w:color="auto" w:fill="auto"/>
            <w:vAlign w:val="center"/>
          </w:tcPr>
          <w:p w:rsidR="005F09AA" w:rsidRPr="009269D8" w:rsidRDefault="005F09AA" w:rsidP="005F09AA">
            <w:pPr>
              <w:jc w:val="center"/>
              <w:rPr>
                <w:color w:val="000000"/>
              </w:rPr>
            </w:pPr>
            <w:r w:rsidRPr="009269D8">
              <w:rPr>
                <w:color w:val="000000"/>
                <w:sz w:val="22"/>
                <w:szCs w:val="22"/>
              </w:rPr>
              <w:t>77,19</w:t>
            </w:r>
          </w:p>
        </w:tc>
        <w:tc>
          <w:tcPr>
            <w:tcW w:w="485" w:type="pct"/>
            <w:tcBorders>
              <w:top w:val="nil"/>
              <w:left w:val="nil"/>
              <w:bottom w:val="single" w:sz="4" w:space="0" w:color="auto"/>
              <w:right w:val="single" w:sz="4" w:space="0" w:color="auto"/>
            </w:tcBorders>
            <w:shd w:val="clear" w:color="auto" w:fill="auto"/>
            <w:vAlign w:val="center"/>
          </w:tcPr>
          <w:p w:rsidR="005F09AA" w:rsidRPr="009269D8" w:rsidRDefault="005F09AA" w:rsidP="005F09AA">
            <w:pPr>
              <w:jc w:val="center"/>
              <w:rPr>
                <w:color w:val="000000"/>
              </w:rPr>
            </w:pPr>
            <w:r w:rsidRPr="009269D8">
              <w:rPr>
                <w:color w:val="000000"/>
                <w:sz w:val="22"/>
                <w:szCs w:val="22"/>
              </w:rPr>
              <w:t>15,64</w:t>
            </w:r>
          </w:p>
        </w:tc>
        <w:tc>
          <w:tcPr>
            <w:tcW w:w="555" w:type="pct"/>
            <w:tcBorders>
              <w:top w:val="nil"/>
              <w:left w:val="nil"/>
              <w:bottom w:val="single" w:sz="4" w:space="0" w:color="auto"/>
              <w:right w:val="single" w:sz="4" w:space="0" w:color="auto"/>
            </w:tcBorders>
            <w:shd w:val="clear" w:color="auto" w:fill="auto"/>
            <w:vAlign w:val="center"/>
          </w:tcPr>
          <w:p w:rsidR="005F09AA" w:rsidRPr="009269D8" w:rsidRDefault="005F09AA" w:rsidP="005F09AA">
            <w:pPr>
              <w:jc w:val="center"/>
              <w:rPr>
                <w:color w:val="000000"/>
              </w:rPr>
            </w:pPr>
            <w:r w:rsidRPr="009269D8">
              <w:rPr>
                <w:color w:val="000000"/>
                <w:sz w:val="22"/>
                <w:szCs w:val="22"/>
              </w:rPr>
              <w:t>74,40</w:t>
            </w:r>
          </w:p>
        </w:tc>
        <w:tc>
          <w:tcPr>
            <w:tcW w:w="485" w:type="pct"/>
            <w:tcBorders>
              <w:top w:val="nil"/>
              <w:left w:val="nil"/>
              <w:bottom w:val="single" w:sz="4" w:space="0" w:color="auto"/>
              <w:right w:val="single" w:sz="4" w:space="0" w:color="auto"/>
            </w:tcBorders>
            <w:shd w:val="clear" w:color="auto" w:fill="auto"/>
            <w:vAlign w:val="center"/>
          </w:tcPr>
          <w:p w:rsidR="005F09AA" w:rsidRPr="009269D8" w:rsidRDefault="005F09AA" w:rsidP="005F09AA">
            <w:pPr>
              <w:jc w:val="center"/>
              <w:rPr>
                <w:color w:val="000000"/>
              </w:rPr>
            </w:pPr>
            <w:r w:rsidRPr="009269D8">
              <w:rPr>
                <w:color w:val="000000"/>
                <w:sz w:val="22"/>
                <w:szCs w:val="22"/>
              </w:rPr>
              <w:t>94,92</w:t>
            </w:r>
          </w:p>
        </w:tc>
        <w:tc>
          <w:tcPr>
            <w:tcW w:w="493" w:type="pct"/>
            <w:tcBorders>
              <w:top w:val="nil"/>
              <w:left w:val="nil"/>
              <w:bottom w:val="single" w:sz="4" w:space="0" w:color="auto"/>
              <w:right w:val="single" w:sz="4" w:space="0" w:color="auto"/>
            </w:tcBorders>
            <w:shd w:val="clear" w:color="auto" w:fill="auto"/>
            <w:vAlign w:val="center"/>
          </w:tcPr>
          <w:p w:rsidR="005F09AA" w:rsidRPr="009269D8" w:rsidRDefault="005F09AA" w:rsidP="005F09AA">
            <w:pPr>
              <w:jc w:val="center"/>
              <w:rPr>
                <w:color w:val="000000"/>
              </w:rPr>
            </w:pPr>
            <w:r w:rsidRPr="009269D8">
              <w:rPr>
                <w:color w:val="000000"/>
                <w:sz w:val="22"/>
                <w:szCs w:val="22"/>
              </w:rPr>
              <w:t>98,39</w:t>
            </w:r>
          </w:p>
        </w:tc>
      </w:tr>
      <w:tr w:rsidR="005F09AA" w:rsidRPr="009269D8" w:rsidTr="005F09AA">
        <w:trPr>
          <w:trHeight w:val="481"/>
        </w:trPr>
        <w:tc>
          <w:tcPr>
            <w:tcW w:w="482" w:type="pct"/>
            <w:tcBorders>
              <w:top w:val="single" w:sz="8" w:space="0" w:color="000000"/>
              <w:left w:val="single" w:sz="8" w:space="0" w:color="000000"/>
              <w:bottom w:val="single" w:sz="8" w:space="0" w:color="000000"/>
              <w:right w:val="single" w:sz="8" w:space="0" w:color="000000"/>
            </w:tcBorders>
            <w:vAlign w:val="center"/>
          </w:tcPr>
          <w:p w:rsidR="005F09AA" w:rsidRPr="009269D8" w:rsidRDefault="005F09AA" w:rsidP="005F09AA">
            <w:pPr>
              <w:autoSpaceDE w:val="0"/>
              <w:autoSpaceDN w:val="0"/>
              <w:adjustRightInd w:val="0"/>
              <w:ind w:firstLine="67"/>
              <w:jc w:val="center"/>
            </w:pPr>
            <w:r w:rsidRPr="009269D8">
              <w:rPr>
                <w:sz w:val="22"/>
                <w:szCs w:val="22"/>
              </w:rPr>
              <w:t>19</w:t>
            </w:r>
          </w:p>
        </w:tc>
        <w:tc>
          <w:tcPr>
            <w:tcW w:w="1321" w:type="pct"/>
            <w:tcBorders>
              <w:top w:val="single" w:sz="8" w:space="0" w:color="000000"/>
              <w:left w:val="single" w:sz="8" w:space="0" w:color="000000"/>
              <w:bottom w:val="single" w:sz="8" w:space="0" w:color="000000"/>
              <w:right w:val="single" w:sz="8" w:space="0" w:color="000000"/>
            </w:tcBorders>
            <w:vAlign w:val="center"/>
          </w:tcPr>
          <w:p w:rsidR="005F09AA" w:rsidRPr="009269D8" w:rsidRDefault="005F09AA" w:rsidP="005F09AA">
            <w:pPr>
              <w:autoSpaceDE w:val="0"/>
              <w:autoSpaceDN w:val="0"/>
              <w:adjustRightInd w:val="0"/>
            </w:pPr>
            <w:r w:rsidRPr="009269D8">
              <w:rPr>
                <w:sz w:val="22"/>
                <w:szCs w:val="22"/>
              </w:rPr>
              <w:t>Проводить доказательные рассуждения при решении задач, оценивать логическую правильность рассуждений, распознавать ошибочные заключения</w:t>
            </w:r>
          </w:p>
        </w:tc>
        <w:tc>
          <w:tcPr>
            <w:tcW w:w="625" w:type="pct"/>
            <w:tcBorders>
              <w:top w:val="single" w:sz="8" w:space="0" w:color="000000"/>
              <w:left w:val="single" w:sz="8" w:space="0" w:color="000000"/>
              <w:bottom w:val="single" w:sz="8" w:space="0" w:color="000000"/>
              <w:right w:val="single" w:sz="8" w:space="0" w:color="000000"/>
            </w:tcBorders>
            <w:vAlign w:val="center"/>
          </w:tcPr>
          <w:p w:rsidR="005F09AA" w:rsidRPr="009269D8" w:rsidRDefault="005F09AA" w:rsidP="005F09AA">
            <w:pPr>
              <w:autoSpaceDE w:val="0"/>
              <w:autoSpaceDN w:val="0"/>
              <w:adjustRightInd w:val="0"/>
              <w:ind w:hanging="112"/>
              <w:jc w:val="center"/>
            </w:pPr>
            <w:r w:rsidRPr="009269D8">
              <w:rPr>
                <w:sz w:val="22"/>
                <w:szCs w:val="22"/>
              </w:rPr>
              <w:t>Б</w:t>
            </w:r>
          </w:p>
        </w:tc>
        <w:tc>
          <w:tcPr>
            <w:tcW w:w="555" w:type="pct"/>
            <w:tcBorders>
              <w:top w:val="nil"/>
              <w:left w:val="single" w:sz="4" w:space="0" w:color="auto"/>
              <w:bottom w:val="single" w:sz="4" w:space="0" w:color="auto"/>
              <w:right w:val="single" w:sz="4" w:space="0" w:color="auto"/>
            </w:tcBorders>
            <w:shd w:val="clear" w:color="auto" w:fill="auto"/>
            <w:vAlign w:val="center"/>
          </w:tcPr>
          <w:p w:rsidR="005F09AA" w:rsidRPr="009269D8" w:rsidRDefault="005F09AA" w:rsidP="005F09AA">
            <w:pPr>
              <w:jc w:val="center"/>
              <w:rPr>
                <w:color w:val="000000"/>
              </w:rPr>
            </w:pPr>
            <w:r w:rsidRPr="009269D8">
              <w:rPr>
                <w:color w:val="000000"/>
                <w:sz w:val="22"/>
                <w:szCs w:val="22"/>
              </w:rPr>
              <w:t>64,68</w:t>
            </w:r>
          </w:p>
        </w:tc>
        <w:tc>
          <w:tcPr>
            <w:tcW w:w="485" w:type="pct"/>
            <w:tcBorders>
              <w:top w:val="nil"/>
              <w:left w:val="nil"/>
              <w:bottom w:val="single" w:sz="4" w:space="0" w:color="auto"/>
              <w:right w:val="single" w:sz="4" w:space="0" w:color="auto"/>
            </w:tcBorders>
            <w:shd w:val="clear" w:color="auto" w:fill="auto"/>
            <w:vAlign w:val="center"/>
          </w:tcPr>
          <w:p w:rsidR="005F09AA" w:rsidRPr="009269D8" w:rsidRDefault="005F09AA" w:rsidP="005F09AA">
            <w:pPr>
              <w:jc w:val="center"/>
              <w:rPr>
                <w:color w:val="000000"/>
              </w:rPr>
            </w:pPr>
            <w:r w:rsidRPr="009269D8">
              <w:rPr>
                <w:color w:val="000000"/>
                <w:sz w:val="22"/>
                <w:szCs w:val="22"/>
              </w:rPr>
              <w:t>22,57</w:t>
            </w:r>
          </w:p>
        </w:tc>
        <w:tc>
          <w:tcPr>
            <w:tcW w:w="555" w:type="pct"/>
            <w:tcBorders>
              <w:top w:val="nil"/>
              <w:left w:val="nil"/>
              <w:bottom w:val="single" w:sz="4" w:space="0" w:color="auto"/>
              <w:right w:val="single" w:sz="4" w:space="0" w:color="auto"/>
            </w:tcBorders>
            <w:shd w:val="clear" w:color="auto" w:fill="auto"/>
            <w:vAlign w:val="center"/>
          </w:tcPr>
          <w:p w:rsidR="005F09AA" w:rsidRPr="009269D8" w:rsidRDefault="005F09AA" w:rsidP="005F09AA">
            <w:pPr>
              <w:jc w:val="center"/>
              <w:rPr>
                <w:color w:val="000000"/>
              </w:rPr>
            </w:pPr>
            <w:r w:rsidRPr="009269D8">
              <w:rPr>
                <w:color w:val="000000"/>
                <w:sz w:val="22"/>
                <w:szCs w:val="22"/>
              </w:rPr>
              <w:t>58,84</w:t>
            </w:r>
          </w:p>
        </w:tc>
        <w:tc>
          <w:tcPr>
            <w:tcW w:w="485" w:type="pct"/>
            <w:tcBorders>
              <w:top w:val="nil"/>
              <w:left w:val="nil"/>
              <w:bottom w:val="single" w:sz="4" w:space="0" w:color="auto"/>
              <w:right w:val="single" w:sz="4" w:space="0" w:color="auto"/>
            </w:tcBorders>
            <w:shd w:val="clear" w:color="auto" w:fill="auto"/>
            <w:vAlign w:val="center"/>
          </w:tcPr>
          <w:p w:rsidR="005F09AA" w:rsidRPr="009269D8" w:rsidRDefault="005F09AA" w:rsidP="005F09AA">
            <w:pPr>
              <w:jc w:val="center"/>
              <w:rPr>
                <w:color w:val="000000"/>
              </w:rPr>
            </w:pPr>
            <w:r w:rsidRPr="009269D8">
              <w:rPr>
                <w:color w:val="000000"/>
                <w:sz w:val="22"/>
                <w:szCs w:val="22"/>
              </w:rPr>
              <w:t>80,57</w:t>
            </w:r>
          </w:p>
        </w:tc>
        <w:tc>
          <w:tcPr>
            <w:tcW w:w="493" w:type="pct"/>
            <w:tcBorders>
              <w:top w:val="nil"/>
              <w:left w:val="nil"/>
              <w:bottom w:val="single" w:sz="4" w:space="0" w:color="auto"/>
              <w:right w:val="single" w:sz="4" w:space="0" w:color="auto"/>
            </w:tcBorders>
            <w:shd w:val="clear" w:color="auto" w:fill="auto"/>
            <w:vAlign w:val="center"/>
          </w:tcPr>
          <w:p w:rsidR="005F09AA" w:rsidRPr="009269D8" w:rsidRDefault="005F09AA" w:rsidP="005F09AA">
            <w:pPr>
              <w:jc w:val="center"/>
              <w:rPr>
                <w:color w:val="000000"/>
              </w:rPr>
            </w:pPr>
            <w:r w:rsidRPr="009269D8">
              <w:rPr>
                <w:color w:val="000000"/>
                <w:sz w:val="22"/>
                <w:szCs w:val="22"/>
              </w:rPr>
              <w:t>91,97</w:t>
            </w:r>
          </w:p>
        </w:tc>
      </w:tr>
      <w:tr w:rsidR="005F09AA" w:rsidRPr="009269D8" w:rsidTr="005F09AA">
        <w:trPr>
          <w:trHeight w:val="481"/>
        </w:trPr>
        <w:tc>
          <w:tcPr>
            <w:tcW w:w="482" w:type="pct"/>
            <w:tcBorders>
              <w:top w:val="single" w:sz="8" w:space="0" w:color="000000"/>
              <w:left w:val="single" w:sz="8" w:space="0" w:color="000000"/>
              <w:bottom w:val="single" w:sz="8" w:space="0" w:color="000000"/>
              <w:right w:val="single" w:sz="8" w:space="0" w:color="000000"/>
            </w:tcBorders>
            <w:vAlign w:val="center"/>
          </w:tcPr>
          <w:p w:rsidR="005F09AA" w:rsidRPr="009269D8" w:rsidRDefault="005F09AA" w:rsidP="005F09AA">
            <w:pPr>
              <w:autoSpaceDE w:val="0"/>
              <w:autoSpaceDN w:val="0"/>
              <w:adjustRightInd w:val="0"/>
              <w:ind w:firstLine="67"/>
              <w:jc w:val="center"/>
            </w:pPr>
            <w:r w:rsidRPr="009269D8">
              <w:rPr>
                <w:sz w:val="22"/>
                <w:szCs w:val="22"/>
              </w:rPr>
              <w:t>20</w:t>
            </w:r>
          </w:p>
        </w:tc>
        <w:tc>
          <w:tcPr>
            <w:tcW w:w="1321" w:type="pct"/>
            <w:tcBorders>
              <w:top w:val="single" w:sz="8" w:space="0" w:color="000000"/>
              <w:left w:val="single" w:sz="8" w:space="0" w:color="000000"/>
              <w:bottom w:val="single" w:sz="8" w:space="0" w:color="000000"/>
              <w:right w:val="single" w:sz="8" w:space="0" w:color="000000"/>
            </w:tcBorders>
            <w:vAlign w:val="center"/>
          </w:tcPr>
          <w:p w:rsidR="005F09AA" w:rsidRPr="009269D8" w:rsidRDefault="005F09AA" w:rsidP="005F09AA">
            <w:pPr>
              <w:autoSpaceDE w:val="0"/>
              <w:autoSpaceDN w:val="0"/>
              <w:adjustRightInd w:val="0"/>
            </w:pPr>
            <w:r w:rsidRPr="009269D8">
              <w:rPr>
                <w:sz w:val="22"/>
                <w:szCs w:val="22"/>
              </w:rPr>
              <w:t>Уметь выполнять преобразования алгебраических выражений, решать уравнения</w:t>
            </w:r>
          </w:p>
        </w:tc>
        <w:tc>
          <w:tcPr>
            <w:tcW w:w="625" w:type="pct"/>
            <w:tcBorders>
              <w:top w:val="single" w:sz="8" w:space="0" w:color="000000"/>
              <w:left w:val="single" w:sz="8" w:space="0" w:color="000000"/>
              <w:bottom w:val="single" w:sz="8" w:space="0" w:color="000000"/>
              <w:right w:val="single" w:sz="8" w:space="0" w:color="000000"/>
            </w:tcBorders>
            <w:vAlign w:val="center"/>
          </w:tcPr>
          <w:p w:rsidR="005F09AA" w:rsidRPr="009269D8" w:rsidRDefault="005F09AA" w:rsidP="005F09AA">
            <w:pPr>
              <w:autoSpaceDE w:val="0"/>
              <w:autoSpaceDN w:val="0"/>
              <w:adjustRightInd w:val="0"/>
              <w:ind w:hanging="112"/>
              <w:jc w:val="center"/>
            </w:pPr>
            <w:proofErr w:type="gramStart"/>
            <w:r w:rsidRPr="009269D8">
              <w:rPr>
                <w:sz w:val="22"/>
                <w:szCs w:val="22"/>
              </w:rPr>
              <w:t>П</w:t>
            </w:r>
            <w:proofErr w:type="gramEnd"/>
          </w:p>
        </w:tc>
        <w:tc>
          <w:tcPr>
            <w:tcW w:w="555" w:type="pct"/>
            <w:tcBorders>
              <w:top w:val="nil"/>
              <w:left w:val="single" w:sz="4" w:space="0" w:color="auto"/>
              <w:bottom w:val="single" w:sz="4" w:space="0" w:color="auto"/>
              <w:right w:val="single" w:sz="4" w:space="0" w:color="auto"/>
            </w:tcBorders>
            <w:shd w:val="clear" w:color="auto" w:fill="auto"/>
            <w:vAlign w:val="center"/>
          </w:tcPr>
          <w:p w:rsidR="005F09AA" w:rsidRPr="009269D8" w:rsidRDefault="005F09AA" w:rsidP="005F09AA">
            <w:pPr>
              <w:jc w:val="center"/>
              <w:rPr>
                <w:color w:val="000000"/>
              </w:rPr>
            </w:pPr>
            <w:r w:rsidRPr="009269D8">
              <w:rPr>
                <w:color w:val="000000"/>
                <w:sz w:val="22"/>
                <w:szCs w:val="22"/>
              </w:rPr>
              <w:t>14,07</w:t>
            </w:r>
          </w:p>
        </w:tc>
        <w:tc>
          <w:tcPr>
            <w:tcW w:w="485" w:type="pct"/>
            <w:tcBorders>
              <w:top w:val="nil"/>
              <w:left w:val="nil"/>
              <w:bottom w:val="single" w:sz="4" w:space="0" w:color="auto"/>
              <w:right w:val="single" w:sz="4" w:space="0" w:color="auto"/>
            </w:tcBorders>
            <w:shd w:val="clear" w:color="auto" w:fill="auto"/>
            <w:vAlign w:val="center"/>
          </w:tcPr>
          <w:p w:rsidR="005F09AA" w:rsidRPr="009269D8" w:rsidRDefault="005F09AA" w:rsidP="005F09AA">
            <w:pPr>
              <w:jc w:val="center"/>
              <w:rPr>
                <w:color w:val="000000"/>
              </w:rPr>
            </w:pPr>
            <w:r w:rsidRPr="009269D8">
              <w:rPr>
                <w:color w:val="000000"/>
                <w:sz w:val="22"/>
                <w:szCs w:val="22"/>
              </w:rPr>
              <w:t>0,14</w:t>
            </w:r>
          </w:p>
        </w:tc>
        <w:tc>
          <w:tcPr>
            <w:tcW w:w="555" w:type="pct"/>
            <w:tcBorders>
              <w:top w:val="nil"/>
              <w:left w:val="nil"/>
              <w:bottom w:val="single" w:sz="4" w:space="0" w:color="auto"/>
              <w:right w:val="single" w:sz="4" w:space="0" w:color="auto"/>
            </w:tcBorders>
            <w:shd w:val="clear" w:color="auto" w:fill="auto"/>
            <w:vAlign w:val="center"/>
          </w:tcPr>
          <w:p w:rsidR="005F09AA" w:rsidRPr="009269D8" w:rsidRDefault="005F09AA" w:rsidP="005F09AA">
            <w:pPr>
              <w:jc w:val="center"/>
              <w:rPr>
                <w:color w:val="000000"/>
              </w:rPr>
            </w:pPr>
            <w:r w:rsidRPr="009269D8">
              <w:rPr>
                <w:color w:val="000000"/>
                <w:sz w:val="22"/>
                <w:szCs w:val="22"/>
              </w:rPr>
              <w:t>3,01</w:t>
            </w:r>
          </w:p>
        </w:tc>
        <w:tc>
          <w:tcPr>
            <w:tcW w:w="485" w:type="pct"/>
            <w:tcBorders>
              <w:top w:val="nil"/>
              <w:left w:val="nil"/>
              <w:bottom w:val="single" w:sz="4" w:space="0" w:color="auto"/>
              <w:right w:val="single" w:sz="4" w:space="0" w:color="auto"/>
            </w:tcBorders>
            <w:shd w:val="clear" w:color="auto" w:fill="auto"/>
            <w:vAlign w:val="center"/>
          </w:tcPr>
          <w:p w:rsidR="005F09AA" w:rsidRPr="009269D8" w:rsidRDefault="005F09AA" w:rsidP="005F09AA">
            <w:pPr>
              <w:jc w:val="center"/>
              <w:rPr>
                <w:color w:val="000000"/>
              </w:rPr>
            </w:pPr>
            <w:r w:rsidRPr="009269D8">
              <w:rPr>
                <w:color w:val="000000"/>
                <w:sz w:val="22"/>
                <w:szCs w:val="22"/>
              </w:rPr>
              <w:t>22,46</w:t>
            </w:r>
          </w:p>
        </w:tc>
        <w:tc>
          <w:tcPr>
            <w:tcW w:w="493" w:type="pct"/>
            <w:tcBorders>
              <w:top w:val="nil"/>
              <w:left w:val="nil"/>
              <w:bottom w:val="single" w:sz="4" w:space="0" w:color="auto"/>
              <w:right w:val="single" w:sz="4" w:space="0" w:color="auto"/>
            </w:tcBorders>
            <w:shd w:val="clear" w:color="auto" w:fill="auto"/>
            <w:vAlign w:val="center"/>
          </w:tcPr>
          <w:p w:rsidR="005F09AA" w:rsidRPr="009269D8" w:rsidRDefault="005F09AA" w:rsidP="005F09AA">
            <w:pPr>
              <w:jc w:val="center"/>
              <w:rPr>
                <w:color w:val="000000"/>
              </w:rPr>
            </w:pPr>
            <w:r w:rsidRPr="009269D8">
              <w:rPr>
                <w:color w:val="000000"/>
                <w:sz w:val="22"/>
                <w:szCs w:val="22"/>
              </w:rPr>
              <w:t>81,14</w:t>
            </w:r>
          </w:p>
        </w:tc>
      </w:tr>
      <w:tr w:rsidR="005F09AA" w:rsidRPr="009269D8" w:rsidTr="005F09AA">
        <w:trPr>
          <w:trHeight w:val="481"/>
        </w:trPr>
        <w:tc>
          <w:tcPr>
            <w:tcW w:w="482" w:type="pct"/>
            <w:tcBorders>
              <w:top w:val="single" w:sz="8" w:space="0" w:color="000000"/>
              <w:left w:val="single" w:sz="8" w:space="0" w:color="000000"/>
              <w:bottom w:val="single" w:sz="8" w:space="0" w:color="000000"/>
              <w:right w:val="single" w:sz="8" w:space="0" w:color="000000"/>
            </w:tcBorders>
            <w:vAlign w:val="center"/>
          </w:tcPr>
          <w:p w:rsidR="005F09AA" w:rsidRPr="009269D8" w:rsidRDefault="005F09AA" w:rsidP="005F09AA">
            <w:pPr>
              <w:autoSpaceDE w:val="0"/>
              <w:autoSpaceDN w:val="0"/>
              <w:adjustRightInd w:val="0"/>
              <w:ind w:firstLine="67"/>
              <w:jc w:val="center"/>
            </w:pPr>
            <w:r w:rsidRPr="009269D8">
              <w:rPr>
                <w:sz w:val="22"/>
                <w:szCs w:val="22"/>
              </w:rPr>
              <w:t>21</w:t>
            </w:r>
          </w:p>
        </w:tc>
        <w:tc>
          <w:tcPr>
            <w:tcW w:w="1321" w:type="pct"/>
            <w:tcBorders>
              <w:top w:val="single" w:sz="8" w:space="0" w:color="000000"/>
              <w:left w:val="single" w:sz="8" w:space="0" w:color="000000"/>
              <w:bottom w:val="single" w:sz="8" w:space="0" w:color="000000"/>
              <w:right w:val="single" w:sz="8" w:space="0" w:color="000000"/>
            </w:tcBorders>
            <w:vAlign w:val="center"/>
          </w:tcPr>
          <w:p w:rsidR="005F09AA" w:rsidRPr="009269D8" w:rsidRDefault="005F09AA" w:rsidP="005F09AA">
            <w:pPr>
              <w:autoSpaceDE w:val="0"/>
              <w:autoSpaceDN w:val="0"/>
              <w:adjustRightInd w:val="0"/>
            </w:pPr>
            <w:r w:rsidRPr="009269D8">
              <w:rPr>
                <w:sz w:val="22"/>
                <w:szCs w:val="22"/>
              </w:rPr>
              <w:t>Уметь решать задачи на движение</w:t>
            </w:r>
          </w:p>
        </w:tc>
        <w:tc>
          <w:tcPr>
            <w:tcW w:w="625" w:type="pct"/>
            <w:tcBorders>
              <w:top w:val="single" w:sz="8" w:space="0" w:color="000000"/>
              <w:left w:val="single" w:sz="8" w:space="0" w:color="000000"/>
              <w:bottom w:val="single" w:sz="8" w:space="0" w:color="000000"/>
              <w:right w:val="single" w:sz="8" w:space="0" w:color="000000"/>
            </w:tcBorders>
            <w:vAlign w:val="center"/>
          </w:tcPr>
          <w:p w:rsidR="005F09AA" w:rsidRPr="009269D8" w:rsidRDefault="005F09AA" w:rsidP="005F09AA">
            <w:pPr>
              <w:autoSpaceDE w:val="0"/>
              <w:autoSpaceDN w:val="0"/>
              <w:adjustRightInd w:val="0"/>
              <w:ind w:hanging="112"/>
              <w:jc w:val="center"/>
            </w:pPr>
            <w:proofErr w:type="gramStart"/>
            <w:r w:rsidRPr="009269D8">
              <w:rPr>
                <w:sz w:val="22"/>
                <w:szCs w:val="22"/>
              </w:rPr>
              <w:t>П</w:t>
            </w:r>
            <w:proofErr w:type="gramEnd"/>
          </w:p>
        </w:tc>
        <w:tc>
          <w:tcPr>
            <w:tcW w:w="555" w:type="pct"/>
            <w:tcBorders>
              <w:top w:val="nil"/>
              <w:left w:val="single" w:sz="4" w:space="0" w:color="auto"/>
              <w:bottom w:val="single" w:sz="4" w:space="0" w:color="auto"/>
              <w:right w:val="single" w:sz="4" w:space="0" w:color="auto"/>
            </w:tcBorders>
            <w:shd w:val="clear" w:color="auto" w:fill="auto"/>
            <w:vAlign w:val="center"/>
          </w:tcPr>
          <w:p w:rsidR="005F09AA" w:rsidRPr="009269D8" w:rsidRDefault="005F09AA" w:rsidP="005F09AA">
            <w:pPr>
              <w:jc w:val="center"/>
              <w:rPr>
                <w:color w:val="000000"/>
              </w:rPr>
            </w:pPr>
            <w:r w:rsidRPr="009269D8">
              <w:rPr>
                <w:color w:val="000000"/>
                <w:sz w:val="22"/>
                <w:szCs w:val="22"/>
              </w:rPr>
              <w:t>11,73</w:t>
            </w:r>
          </w:p>
        </w:tc>
        <w:tc>
          <w:tcPr>
            <w:tcW w:w="485" w:type="pct"/>
            <w:tcBorders>
              <w:top w:val="nil"/>
              <w:left w:val="nil"/>
              <w:bottom w:val="single" w:sz="4" w:space="0" w:color="auto"/>
              <w:right w:val="single" w:sz="4" w:space="0" w:color="auto"/>
            </w:tcBorders>
            <w:shd w:val="clear" w:color="auto" w:fill="auto"/>
            <w:vAlign w:val="center"/>
          </w:tcPr>
          <w:p w:rsidR="005F09AA" w:rsidRPr="009269D8" w:rsidRDefault="005F09AA" w:rsidP="005F09AA">
            <w:pPr>
              <w:jc w:val="center"/>
              <w:rPr>
                <w:color w:val="000000"/>
              </w:rPr>
            </w:pPr>
            <w:r w:rsidRPr="009269D8">
              <w:rPr>
                <w:color w:val="000000"/>
                <w:sz w:val="22"/>
                <w:szCs w:val="22"/>
              </w:rPr>
              <w:t>0,03</w:t>
            </w:r>
          </w:p>
        </w:tc>
        <w:tc>
          <w:tcPr>
            <w:tcW w:w="555" w:type="pct"/>
            <w:tcBorders>
              <w:top w:val="nil"/>
              <w:left w:val="nil"/>
              <w:bottom w:val="single" w:sz="4" w:space="0" w:color="auto"/>
              <w:right w:val="single" w:sz="4" w:space="0" w:color="auto"/>
            </w:tcBorders>
            <w:shd w:val="clear" w:color="auto" w:fill="auto"/>
            <w:vAlign w:val="center"/>
          </w:tcPr>
          <w:p w:rsidR="005F09AA" w:rsidRPr="009269D8" w:rsidRDefault="005F09AA" w:rsidP="005F09AA">
            <w:pPr>
              <w:jc w:val="center"/>
              <w:rPr>
                <w:color w:val="000000"/>
              </w:rPr>
            </w:pPr>
            <w:r w:rsidRPr="009269D8">
              <w:rPr>
                <w:color w:val="000000"/>
                <w:sz w:val="22"/>
                <w:szCs w:val="22"/>
              </w:rPr>
              <w:t>1,50</w:t>
            </w:r>
          </w:p>
        </w:tc>
        <w:tc>
          <w:tcPr>
            <w:tcW w:w="485" w:type="pct"/>
            <w:tcBorders>
              <w:top w:val="nil"/>
              <w:left w:val="nil"/>
              <w:bottom w:val="single" w:sz="4" w:space="0" w:color="auto"/>
              <w:right w:val="single" w:sz="4" w:space="0" w:color="auto"/>
            </w:tcBorders>
            <w:shd w:val="clear" w:color="auto" w:fill="auto"/>
            <w:vAlign w:val="center"/>
          </w:tcPr>
          <w:p w:rsidR="005F09AA" w:rsidRPr="009269D8" w:rsidRDefault="005F09AA" w:rsidP="005F09AA">
            <w:pPr>
              <w:jc w:val="center"/>
              <w:rPr>
                <w:color w:val="000000"/>
              </w:rPr>
            </w:pPr>
            <w:r w:rsidRPr="009269D8">
              <w:rPr>
                <w:color w:val="000000"/>
                <w:sz w:val="22"/>
                <w:szCs w:val="22"/>
              </w:rPr>
              <w:t>17,89</w:t>
            </w:r>
          </w:p>
        </w:tc>
        <w:tc>
          <w:tcPr>
            <w:tcW w:w="493" w:type="pct"/>
            <w:tcBorders>
              <w:top w:val="nil"/>
              <w:left w:val="nil"/>
              <w:bottom w:val="single" w:sz="4" w:space="0" w:color="auto"/>
              <w:right w:val="single" w:sz="4" w:space="0" w:color="auto"/>
            </w:tcBorders>
            <w:shd w:val="clear" w:color="auto" w:fill="auto"/>
            <w:vAlign w:val="center"/>
          </w:tcPr>
          <w:p w:rsidR="005F09AA" w:rsidRPr="009269D8" w:rsidRDefault="005F09AA" w:rsidP="005F09AA">
            <w:pPr>
              <w:jc w:val="center"/>
              <w:rPr>
                <w:color w:val="000000"/>
              </w:rPr>
            </w:pPr>
            <w:r w:rsidRPr="009269D8">
              <w:rPr>
                <w:color w:val="000000"/>
                <w:sz w:val="22"/>
                <w:szCs w:val="22"/>
              </w:rPr>
              <w:t>80,22</w:t>
            </w:r>
          </w:p>
        </w:tc>
      </w:tr>
      <w:tr w:rsidR="005F09AA" w:rsidRPr="009269D8" w:rsidTr="005F09AA">
        <w:trPr>
          <w:trHeight w:val="481"/>
        </w:trPr>
        <w:tc>
          <w:tcPr>
            <w:tcW w:w="482" w:type="pct"/>
            <w:tcBorders>
              <w:top w:val="single" w:sz="8" w:space="0" w:color="000000"/>
              <w:left w:val="single" w:sz="8" w:space="0" w:color="000000"/>
              <w:bottom w:val="single" w:sz="8" w:space="0" w:color="000000"/>
              <w:right w:val="single" w:sz="8" w:space="0" w:color="000000"/>
            </w:tcBorders>
            <w:vAlign w:val="center"/>
          </w:tcPr>
          <w:p w:rsidR="005F09AA" w:rsidRPr="009269D8" w:rsidRDefault="005F09AA" w:rsidP="005F09AA">
            <w:pPr>
              <w:autoSpaceDE w:val="0"/>
              <w:autoSpaceDN w:val="0"/>
              <w:adjustRightInd w:val="0"/>
              <w:ind w:firstLine="67"/>
              <w:jc w:val="center"/>
            </w:pPr>
            <w:r w:rsidRPr="009269D8">
              <w:rPr>
                <w:sz w:val="22"/>
                <w:szCs w:val="22"/>
              </w:rPr>
              <w:t>22</w:t>
            </w:r>
          </w:p>
        </w:tc>
        <w:tc>
          <w:tcPr>
            <w:tcW w:w="1321" w:type="pct"/>
            <w:tcBorders>
              <w:top w:val="single" w:sz="8" w:space="0" w:color="000000"/>
              <w:left w:val="single" w:sz="8" w:space="0" w:color="000000"/>
              <w:bottom w:val="single" w:sz="8" w:space="0" w:color="000000"/>
              <w:right w:val="single" w:sz="8" w:space="0" w:color="000000"/>
            </w:tcBorders>
            <w:vAlign w:val="center"/>
          </w:tcPr>
          <w:p w:rsidR="005F09AA" w:rsidRPr="009269D8" w:rsidRDefault="005F09AA" w:rsidP="005F09AA">
            <w:pPr>
              <w:autoSpaceDE w:val="0"/>
              <w:autoSpaceDN w:val="0"/>
              <w:adjustRightInd w:val="0"/>
            </w:pPr>
            <w:r w:rsidRPr="009269D8">
              <w:rPr>
                <w:sz w:val="22"/>
                <w:szCs w:val="22"/>
              </w:rPr>
              <w:t>Уметь строить и читать графики функций</w:t>
            </w:r>
          </w:p>
        </w:tc>
        <w:tc>
          <w:tcPr>
            <w:tcW w:w="625" w:type="pct"/>
            <w:tcBorders>
              <w:top w:val="single" w:sz="8" w:space="0" w:color="000000"/>
              <w:left w:val="single" w:sz="8" w:space="0" w:color="000000"/>
              <w:bottom w:val="single" w:sz="8" w:space="0" w:color="000000"/>
              <w:right w:val="single" w:sz="8" w:space="0" w:color="000000"/>
            </w:tcBorders>
            <w:vAlign w:val="center"/>
          </w:tcPr>
          <w:p w:rsidR="005F09AA" w:rsidRPr="009269D8" w:rsidRDefault="005F09AA" w:rsidP="005F09AA">
            <w:pPr>
              <w:autoSpaceDE w:val="0"/>
              <w:autoSpaceDN w:val="0"/>
              <w:adjustRightInd w:val="0"/>
              <w:ind w:hanging="112"/>
              <w:jc w:val="center"/>
            </w:pPr>
            <w:r w:rsidRPr="009269D8">
              <w:rPr>
                <w:sz w:val="22"/>
                <w:szCs w:val="22"/>
              </w:rPr>
              <w:t>В</w:t>
            </w:r>
          </w:p>
        </w:tc>
        <w:tc>
          <w:tcPr>
            <w:tcW w:w="555" w:type="pct"/>
            <w:tcBorders>
              <w:top w:val="nil"/>
              <w:left w:val="single" w:sz="4" w:space="0" w:color="auto"/>
              <w:bottom w:val="single" w:sz="4" w:space="0" w:color="auto"/>
              <w:right w:val="single" w:sz="4" w:space="0" w:color="auto"/>
            </w:tcBorders>
            <w:shd w:val="clear" w:color="auto" w:fill="auto"/>
            <w:vAlign w:val="center"/>
          </w:tcPr>
          <w:p w:rsidR="005F09AA" w:rsidRPr="009269D8" w:rsidRDefault="005F09AA" w:rsidP="005F09AA">
            <w:pPr>
              <w:jc w:val="center"/>
              <w:rPr>
                <w:color w:val="000000"/>
              </w:rPr>
            </w:pPr>
            <w:r w:rsidRPr="009269D8">
              <w:rPr>
                <w:color w:val="000000"/>
                <w:sz w:val="22"/>
                <w:szCs w:val="22"/>
              </w:rPr>
              <w:t>2,66</w:t>
            </w:r>
          </w:p>
        </w:tc>
        <w:tc>
          <w:tcPr>
            <w:tcW w:w="485" w:type="pct"/>
            <w:tcBorders>
              <w:top w:val="nil"/>
              <w:left w:val="nil"/>
              <w:bottom w:val="single" w:sz="4" w:space="0" w:color="auto"/>
              <w:right w:val="single" w:sz="4" w:space="0" w:color="auto"/>
            </w:tcBorders>
            <w:shd w:val="clear" w:color="auto" w:fill="auto"/>
            <w:vAlign w:val="center"/>
          </w:tcPr>
          <w:p w:rsidR="005F09AA" w:rsidRPr="009269D8" w:rsidRDefault="005F09AA" w:rsidP="005F09AA">
            <w:pPr>
              <w:jc w:val="center"/>
              <w:rPr>
                <w:color w:val="000000"/>
              </w:rPr>
            </w:pPr>
            <w:r w:rsidRPr="009269D8">
              <w:rPr>
                <w:color w:val="000000"/>
                <w:sz w:val="22"/>
                <w:szCs w:val="22"/>
              </w:rPr>
              <w:t>0,00</w:t>
            </w:r>
          </w:p>
        </w:tc>
        <w:tc>
          <w:tcPr>
            <w:tcW w:w="555" w:type="pct"/>
            <w:tcBorders>
              <w:top w:val="nil"/>
              <w:left w:val="nil"/>
              <w:bottom w:val="single" w:sz="4" w:space="0" w:color="auto"/>
              <w:right w:val="single" w:sz="4" w:space="0" w:color="auto"/>
            </w:tcBorders>
            <w:shd w:val="clear" w:color="auto" w:fill="auto"/>
            <w:vAlign w:val="center"/>
          </w:tcPr>
          <w:p w:rsidR="005F09AA" w:rsidRPr="009269D8" w:rsidRDefault="005F09AA" w:rsidP="005F09AA">
            <w:pPr>
              <w:jc w:val="center"/>
              <w:rPr>
                <w:color w:val="000000"/>
              </w:rPr>
            </w:pPr>
            <w:r w:rsidRPr="009269D8">
              <w:rPr>
                <w:color w:val="000000"/>
                <w:sz w:val="22"/>
                <w:szCs w:val="22"/>
              </w:rPr>
              <w:t>0,05</w:t>
            </w:r>
          </w:p>
        </w:tc>
        <w:tc>
          <w:tcPr>
            <w:tcW w:w="485" w:type="pct"/>
            <w:tcBorders>
              <w:top w:val="nil"/>
              <w:left w:val="nil"/>
              <w:bottom w:val="single" w:sz="4" w:space="0" w:color="auto"/>
              <w:right w:val="single" w:sz="4" w:space="0" w:color="auto"/>
            </w:tcBorders>
            <w:shd w:val="clear" w:color="auto" w:fill="auto"/>
            <w:vAlign w:val="center"/>
          </w:tcPr>
          <w:p w:rsidR="005F09AA" w:rsidRPr="009269D8" w:rsidRDefault="005F09AA" w:rsidP="005F09AA">
            <w:pPr>
              <w:jc w:val="center"/>
              <w:rPr>
                <w:color w:val="000000"/>
              </w:rPr>
            </w:pPr>
            <w:r w:rsidRPr="009269D8">
              <w:rPr>
                <w:color w:val="000000"/>
                <w:sz w:val="22"/>
                <w:szCs w:val="22"/>
              </w:rPr>
              <w:t>1,82</w:t>
            </w:r>
          </w:p>
        </w:tc>
        <w:tc>
          <w:tcPr>
            <w:tcW w:w="493" w:type="pct"/>
            <w:tcBorders>
              <w:top w:val="nil"/>
              <w:left w:val="nil"/>
              <w:bottom w:val="single" w:sz="4" w:space="0" w:color="auto"/>
              <w:right w:val="single" w:sz="4" w:space="0" w:color="auto"/>
            </w:tcBorders>
            <w:shd w:val="clear" w:color="auto" w:fill="auto"/>
            <w:vAlign w:val="center"/>
          </w:tcPr>
          <w:p w:rsidR="005F09AA" w:rsidRPr="009269D8" w:rsidRDefault="005F09AA" w:rsidP="005F09AA">
            <w:pPr>
              <w:jc w:val="center"/>
              <w:rPr>
                <w:color w:val="000000"/>
              </w:rPr>
            </w:pPr>
            <w:r w:rsidRPr="009269D8">
              <w:rPr>
                <w:color w:val="000000"/>
                <w:sz w:val="22"/>
                <w:szCs w:val="22"/>
              </w:rPr>
              <w:t>31,94</w:t>
            </w:r>
          </w:p>
        </w:tc>
      </w:tr>
      <w:tr w:rsidR="005F09AA" w:rsidRPr="009269D8" w:rsidTr="005F09AA">
        <w:trPr>
          <w:trHeight w:val="481"/>
        </w:trPr>
        <w:tc>
          <w:tcPr>
            <w:tcW w:w="482" w:type="pct"/>
            <w:tcBorders>
              <w:top w:val="single" w:sz="8" w:space="0" w:color="000000"/>
              <w:left w:val="single" w:sz="8" w:space="0" w:color="000000"/>
              <w:bottom w:val="single" w:sz="8" w:space="0" w:color="000000"/>
              <w:right w:val="single" w:sz="8" w:space="0" w:color="000000"/>
            </w:tcBorders>
            <w:vAlign w:val="center"/>
          </w:tcPr>
          <w:p w:rsidR="005F09AA" w:rsidRPr="009269D8" w:rsidRDefault="005F09AA" w:rsidP="005F09AA">
            <w:pPr>
              <w:autoSpaceDE w:val="0"/>
              <w:autoSpaceDN w:val="0"/>
              <w:adjustRightInd w:val="0"/>
              <w:ind w:firstLine="67"/>
              <w:jc w:val="center"/>
            </w:pPr>
            <w:r w:rsidRPr="009269D8">
              <w:rPr>
                <w:sz w:val="22"/>
                <w:szCs w:val="22"/>
              </w:rPr>
              <w:t>23</w:t>
            </w:r>
          </w:p>
        </w:tc>
        <w:tc>
          <w:tcPr>
            <w:tcW w:w="1321" w:type="pct"/>
            <w:tcBorders>
              <w:top w:val="single" w:sz="8" w:space="0" w:color="000000"/>
              <w:left w:val="single" w:sz="8" w:space="0" w:color="000000"/>
              <w:bottom w:val="single" w:sz="8" w:space="0" w:color="000000"/>
              <w:right w:val="single" w:sz="8" w:space="0" w:color="000000"/>
            </w:tcBorders>
            <w:vAlign w:val="center"/>
          </w:tcPr>
          <w:p w:rsidR="005F09AA" w:rsidRPr="009269D8" w:rsidRDefault="005F09AA" w:rsidP="005F09AA">
            <w:pPr>
              <w:autoSpaceDE w:val="0"/>
              <w:autoSpaceDN w:val="0"/>
              <w:adjustRightInd w:val="0"/>
            </w:pPr>
            <w:r w:rsidRPr="009269D8">
              <w:rPr>
                <w:sz w:val="22"/>
                <w:szCs w:val="22"/>
              </w:rPr>
              <w:t xml:space="preserve">Уметь выполнять действия с </w:t>
            </w:r>
            <w:r w:rsidRPr="009269D8">
              <w:rPr>
                <w:sz w:val="22"/>
                <w:szCs w:val="22"/>
              </w:rPr>
              <w:lastRenderedPageBreak/>
              <w:t>геометрическими фигурами</w:t>
            </w:r>
          </w:p>
        </w:tc>
        <w:tc>
          <w:tcPr>
            <w:tcW w:w="625" w:type="pct"/>
            <w:tcBorders>
              <w:top w:val="single" w:sz="8" w:space="0" w:color="000000"/>
              <w:left w:val="single" w:sz="8" w:space="0" w:color="000000"/>
              <w:bottom w:val="single" w:sz="8" w:space="0" w:color="000000"/>
              <w:right w:val="single" w:sz="8" w:space="0" w:color="000000"/>
            </w:tcBorders>
            <w:vAlign w:val="center"/>
          </w:tcPr>
          <w:p w:rsidR="005F09AA" w:rsidRPr="009269D8" w:rsidRDefault="005F09AA" w:rsidP="005F09AA">
            <w:pPr>
              <w:autoSpaceDE w:val="0"/>
              <w:autoSpaceDN w:val="0"/>
              <w:adjustRightInd w:val="0"/>
              <w:ind w:hanging="112"/>
              <w:jc w:val="center"/>
            </w:pPr>
            <w:proofErr w:type="gramStart"/>
            <w:r w:rsidRPr="009269D8">
              <w:rPr>
                <w:sz w:val="22"/>
                <w:szCs w:val="22"/>
              </w:rPr>
              <w:lastRenderedPageBreak/>
              <w:t>П</w:t>
            </w:r>
            <w:proofErr w:type="gramEnd"/>
          </w:p>
        </w:tc>
        <w:tc>
          <w:tcPr>
            <w:tcW w:w="555" w:type="pct"/>
            <w:tcBorders>
              <w:top w:val="nil"/>
              <w:left w:val="single" w:sz="4" w:space="0" w:color="auto"/>
              <w:bottom w:val="single" w:sz="4" w:space="0" w:color="auto"/>
              <w:right w:val="single" w:sz="4" w:space="0" w:color="auto"/>
            </w:tcBorders>
            <w:shd w:val="clear" w:color="auto" w:fill="auto"/>
            <w:vAlign w:val="center"/>
          </w:tcPr>
          <w:p w:rsidR="005F09AA" w:rsidRPr="009269D8" w:rsidRDefault="005F09AA" w:rsidP="005F09AA">
            <w:pPr>
              <w:jc w:val="center"/>
              <w:rPr>
                <w:color w:val="000000"/>
              </w:rPr>
            </w:pPr>
            <w:r w:rsidRPr="009269D8">
              <w:rPr>
                <w:color w:val="000000"/>
                <w:sz w:val="22"/>
                <w:szCs w:val="22"/>
              </w:rPr>
              <w:t>8,67</w:t>
            </w:r>
          </w:p>
        </w:tc>
        <w:tc>
          <w:tcPr>
            <w:tcW w:w="485" w:type="pct"/>
            <w:tcBorders>
              <w:top w:val="nil"/>
              <w:left w:val="nil"/>
              <w:bottom w:val="single" w:sz="4" w:space="0" w:color="auto"/>
              <w:right w:val="single" w:sz="4" w:space="0" w:color="auto"/>
            </w:tcBorders>
            <w:shd w:val="clear" w:color="auto" w:fill="auto"/>
            <w:vAlign w:val="center"/>
          </w:tcPr>
          <w:p w:rsidR="005F09AA" w:rsidRPr="009269D8" w:rsidRDefault="005F09AA" w:rsidP="005F09AA">
            <w:pPr>
              <w:jc w:val="center"/>
              <w:rPr>
                <w:color w:val="000000"/>
              </w:rPr>
            </w:pPr>
            <w:r w:rsidRPr="009269D8">
              <w:rPr>
                <w:color w:val="000000"/>
                <w:sz w:val="22"/>
                <w:szCs w:val="22"/>
              </w:rPr>
              <w:t>0,06</w:t>
            </w:r>
          </w:p>
        </w:tc>
        <w:tc>
          <w:tcPr>
            <w:tcW w:w="555" w:type="pct"/>
            <w:tcBorders>
              <w:top w:val="nil"/>
              <w:left w:val="nil"/>
              <w:bottom w:val="single" w:sz="4" w:space="0" w:color="auto"/>
              <w:right w:val="single" w:sz="4" w:space="0" w:color="auto"/>
            </w:tcBorders>
            <w:shd w:val="clear" w:color="auto" w:fill="auto"/>
            <w:vAlign w:val="center"/>
          </w:tcPr>
          <w:p w:rsidR="005F09AA" w:rsidRPr="009269D8" w:rsidRDefault="005F09AA" w:rsidP="005F09AA">
            <w:pPr>
              <w:jc w:val="center"/>
              <w:rPr>
                <w:color w:val="000000"/>
              </w:rPr>
            </w:pPr>
            <w:r w:rsidRPr="009269D8">
              <w:rPr>
                <w:color w:val="000000"/>
                <w:sz w:val="22"/>
                <w:szCs w:val="22"/>
              </w:rPr>
              <w:t>0,97</w:t>
            </w:r>
          </w:p>
        </w:tc>
        <w:tc>
          <w:tcPr>
            <w:tcW w:w="485" w:type="pct"/>
            <w:tcBorders>
              <w:top w:val="nil"/>
              <w:left w:val="nil"/>
              <w:bottom w:val="single" w:sz="4" w:space="0" w:color="auto"/>
              <w:right w:val="single" w:sz="4" w:space="0" w:color="auto"/>
            </w:tcBorders>
            <w:shd w:val="clear" w:color="auto" w:fill="auto"/>
            <w:vAlign w:val="center"/>
          </w:tcPr>
          <w:p w:rsidR="005F09AA" w:rsidRPr="009269D8" w:rsidRDefault="005F09AA" w:rsidP="005F09AA">
            <w:pPr>
              <w:jc w:val="center"/>
              <w:rPr>
                <w:color w:val="000000"/>
              </w:rPr>
            </w:pPr>
            <w:r w:rsidRPr="009269D8">
              <w:rPr>
                <w:color w:val="000000"/>
                <w:sz w:val="22"/>
                <w:szCs w:val="22"/>
              </w:rPr>
              <w:t>11,16</w:t>
            </w:r>
          </w:p>
        </w:tc>
        <w:tc>
          <w:tcPr>
            <w:tcW w:w="493" w:type="pct"/>
            <w:tcBorders>
              <w:top w:val="nil"/>
              <w:left w:val="nil"/>
              <w:bottom w:val="single" w:sz="4" w:space="0" w:color="auto"/>
              <w:right w:val="single" w:sz="4" w:space="0" w:color="auto"/>
            </w:tcBorders>
            <w:shd w:val="clear" w:color="auto" w:fill="auto"/>
            <w:vAlign w:val="center"/>
          </w:tcPr>
          <w:p w:rsidR="005F09AA" w:rsidRPr="009269D8" w:rsidRDefault="005F09AA" w:rsidP="005F09AA">
            <w:pPr>
              <w:jc w:val="center"/>
              <w:rPr>
                <w:color w:val="000000"/>
              </w:rPr>
            </w:pPr>
            <w:r w:rsidRPr="009269D8">
              <w:rPr>
                <w:color w:val="000000"/>
                <w:sz w:val="22"/>
                <w:szCs w:val="22"/>
              </w:rPr>
              <w:t>70,83</w:t>
            </w:r>
          </w:p>
        </w:tc>
      </w:tr>
      <w:tr w:rsidR="005F09AA" w:rsidRPr="009269D8" w:rsidTr="005F09AA">
        <w:trPr>
          <w:trHeight w:val="481"/>
        </w:trPr>
        <w:tc>
          <w:tcPr>
            <w:tcW w:w="482" w:type="pct"/>
            <w:tcBorders>
              <w:top w:val="single" w:sz="8" w:space="0" w:color="000000"/>
              <w:left w:val="single" w:sz="8" w:space="0" w:color="000000"/>
              <w:bottom w:val="single" w:sz="8" w:space="0" w:color="000000"/>
              <w:right w:val="single" w:sz="8" w:space="0" w:color="000000"/>
            </w:tcBorders>
            <w:vAlign w:val="center"/>
          </w:tcPr>
          <w:p w:rsidR="005F09AA" w:rsidRPr="009269D8" w:rsidRDefault="005F09AA" w:rsidP="005F09AA">
            <w:pPr>
              <w:autoSpaceDE w:val="0"/>
              <w:autoSpaceDN w:val="0"/>
              <w:adjustRightInd w:val="0"/>
              <w:ind w:firstLine="67"/>
              <w:jc w:val="center"/>
            </w:pPr>
            <w:r w:rsidRPr="009269D8">
              <w:rPr>
                <w:sz w:val="22"/>
                <w:szCs w:val="22"/>
              </w:rPr>
              <w:lastRenderedPageBreak/>
              <w:t>24</w:t>
            </w:r>
          </w:p>
        </w:tc>
        <w:tc>
          <w:tcPr>
            <w:tcW w:w="1321" w:type="pct"/>
            <w:tcBorders>
              <w:top w:val="single" w:sz="8" w:space="0" w:color="000000"/>
              <w:left w:val="single" w:sz="8" w:space="0" w:color="000000"/>
              <w:bottom w:val="single" w:sz="8" w:space="0" w:color="000000"/>
              <w:right w:val="single" w:sz="8" w:space="0" w:color="000000"/>
            </w:tcBorders>
            <w:vAlign w:val="center"/>
          </w:tcPr>
          <w:p w:rsidR="005F09AA" w:rsidRPr="009269D8" w:rsidRDefault="005F09AA" w:rsidP="005F09AA">
            <w:pPr>
              <w:autoSpaceDE w:val="0"/>
              <w:autoSpaceDN w:val="0"/>
              <w:adjustRightInd w:val="0"/>
            </w:pPr>
            <w:r w:rsidRPr="009269D8">
              <w:rPr>
                <w:sz w:val="22"/>
                <w:szCs w:val="22"/>
              </w:rPr>
              <w:t xml:space="preserve">Проводить доказательные рассуждения при решении </w:t>
            </w:r>
            <w:proofErr w:type="gramStart"/>
            <w:r w:rsidRPr="009269D8">
              <w:rPr>
                <w:sz w:val="22"/>
                <w:szCs w:val="22"/>
              </w:rPr>
              <w:t>геометрических</w:t>
            </w:r>
            <w:proofErr w:type="gramEnd"/>
            <w:r w:rsidRPr="009269D8">
              <w:rPr>
                <w:sz w:val="22"/>
                <w:szCs w:val="22"/>
              </w:rPr>
              <w:t xml:space="preserve"> </w:t>
            </w:r>
          </w:p>
          <w:p w:rsidR="005F09AA" w:rsidRPr="009269D8" w:rsidRDefault="005F09AA" w:rsidP="005F09AA">
            <w:pPr>
              <w:autoSpaceDE w:val="0"/>
              <w:autoSpaceDN w:val="0"/>
              <w:adjustRightInd w:val="0"/>
            </w:pPr>
            <w:r w:rsidRPr="009269D8">
              <w:rPr>
                <w:sz w:val="22"/>
                <w:szCs w:val="22"/>
              </w:rPr>
              <w:t>задач</w:t>
            </w:r>
          </w:p>
        </w:tc>
        <w:tc>
          <w:tcPr>
            <w:tcW w:w="625" w:type="pct"/>
            <w:tcBorders>
              <w:top w:val="single" w:sz="8" w:space="0" w:color="000000"/>
              <w:left w:val="single" w:sz="8" w:space="0" w:color="000000"/>
              <w:bottom w:val="single" w:sz="8" w:space="0" w:color="000000"/>
              <w:right w:val="single" w:sz="8" w:space="0" w:color="000000"/>
            </w:tcBorders>
            <w:vAlign w:val="center"/>
          </w:tcPr>
          <w:p w:rsidR="005F09AA" w:rsidRPr="009269D8" w:rsidRDefault="005F09AA" w:rsidP="005F09AA">
            <w:pPr>
              <w:autoSpaceDE w:val="0"/>
              <w:autoSpaceDN w:val="0"/>
              <w:adjustRightInd w:val="0"/>
              <w:ind w:hanging="112"/>
              <w:jc w:val="center"/>
            </w:pPr>
            <w:proofErr w:type="gramStart"/>
            <w:r w:rsidRPr="009269D8">
              <w:rPr>
                <w:sz w:val="22"/>
                <w:szCs w:val="22"/>
              </w:rPr>
              <w:t>П</w:t>
            </w:r>
            <w:proofErr w:type="gramEnd"/>
          </w:p>
        </w:tc>
        <w:tc>
          <w:tcPr>
            <w:tcW w:w="555" w:type="pct"/>
            <w:tcBorders>
              <w:top w:val="nil"/>
              <w:left w:val="single" w:sz="4" w:space="0" w:color="auto"/>
              <w:bottom w:val="single" w:sz="4" w:space="0" w:color="auto"/>
              <w:right w:val="single" w:sz="4" w:space="0" w:color="auto"/>
            </w:tcBorders>
            <w:shd w:val="clear" w:color="auto" w:fill="auto"/>
            <w:vAlign w:val="center"/>
          </w:tcPr>
          <w:p w:rsidR="005F09AA" w:rsidRPr="009269D8" w:rsidRDefault="005F09AA" w:rsidP="005F09AA">
            <w:pPr>
              <w:jc w:val="center"/>
              <w:rPr>
                <w:color w:val="000000"/>
              </w:rPr>
            </w:pPr>
            <w:r w:rsidRPr="009269D8">
              <w:rPr>
                <w:color w:val="000000"/>
                <w:sz w:val="22"/>
                <w:szCs w:val="22"/>
              </w:rPr>
              <w:t>5,71</w:t>
            </w:r>
          </w:p>
        </w:tc>
        <w:tc>
          <w:tcPr>
            <w:tcW w:w="485" w:type="pct"/>
            <w:tcBorders>
              <w:top w:val="nil"/>
              <w:left w:val="nil"/>
              <w:bottom w:val="single" w:sz="4" w:space="0" w:color="auto"/>
              <w:right w:val="single" w:sz="4" w:space="0" w:color="auto"/>
            </w:tcBorders>
            <w:shd w:val="clear" w:color="auto" w:fill="auto"/>
            <w:vAlign w:val="center"/>
          </w:tcPr>
          <w:p w:rsidR="005F09AA" w:rsidRPr="009269D8" w:rsidRDefault="005F09AA" w:rsidP="005F09AA">
            <w:pPr>
              <w:jc w:val="center"/>
              <w:rPr>
                <w:color w:val="000000"/>
              </w:rPr>
            </w:pPr>
            <w:r w:rsidRPr="009269D8">
              <w:rPr>
                <w:color w:val="000000"/>
                <w:sz w:val="22"/>
                <w:szCs w:val="22"/>
              </w:rPr>
              <w:t>0,00</w:t>
            </w:r>
          </w:p>
        </w:tc>
        <w:tc>
          <w:tcPr>
            <w:tcW w:w="555" w:type="pct"/>
            <w:tcBorders>
              <w:top w:val="nil"/>
              <w:left w:val="nil"/>
              <w:bottom w:val="single" w:sz="4" w:space="0" w:color="auto"/>
              <w:right w:val="single" w:sz="4" w:space="0" w:color="auto"/>
            </w:tcBorders>
            <w:shd w:val="clear" w:color="auto" w:fill="auto"/>
            <w:vAlign w:val="center"/>
          </w:tcPr>
          <w:p w:rsidR="005F09AA" w:rsidRPr="009269D8" w:rsidRDefault="005F09AA" w:rsidP="005F09AA">
            <w:pPr>
              <w:jc w:val="center"/>
              <w:rPr>
                <w:color w:val="000000"/>
              </w:rPr>
            </w:pPr>
            <w:r w:rsidRPr="009269D8">
              <w:rPr>
                <w:color w:val="000000"/>
                <w:sz w:val="22"/>
                <w:szCs w:val="22"/>
              </w:rPr>
              <w:t>0,43</w:t>
            </w:r>
          </w:p>
        </w:tc>
        <w:tc>
          <w:tcPr>
            <w:tcW w:w="485" w:type="pct"/>
            <w:tcBorders>
              <w:top w:val="nil"/>
              <w:left w:val="nil"/>
              <w:bottom w:val="single" w:sz="4" w:space="0" w:color="auto"/>
              <w:right w:val="single" w:sz="4" w:space="0" w:color="auto"/>
            </w:tcBorders>
            <w:shd w:val="clear" w:color="auto" w:fill="auto"/>
            <w:vAlign w:val="center"/>
          </w:tcPr>
          <w:p w:rsidR="005F09AA" w:rsidRPr="009269D8" w:rsidRDefault="005F09AA" w:rsidP="005F09AA">
            <w:pPr>
              <w:jc w:val="center"/>
              <w:rPr>
                <w:color w:val="000000"/>
              </w:rPr>
            </w:pPr>
            <w:r w:rsidRPr="009269D8">
              <w:rPr>
                <w:color w:val="000000"/>
                <w:sz w:val="22"/>
                <w:szCs w:val="22"/>
              </w:rPr>
              <w:t>5,97</w:t>
            </w:r>
          </w:p>
        </w:tc>
        <w:tc>
          <w:tcPr>
            <w:tcW w:w="493" w:type="pct"/>
            <w:tcBorders>
              <w:top w:val="nil"/>
              <w:left w:val="nil"/>
              <w:bottom w:val="single" w:sz="4" w:space="0" w:color="auto"/>
              <w:right w:val="single" w:sz="4" w:space="0" w:color="auto"/>
            </w:tcBorders>
            <w:shd w:val="clear" w:color="auto" w:fill="auto"/>
            <w:vAlign w:val="center"/>
          </w:tcPr>
          <w:p w:rsidR="005F09AA" w:rsidRPr="009269D8" w:rsidRDefault="005F09AA" w:rsidP="005F09AA">
            <w:pPr>
              <w:jc w:val="center"/>
              <w:rPr>
                <w:color w:val="000000"/>
              </w:rPr>
            </w:pPr>
            <w:r w:rsidRPr="009269D8">
              <w:rPr>
                <w:color w:val="000000"/>
                <w:sz w:val="22"/>
                <w:szCs w:val="22"/>
              </w:rPr>
              <w:t>55,54</w:t>
            </w:r>
          </w:p>
        </w:tc>
      </w:tr>
      <w:tr w:rsidR="005F09AA" w:rsidRPr="009269D8" w:rsidTr="005F09AA">
        <w:trPr>
          <w:trHeight w:val="481"/>
        </w:trPr>
        <w:tc>
          <w:tcPr>
            <w:tcW w:w="482" w:type="pct"/>
            <w:tcBorders>
              <w:top w:val="single" w:sz="8" w:space="0" w:color="000000"/>
              <w:left w:val="single" w:sz="8" w:space="0" w:color="000000"/>
              <w:bottom w:val="single" w:sz="8" w:space="0" w:color="000000"/>
              <w:right w:val="single" w:sz="8" w:space="0" w:color="000000"/>
            </w:tcBorders>
            <w:vAlign w:val="center"/>
          </w:tcPr>
          <w:p w:rsidR="005F09AA" w:rsidRPr="009269D8" w:rsidRDefault="005F09AA" w:rsidP="005F09AA">
            <w:pPr>
              <w:autoSpaceDE w:val="0"/>
              <w:autoSpaceDN w:val="0"/>
              <w:adjustRightInd w:val="0"/>
              <w:ind w:firstLine="67"/>
              <w:jc w:val="center"/>
            </w:pPr>
            <w:r w:rsidRPr="009269D8">
              <w:rPr>
                <w:sz w:val="22"/>
                <w:szCs w:val="22"/>
              </w:rPr>
              <w:t>25</w:t>
            </w:r>
          </w:p>
        </w:tc>
        <w:tc>
          <w:tcPr>
            <w:tcW w:w="1321" w:type="pct"/>
            <w:tcBorders>
              <w:top w:val="single" w:sz="8" w:space="0" w:color="000000"/>
              <w:left w:val="single" w:sz="8" w:space="0" w:color="000000"/>
              <w:bottom w:val="single" w:sz="8" w:space="0" w:color="000000"/>
              <w:right w:val="single" w:sz="8" w:space="0" w:color="000000"/>
            </w:tcBorders>
            <w:vAlign w:val="center"/>
          </w:tcPr>
          <w:p w:rsidR="005F09AA" w:rsidRPr="009269D8" w:rsidRDefault="005F09AA" w:rsidP="005F09AA">
            <w:pPr>
              <w:autoSpaceDE w:val="0"/>
              <w:autoSpaceDN w:val="0"/>
              <w:adjustRightInd w:val="0"/>
            </w:pPr>
            <w:r w:rsidRPr="009269D8">
              <w:rPr>
                <w:sz w:val="22"/>
                <w:szCs w:val="22"/>
              </w:rPr>
              <w:t>Уметь выполнять действия с геометрическими фигурами</w:t>
            </w:r>
          </w:p>
        </w:tc>
        <w:tc>
          <w:tcPr>
            <w:tcW w:w="625" w:type="pct"/>
            <w:tcBorders>
              <w:top w:val="single" w:sz="8" w:space="0" w:color="000000"/>
              <w:left w:val="single" w:sz="8" w:space="0" w:color="000000"/>
              <w:bottom w:val="single" w:sz="8" w:space="0" w:color="000000"/>
              <w:right w:val="single" w:sz="8" w:space="0" w:color="000000"/>
            </w:tcBorders>
            <w:vAlign w:val="center"/>
          </w:tcPr>
          <w:p w:rsidR="005F09AA" w:rsidRPr="009269D8" w:rsidRDefault="005F09AA" w:rsidP="005F09AA">
            <w:pPr>
              <w:autoSpaceDE w:val="0"/>
              <w:autoSpaceDN w:val="0"/>
              <w:adjustRightInd w:val="0"/>
              <w:ind w:hanging="112"/>
              <w:jc w:val="center"/>
            </w:pPr>
            <w:r w:rsidRPr="009269D8">
              <w:rPr>
                <w:sz w:val="22"/>
                <w:szCs w:val="22"/>
              </w:rPr>
              <w:t>В</w:t>
            </w:r>
          </w:p>
        </w:tc>
        <w:tc>
          <w:tcPr>
            <w:tcW w:w="555" w:type="pct"/>
            <w:tcBorders>
              <w:top w:val="nil"/>
              <w:left w:val="single" w:sz="4" w:space="0" w:color="auto"/>
              <w:bottom w:val="single" w:sz="4" w:space="0" w:color="auto"/>
              <w:right w:val="single" w:sz="4" w:space="0" w:color="auto"/>
            </w:tcBorders>
            <w:shd w:val="clear" w:color="auto" w:fill="auto"/>
            <w:vAlign w:val="center"/>
          </w:tcPr>
          <w:p w:rsidR="005F09AA" w:rsidRPr="009269D8" w:rsidRDefault="005F09AA" w:rsidP="005F09AA">
            <w:pPr>
              <w:jc w:val="center"/>
              <w:rPr>
                <w:color w:val="000000"/>
              </w:rPr>
            </w:pPr>
            <w:r w:rsidRPr="009269D8">
              <w:rPr>
                <w:color w:val="000000"/>
                <w:sz w:val="22"/>
                <w:szCs w:val="22"/>
              </w:rPr>
              <w:t>0,21</w:t>
            </w:r>
          </w:p>
        </w:tc>
        <w:tc>
          <w:tcPr>
            <w:tcW w:w="485" w:type="pct"/>
            <w:tcBorders>
              <w:top w:val="nil"/>
              <w:left w:val="nil"/>
              <w:bottom w:val="single" w:sz="4" w:space="0" w:color="auto"/>
              <w:right w:val="single" w:sz="4" w:space="0" w:color="auto"/>
            </w:tcBorders>
            <w:shd w:val="clear" w:color="auto" w:fill="auto"/>
            <w:vAlign w:val="center"/>
          </w:tcPr>
          <w:p w:rsidR="005F09AA" w:rsidRPr="009269D8" w:rsidRDefault="005F09AA" w:rsidP="005F09AA">
            <w:pPr>
              <w:jc w:val="center"/>
              <w:rPr>
                <w:color w:val="000000"/>
              </w:rPr>
            </w:pPr>
            <w:r w:rsidRPr="009269D8">
              <w:rPr>
                <w:color w:val="000000"/>
                <w:sz w:val="22"/>
                <w:szCs w:val="22"/>
              </w:rPr>
              <w:t>0,00</w:t>
            </w:r>
          </w:p>
        </w:tc>
        <w:tc>
          <w:tcPr>
            <w:tcW w:w="555" w:type="pct"/>
            <w:tcBorders>
              <w:top w:val="nil"/>
              <w:left w:val="nil"/>
              <w:bottom w:val="single" w:sz="4" w:space="0" w:color="auto"/>
              <w:right w:val="single" w:sz="4" w:space="0" w:color="auto"/>
            </w:tcBorders>
            <w:shd w:val="clear" w:color="auto" w:fill="auto"/>
            <w:vAlign w:val="center"/>
          </w:tcPr>
          <w:p w:rsidR="005F09AA" w:rsidRPr="009269D8" w:rsidRDefault="005F09AA" w:rsidP="005F09AA">
            <w:pPr>
              <w:jc w:val="center"/>
              <w:rPr>
                <w:color w:val="000000"/>
              </w:rPr>
            </w:pPr>
            <w:r w:rsidRPr="009269D8">
              <w:rPr>
                <w:color w:val="000000"/>
                <w:sz w:val="22"/>
                <w:szCs w:val="22"/>
              </w:rPr>
              <w:t>0,02</w:t>
            </w:r>
          </w:p>
        </w:tc>
        <w:tc>
          <w:tcPr>
            <w:tcW w:w="485" w:type="pct"/>
            <w:tcBorders>
              <w:top w:val="nil"/>
              <w:left w:val="nil"/>
              <w:bottom w:val="single" w:sz="4" w:space="0" w:color="auto"/>
              <w:right w:val="single" w:sz="4" w:space="0" w:color="auto"/>
            </w:tcBorders>
            <w:shd w:val="clear" w:color="auto" w:fill="auto"/>
            <w:vAlign w:val="center"/>
          </w:tcPr>
          <w:p w:rsidR="005F09AA" w:rsidRPr="009269D8" w:rsidRDefault="005F09AA" w:rsidP="005F09AA">
            <w:pPr>
              <w:jc w:val="center"/>
              <w:rPr>
                <w:color w:val="000000"/>
              </w:rPr>
            </w:pPr>
            <w:r w:rsidRPr="009269D8">
              <w:rPr>
                <w:color w:val="000000"/>
                <w:sz w:val="22"/>
                <w:szCs w:val="22"/>
              </w:rPr>
              <w:t>0,06</w:t>
            </w:r>
          </w:p>
        </w:tc>
        <w:tc>
          <w:tcPr>
            <w:tcW w:w="493" w:type="pct"/>
            <w:tcBorders>
              <w:top w:val="nil"/>
              <w:left w:val="nil"/>
              <w:bottom w:val="single" w:sz="4" w:space="0" w:color="auto"/>
              <w:right w:val="single" w:sz="4" w:space="0" w:color="auto"/>
            </w:tcBorders>
            <w:shd w:val="clear" w:color="auto" w:fill="auto"/>
            <w:vAlign w:val="center"/>
          </w:tcPr>
          <w:p w:rsidR="005F09AA" w:rsidRPr="009269D8" w:rsidRDefault="005F09AA" w:rsidP="005F09AA">
            <w:pPr>
              <w:jc w:val="center"/>
              <w:rPr>
                <w:color w:val="000000"/>
              </w:rPr>
            </w:pPr>
            <w:r w:rsidRPr="009269D8">
              <w:rPr>
                <w:color w:val="000000"/>
                <w:sz w:val="22"/>
                <w:szCs w:val="22"/>
              </w:rPr>
              <w:t>2,81</w:t>
            </w:r>
          </w:p>
        </w:tc>
      </w:tr>
    </w:tbl>
    <w:p w:rsidR="005F09AA" w:rsidRDefault="005F09AA" w:rsidP="005F09AA">
      <w:pPr>
        <w:ind w:firstLine="539"/>
        <w:jc w:val="both"/>
      </w:pPr>
    </w:p>
    <w:p w:rsidR="005F09AA" w:rsidRDefault="005F09AA" w:rsidP="005F09AA">
      <w:pPr>
        <w:jc w:val="both"/>
      </w:pPr>
    </w:p>
    <w:p w:rsidR="005F09AA" w:rsidRPr="005F09AA" w:rsidRDefault="005F09AA" w:rsidP="005F09AA">
      <w:pPr>
        <w:pStyle w:val="a3"/>
        <w:spacing w:after="0" w:line="240" w:lineRule="auto"/>
        <w:ind w:left="0"/>
        <w:jc w:val="center"/>
        <w:rPr>
          <w:rFonts w:ascii="Times New Roman" w:eastAsia="Times New Roman" w:hAnsi="Times New Roman"/>
          <w:b/>
          <w:sz w:val="28"/>
          <w:szCs w:val="28"/>
          <w:lang w:eastAsia="ru-RU"/>
        </w:rPr>
      </w:pPr>
      <w:r w:rsidRPr="005F09AA">
        <w:rPr>
          <w:rFonts w:ascii="Times New Roman" w:eastAsia="Times New Roman" w:hAnsi="Times New Roman"/>
          <w:b/>
          <w:sz w:val="28"/>
          <w:szCs w:val="28"/>
          <w:lang w:eastAsia="ru-RU"/>
        </w:rPr>
        <w:t>Содержательный анализ выполнения заданий КИМ ОГЭ</w:t>
      </w:r>
    </w:p>
    <w:p w:rsidR="005F09AA" w:rsidRPr="00D54EE2" w:rsidRDefault="005F09AA" w:rsidP="005F09AA">
      <w:pPr>
        <w:ind w:firstLine="852"/>
        <w:contextualSpacing/>
        <w:jc w:val="both"/>
        <w:rPr>
          <w:b/>
          <w:iCs/>
        </w:rPr>
      </w:pPr>
    </w:p>
    <w:p w:rsidR="005F09AA" w:rsidRPr="009269D8" w:rsidRDefault="005F09AA" w:rsidP="005F09AA">
      <w:pPr>
        <w:ind w:firstLine="709"/>
        <w:jc w:val="both"/>
        <w:rPr>
          <w:sz w:val="28"/>
          <w:szCs w:val="28"/>
        </w:rPr>
      </w:pPr>
      <w:r w:rsidRPr="009269D8">
        <w:rPr>
          <w:sz w:val="28"/>
          <w:szCs w:val="28"/>
        </w:rPr>
        <w:t>Задание 1. Для выполнения этого задания, по описанию, необходимо определить расположение населённых пунктов на представленном плане и заполнить таблицу.</w:t>
      </w:r>
    </w:p>
    <w:p w:rsidR="005F09AA" w:rsidRPr="009269D8" w:rsidRDefault="005F09AA" w:rsidP="005F09AA">
      <w:pPr>
        <w:ind w:firstLine="709"/>
        <w:jc w:val="both"/>
        <w:rPr>
          <w:iCs/>
          <w:sz w:val="28"/>
          <w:szCs w:val="28"/>
        </w:rPr>
      </w:pPr>
      <w:r w:rsidRPr="009269D8">
        <w:rPr>
          <w:sz w:val="28"/>
          <w:szCs w:val="28"/>
        </w:rPr>
        <w:t xml:space="preserve">Задание выполняется на уровне 85,69%. </w:t>
      </w:r>
      <w:r w:rsidRPr="009269D8">
        <w:rPr>
          <w:iCs/>
          <w:sz w:val="28"/>
          <w:szCs w:val="28"/>
        </w:rPr>
        <w:t>Проблемы у участников возникают в основном из-за невнимательного чтения условия задачи.</w:t>
      </w:r>
    </w:p>
    <w:p w:rsidR="005F09AA" w:rsidRPr="009269D8" w:rsidRDefault="005F09AA" w:rsidP="005F09AA">
      <w:pPr>
        <w:ind w:firstLine="709"/>
        <w:jc w:val="both"/>
        <w:rPr>
          <w:iCs/>
          <w:sz w:val="28"/>
          <w:szCs w:val="28"/>
        </w:rPr>
      </w:pPr>
      <w:r w:rsidRPr="009269D8">
        <w:rPr>
          <w:iCs/>
          <w:sz w:val="28"/>
          <w:szCs w:val="28"/>
        </w:rPr>
        <w:t>Задание 2. Задание проверяет знание теоремы Пифагора и умение вычислять расстояние между населёнными пунктами по плану местности.</w:t>
      </w:r>
    </w:p>
    <w:p w:rsidR="005F09AA" w:rsidRPr="009269D8" w:rsidRDefault="005F09AA" w:rsidP="005F09AA">
      <w:pPr>
        <w:ind w:firstLine="709"/>
        <w:jc w:val="both"/>
        <w:rPr>
          <w:sz w:val="28"/>
          <w:szCs w:val="28"/>
        </w:rPr>
      </w:pPr>
      <w:r w:rsidRPr="009269D8">
        <w:rPr>
          <w:sz w:val="28"/>
          <w:szCs w:val="28"/>
        </w:rPr>
        <w:t>Задание выполняется на уровне 47,03%. Проблемы у участников чаще всего возникают при выполнении арифметических действий и невнимательного чтения условия задачи (длина стороны каждой клетки равна 2 км).</w:t>
      </w:r>
    </w:p>
    <w:p w:rsidR="005F09AA" w:rsidRPr="009269D8" w:rsidRDefault="005F09AA" w:rsidP="005F09AA">
      <w:pPr>
        <w:ind w:firstLine="709"/>
        <w:jc w:val="both"/>
        <w:rPr>
          <w:sz w:val="28"/>
          <w:szCs w:val="28"/>
        </w:rPr>
      </w:pPr>
      <w:r w:rsidRPr="009269D8">
        <w:rPr>
          <w:sz w:val="28"/>
          <w:szCs w:val="28"/>
        </w:rPr>
        <w:t xml:space="preserve">Задание 3. Задание проверяет умение вычислять кратчайшее расстояние между населёнными пунктами с учётом масштаба. </w:t>
      </w:r>
    </w:p>
    <w:p w:rsidR="005F09AA" w:rsidRPr="009269D8" w:rsidRDefault="005F09AA" w:rsidP="005F09AA">
      <w:pPr>
        <w:ind w:firstLine="709"/>
        <w:jc w:val="both"/>
        <w:rPr>
          <w:sz w:val="28"/>
          <w:szCs w:val="28"/>
        </w:rPr>
      </w:pPr>
      <w:r w:rsidRPr="009269D8">
        <w:rPr>
          <w:sz w:val="28"/>
          <w:szCs w:val="28"/>
        </w:rPr>
        <w:t>Задание выполняется на уровне 43,61%. Проблемы у участников возникают при выполнении арифметических действий с натуральными числами (не учитывают масштаб).</w:t>
      </w:r>
    </w:p>
    <w:p w:rsidR="005F09AA" w:rsidRPr="009269D8" w:rsidRDefault="005F09AA" w:rsidP="005F09AA">
      <w:pPr>
        <w:ind w:firstLine="709"/>
        <w:jc w:val="both"/>
        <w:rPr>
          <w:sz w:val="28"/>
          <w:szCs w:val="28"/>
        </w:rPr>
      </w:pPr>
      <w:r w:rsidRPr="009269D8">
        <w:rPr>
          <w:sz w:val="28"/>
          <w:szCs w:val="28"/>
        </w:rPr>
        <w:t>Задание 4. В этом задании необходимо определить время, затраченное на дорогу по шоссе и по тропинке.</w:t>
      </w:r>
    </w:p>
    <w:p w:rsidR="005F09AA" w:rsidRPr="009269D8" w:rsidRDefault="005F09AA" w:rsidP="005F09AA">
      <w:pPr>
        <w:ind w:firstLine="709"/>
        <w:jc w:val="both"/>
        <w:rPr>
          <w:sz w:val="28"/>
          <w:szCs w:val="28"/>
        </w:rPr>
      </w:pPr>
      <w:r w:rsidRPr="009269D8">
        <w:rPr>
          <w:sz w:val="28"/>
          <w:szCs w:val="28"/>
        </w:rPr>
        <w:t>Задание выполняется на уровне 22,8%. Низкий процент выполнения задания получен из-за того, что обучающиеся невнимательно прочли условие и не перевели часы в минуты.</w:t>
      </w:r>
    </w:p>
    <w:p w:rsidR="005F09AA" w:rsidRPr="009269D8" w:rsidRDefault="005F09AA" w:rsidP="005F09AA">
      <w:pPr>
        <w:ind w:firstLine="709"/>
        <w:jc w:val="both"/>
        <w:rPr>
          <w:sz w:val="28"/>
          <w:szCs w:val="28"/>
        </w:rPr>
      </w:pPr>
      <w:r w:rsidRPr="009269D8">
        <w:rPr>
          <w:sz w:val="28"/>
          <w:szCs w:val="28"/>
        </w:rPr>
        <w:t>Задание 5. Задание проверяет умения работать с информацией, представленной в виде таблицы,  применять математические знания в простейших практических ситуациях.</w:t>
      </w:r>
    </w:p>
    <w:p w:rsidR="005F09AA" w:rsidRPr="009269D8" w:rsidRDefault="005F09AA" w:rsidP="005F09AA">
      <w:pPr>
        <w:ind w:firstLine="709"/>
        <w:jc w:val="both"/>
        <w:rPr>
          <w:sz w:val="28"/>
          <w:szCs w:val="28"/>
        </w:rPr>
      </w:pPr>
      <w:r w:rsidRPr="009269D8">
        <w:rPr>
          <w:sz w:val="28"/>
          <w:szCs w:val="28"/>
        </w:rPr>
        <w:t xml:space="preserve">Задание выполняется на уровне </w:t>
      </w:r>
      <w:r w:rsidRPr="009269D8">
        <w:rPr>
          <w:color w:val="000000"/>
          <w:sz w:val="28"/>
          <w:szCs w:val="28"/>
        </w:rPr>
        <w:t>48,81</w:t>
      </w:r>
      <w:r w:rsidRPr="009269D8">
        <w:rPr>
          <w:sz w:val="28"/>
          <w:szCs w:val="28"/>
        </w:rPr>
        <w:t>%. Проблемы у участников возникают при выполнении арифметических действий с натуральными числами, допускаются ошибки при интерпретации условия задания.</w:t>
      </w:r>
    </w:p>
    <w:p w:rsidR="005F09AA" w:rsidRPr="009269D8" w:rsidRDefault="005F09AA" w:rsidP="005F09AA">
      <w:pPr>
        <w:ind w:firstLine="709"/>
        <w:jc w:val="both"/>
        <w:rPr>
          <w:sz w:val="28"/>
          <w:szCs w:val="28"/>
        </w:rPr>
      </w:pPr>
      <w:r w:rsidRPr="009269D8">
        <w:rPr>
          <w:sz w:val="28"/>
          <w:szCs w:val="28"/>
        </w:rPr>
        <w:lastRenderedPageBreak/>
        <w:t xml:space="preserve">Задание 6. Задание проверяет умение выполнять действия с обыкновенными дробями. </w:t>
      </w:r>
    </w:p>
    <w:p w:rsidR="005F09AA" w:rsidRPr="009269D8" w:rsidRDefault="005F09AA" w:rsidP="005F09AA">
      <w:pPr>
        <w:ind w:firstLine="709"/>
        <w:jc w:val="both"/>
        <w:rPr>
          <w:sz w:val="28"/>
          <w:szCs w:val="28"/>
        </w:rPr>
      </w:pPr>
      <w:r w:rsidRPr="009269D8">
        <w:rPr>
          <w:sz w:val="28"/>
          <w:szCs w:val="28"/>
        </w:rPr>
        <w:t>Задание выполняется на уровне 77,75%. Проблемы у участников возникают при выполнении арифметических действий с обыкновенными дробями.</w:t>
      </w:r>
    </w:p>
    <w:p w:rsidR="005F09AA" w:rsidRPr="009269D8" w:rsidRDefault="005F09AA" w:rsidP="005F09AA">
      <w:pPr>
        <w:ind w:firstLine="709"/>
        <w:jc w:val="both"/>
        <w:rPr>
          <w:sz w:val="28"/>
          <w:szCs w:val="28"/>
        </w:rPr>
      </w:pPr>
      <w:r w:rsidRPr="009269D8">
        <w:rPr>
          <w:sz w:val="28"/>
          <w:szCs w:val="28"/>
        </w:rPr>
        <w:t xml:space="preserve">Задание 7. Задание на понимание соответствия между числами и точками координатной прямой не является новым, подобные задания достаточно часто включаются в экзаменационную работу.  </w:t>
      </w:r>
    </w:p>
    <w:p w:rsidR="005F09AA" w:rsidRPr="009269D8" w:rsidRDefault="005F09AA" w:rsidP="005F09AA">
      <w:pPr>
        <w:ind w:firstLine="709"/>
        <w:jc w:val="both"/>
        <w:rPr>
          <w:sz w:val="28"/>
          <w:szCs w:val="28"/>
        </w:rPr>
      </w:pPr>
      <w:r w:rsidRPr="009269D8">
        <w:rPr>
          <w:sz w:val="28"/>
          <w:szCs w:val="28"/>
        </w:rPr>
        <w:t>Задание выполняется на уровне 88,06%.</w:t>
      </w:r>
    </w:p>
    <w:p w:rsidR="005F09AA" w:rsidRPr="009269D8" w:rsidRDefault="005F09AA" w:rsidP="005F09AA">
      <w:pPr>
        <w:ind w:firstLine="709"/>
        <w:jc w:val="both"/>
        <w:rPr>
          <w:sz w:val="28"/>
          <w:szCs w:val="28"/>
        </w:rPr>
      </w:pPr>
      <w:r w:rsidRPr="009269D8">
        <w:rPr>
          <w:sz w:val="28"/>
          <w:szCs w:val="28"/>
        </w:rPr>
        <w:t>Задание 8. Задание проверяет умение выполнять вычисления и преобразования выражений, содержащих степени.</w:t>
      </w:r>
    </w:p>
    <w:p w:rsidR="005F09AA" w:rsidRPr="009269D8" w:rsidRDefault="005F09AA" w:rsidP="005F09AA">
      <w:pPr>
        <w:ind w:firstLine="709"/>
        <w:jc w:val="both"/>
        <w:rPr>
          <w:sz w:val="28"/>
          <w:szCs w:val="28"/>
        </w:rPr>
      </w:pPr>
      <w:r w:rsidRPr="009269D8">
        <w:rPr>
          <w:sz w:val="28"/>
          <w:szCs w:val="28"/>
        </w:rPr>
        <w:t>Задание выполняется на уровне 71,09%. Ошибки допущены при применении свой</w:t>
      </w:r>
      <w:proofErr w:type="gramStart"/>
      <w:r w:rsidRPr="009269D8">
        <w:rPr>
          <w:sz w:val="28"/>
          <w:szCs w:val="28"/>
        </w:rPr>
        <w:t>ств ст</w:t>
      </w:r>
      <w:proofErr w:type="gramEnd"/>
      <w:r w:rsidRPr="009269D8">
        <w:rPr>
          <w:sz w:val="28"/>
          <w:szCs w:val="28"/>
        </w:rPr>
        <w:t>епени.</w:t>
      </w:r>
    </w:p>
    <w:p w:rsidR="005F09AA" w:rsidRPr="009269D8" w:rsidRDefault="005F09AA" w:rsidP="005F09AA">
      <w:pPr>
        <w:ind w:firstLine="709"/>
        <w:jc w:val="both"/>
        <w:rPr>
          <w:sz w:val="28"/>
          <w:szCs w:val="28"/>
        </w:rPr>
      </w:pPr>
      <w:r w:rsidRPr="009269D8">
        <w:rPr>
          <w:sz w:val="28"/>
          <w:szCs w:val="28"/>
        </w:rPr>
        <w:t>Задание 9. Задание проверяет умение решать неполные квадратные уравнения.</w:t>
      </w:r>
    </w:p>
    <w:p w:rsidR="005F09AA" w:rsidRPr="009269D8" w:rsidRDefault="005F09AA" w:rsidP="005F09AA">
      <w:pPr>
        <w:ind w:firstLine="709"/>
        <w:jc w:val="both"/>
        <w:rPr>
          <w:sz w:val="28"/>
          <w:szCs w:val="28"/>
        </w:rPr>
      </w:pPr>
      <w:r w:rsidRPr="009269D8">
        <w:rPr>
          <w:sz w:val="28"/>
          <w:szCs w:val="28"/>
        </w:rPr>
        <w:t>Задание выполняется на уровне 75,5%. Ошибки связаны с потерей меньшего корня уравнения.</w:t>
      </w:r>
    </w:p>
    <w:p w:rsidR="005F09AA" w:rsidRPr="009269D8" w:rsidRDefault="005F09AA" w:rsidP="005F09AA">
      <w:pPr>
        <w:ind w:firstLine="709"/>
        <w:jc w:val="both"/>
        <w:rPr>
          <w:sz w:val="28"/>
          <w:szCs w:val="28"/>
        </w:rPr>
      </w:pPr>
      <w:r w:rsidRPr="009269D8">
        <w:rPr>
          <w:sz w:val="28"/>
          <w:szCs w:val="28"/>
        </w:rPr>
        <w:t xml:space="preserve">Задание 10. Задание проверяет </w:t>
      </w:r>
      <w:proofErr w:type="spellStart"/>
      <w:r w:rsidRPr="009269D8">
        <w:rPr>
          <w:sz w:val="28"/>
          <w:szCs w:val="28"/>
        </w:rPr>
        <w:t>сформированность</w:t>
      </w:r>
      <w:proofErr w:type="spellEnd"/>
      <w:r w:rsidRPr="009269D8">
        <w:rPr>
          <w:sz w:val="28"/>
          <w:szCs w:val="28"/>
        </w:rPr>
        <w:t xml:space="preserve"> понятия «вероятность» и умения находить вероятность в простых ситуациях.</w:t>
      </w:r>
    </w:p>
    <w:p w:rsidR="005F09AA" w:rsidRPr="009269D8" w:rsidRDefault="005F09AA" w:rsidP="005F09AA">
      <w:pPr>
        <w:ind w:firstLine="709"/>
        <w:jc w:val="both"/>
        <w:rPr>
          <w:sz w:val="28"/>
          <w:szCs w:val="28"/>
        </w:rPr>
      </w:pPr>
      <w:proofErr w:type="gramStart"/>
      <w:r w:rsidRPr="009269D8">
        <w:rPr>
          <w:sz w:val="28"/>
          <w:szCs w:val="28"/>
        </w:rPr>
        <w:t xml:space="preserve">Задание выполняется на уровне 79,38%. Проблемы у участников возникают из-за недостаточной </w:t>
      </w:r>
      <w:proofErr w:type="spellStart"/>
      <w:r w:rsidRPr="009269D8">
        <w:rPr>
          <w:sz w:val="28"/>
          <w:szCs w:val="28"/>
        </w:rPr>
        <w:t>сформированности</w:t>
      </w:r>
      <w:proofErr w:type="spellEnd"/>
      <w:r w:rsidRPr="009269D8">
        <w:rPr>
          <w:sz w:val="28"/>
          <w:szCs w:val="28"/>
        </w:rPr>
        <w:t xml:space="preserve"> понятия «вероятность события».</w:t>
      </w:r>
      <w:proofErr w:type="gramEnd"/>
    </w:p>
    <w:p w:rsidR="005F09AA" w:rsidRPr="009269D8" w:rsidRDefault="005F09AA" w:rsidP="005F09AA">
      <w:pPr>
        <w:ind w:firstLine="709"/>
        <w:jc w:val="both"/>
        <w:rPr>
          <w:sz w:val="28"/>
          <w:szCs w:val="28"/>
        </w:rPr>
      </w:pPr>
      <w:r w:rsidRPr="009269D8">
        <w:rPr>
          <w:sz w:val="28"/>
          <w:szCs w:val="28"/>
        </w:rPr>
        <w:t>Задание 11. Задание проверяет умение строить и читать графики функций.</w:t>
      </w:r>
    </w:p>
    <w:p w:rsidR="005F09AA" w:rsidRPr="009269D8" w:rsidRDefault="005F09AA" w:rsidP="005F09AA">
      <w:pPr>
        <w:ind w:firstLine="709"/>
        <w:jc w:val="both"/>
        <w:rPr>
          <w:sz w:val="28"/>
          <w:szCs w:val="28"/>
        </w:rPr>
      </w:pPr>
      <w:r w:rsidRPr="009269D8">
        <w:rPr>
          <w:sz w:val="28"/>
          <w:szCs w:val="28"/>
        </w:rPr>
        <w:t>Задание выполняется на уровне 76,17%. Ошибки связаны с незнанием свойств линейной функции.</w:t>
      </w:r>
    </w:p>
    <w:p w:rsidR="005F09AA" w:rsidRPr="009269D8" w:rsidRDefault="005F09AA" w:rsidP="005F09AA">
      <w:pPr>
        <w:ind w:firstLine="709"/>
        <w:jc w:val="both"/>
        <w:rPr>
          <w:sz w:val="28"/>
          <w:szCs w:val="28"/>
        </w:rPr>
      </w:pPr>
      <w:r w:rsidRPr="009269D8">
        <w:rPr>
          <w:sz w:val="28"/>
          <w:szCs w:val="28"/>
        </w:rPr>
        <w:t xml:space="preserve">Задание 12. Задание проверяет </w:t>
      </w:r>
      <w:proofErr w:type="spellStart"/>
      <w:r w:rsidRPr="009269D8">
        <w:rPr>
          <w:sz w:val="28"/>
          <w:szCs w:val="28"/>
        </w:rPr>
        <w:t>сформированность</w:t>
      </w:r>
      <w:proofErr w:type="spellEnd"/>
      <w:r w:rsidRPr="009269D8">
        <w:rPr>
          <w:sz w:val="28"/>
          <w:szCs w:val="28"/>
        </w:rPr>
        <w:t xml:space="preserve"> умения использовать приобретенные знания и умения в практической деятельности и повседневной жизни, в частности – осуществлять практические расчёты по формулам; составлять несложные формулы, выражающие зависимости между величинами применять готовую формулу в расчетах.</w:t>
      </w:r>
    </w:p>
    <w:p w:rsidR="005F09AA" w:rsidRPr="009269D8" w:rsidRDefault="005F09AA" w:rsidP="005F09AA">
      <w:pPr>
        <w:ind w:firstLine="709"/>
        <w:jc w:val="both"/>
        <w:rPr>
          <w:sz w:val="28"/>
          <w:szCs w:val="28"/>
        </w:rPr>
      </w:pPr>
      <w:r w:rsidRPr="009269D8">
        <w:rPr>
          <w:sz w:val="28"/>
          <w:szCs w:val="28"/>
        </w:rPr>
        <w:t>Задание выполняется на уровне 77,4%. При решении этой задачи проблемы у участников чаще всего возникают на этапе чтения условия задачи или при подстановке данных в формулу.</w:t>
      </w:r>
    </w:p>
    <w:p w:rsidR="005F09AA" w:rsidRPr="009269D8" w:rsidRDefault="005F09AA" w:rsidP="005F09AA">
      <w:pPr>
        <w:ind w:firstLine="709"/>
        <w:jc w:val="both"/>
        <w:rPr>
          <w:sz w:val="28"/>
          <w:szCs w:val="28"/>
        </w:rPr>
      </w:pPr>
      <w:r w:rsidRPr="009269D8">
        <w:rPr>
          <w:sz w:val="28"/>
          <w:szCs w:val="28"/>
        </w:rPr>
        <w:t xml:space="preserve">Задание 13. Задание проверяет </w:t>
      </w:r>
      <w:proofErr w:type="spellStart"/>
      <w:r w:rsidRPr="009269D8">
        <w:rPr>
          <w:sz w:val="28"/>
          <w:szCs w:val="28"/>
        </w:rPr>
        <w:t>сформированность</w:t>
      </w:r>
      <w:proofErr w:type="spellEnd"/>
      <w:r w:rsidRPr="009269D8">
        <w:rPr>
          <w:sz w:val="28"/>
          <w:szCs w:val="28"/>
        </w:rPr>
        <w:t xml:space="preserve"> умения решать систему неравенств.</w:t>
      </w:r>
    </w:p>
    <w:p w:rsidR="005F09AA" w:rsidRPr="009269D8" w:rsidRDefault="005F09AA" w:rsidP="005F09AA">
      <w:pPr>
        <w:ind w:firstLine="709"/>
        <w:jc w:val="both"/>
        <w:rPr>
          <w:sz w:val="28"/>
          <w:szCs w:val="28"/>
        </w:rPr>
      </w:pPr>
      <w:r w:rsidRPr="009269D8">
        <w:rPr>
          <w:sz w:val="28"/>
          <w:szCs w:val="28"/>
        </w:rPr>
        <w:t xml:space="preserve">Задание выполняется на уровне 67,32%. Невысокий процент выполнения задания связан с отсутствием у </w:t>
      </w:r>
      <w:proofErr w:type="gramStart"/>
      <w:r w:rsidRPr="009269D8">
        <w:rPr>
          <w:sz w:val="28"/>
          <w:szCs w:val="28"/>
        </w:rPr>
        <w:t>обучающихся</w:t>
      </w:r>
      <w:proofErr w:type="gramEnd"/>
      <w:r w:rsidRPr="009269D8">
        <w:rPr>
          <w:sz w:val="28"/>
          <w:szCs w:val="28"/>
        </w:rPr>
        <w:t xml:space="preserve"> умения решать линейные неравенства.</w:t>
      </w:r>
    </w:p>
    <w:p w:rsidR="005F09AA" w:rsidRPr="009269D8" w:rsidRDefault="005F09AA" w:rsidP="005F09AA">
      <w:pPr>
        <w:ind w:firstLine="709"/>
        <w:jc w:val="both"/>
        <w:rPr>
          <w:sz w:val="28"/>
          <w:szCs w:val="28"/>
        </w:rPr>
      </w:pPr>
      <w:r w:rsidRPr="009269D8">
        <w:rPr>
          <w:sz w:val="28"/>
          <w:szCs w:val="28"/>
        </w:rPr>
        <w:t>Задание 14. Задание с практическим содержанием, направленное на проверку умения применять знания о последовательностях и прогрессиях в прикладных ситуациях.</w:t>
      </w:r>
    </w:p>
    <w:p w:rsidR="005F09AA" w:rsidRPr="009269D8" w:rsidRDefault="005F09AA" w:rsidP="005F09AA">
      <w:pPr>
        <w:ind w:firstLine="709"/>
        <w:jc w:val="both"/>
        <w:rPr>
          <w:sz w:val="28"/>
          <w:szCs w:val="28"/>
        </w:rPr>
      </w:pPr>
      <w:r w:rsidRPr="009269D8">
        <w:rPr>
          <w:sz w:val="28"/>
          <w:szCs w:val="28"/>
        </w:rPr>
        <w:lastRenderedPageBreak/>
        <w:t>Задание выполняется на уровне 59%. Низкий процент выполнения задания связан с отсутствием умения строить и исследовать простейшие математические модели.</w:t>
      </w:r>
    </w:p>
    <w:p w:rsidR="005F09AA" w:rsidRPr="009269D8" w:rsidRDefault="005F09AA" w:rsidP="005F09AA">
      <w:pPr>
        <w:ind w:firstLine="709"/>
        <w:jc w:val="both"/>
        <w:rPr>
          <w:sz w:val="28"/>
          <w:szCs w:val="28"/>
        </w:rPr>
      </w:pPr>
      <w:r w:rsidRPr="009269D8">
        <w:rPr>
          <w:sz w:val="28"/>
          <w:szCs w:val="28"/>
        </w:rPr>
        <w:t>Задание 15. Задание проверяет умение решать задачи по теме «Прямоугольный треугольник». Для выполнения задания требуется умение найти нужные элементы на чертеже.</w:t>
      </w:r>
    </w:p>
    <w:p w:rsidR="005F09AA" w:rsidRPr="009269D8" w:rsidRDefault="005F09AA" w:rsidP="005F09AA">
      <w:pPr>
        <w:ind w:firstLine="709"/>
        <w:jc w:val="both"/>
        <w:rPr>
          <w:sz w:val="28"/>
          <w:szCs w:val="28"/>
        </w:rPr>
      </w:pPr>
      <w:r w:rsidRPr="009269D8">
        <w:rPr>
          <w:sz w:val="28"/>
          <w:szCs w:val="28"/>
        </w:rPr>
        <w:t>Задание выполняется на уровне 75,93%.</w:t>
      </w:r>
    </w:p>
    <w:p w:rsidR="005F09AA" w:rsidRPr="009269D8" w:rsidRDefault="005F09AA" w:rsidP="005F09AA">
      <w:pPr>
        <w:ind w:firstLine="709"/>
        <w:jc w:val="both"/>
        <w:rPr>
          <w:sz w:val="28"/>
          <w:szCs w:val="28"/>
        </w:rPr>
      </w:pPr>
      <w:r w:rsidRPr="009269D8">
        <w:rPr>
          <w:sz w:val="28"/>
          <w:szCs w:val="28"/>
        </w:rPr>
        <w:t>Задание 16. Задание проверяет умение решать задачи по теме «Описанная окружность». Для выполнения задания требуется знание теоремы Пифагора и свойства вписанного четырёхугольника.</w:t>
      </w:r>
    </w:p>
    <w:p w:rsidR="005F09AA" w:rsidRPr="009269D8" w:rsidRDefault="005F09AA" w:rsidP="005F09AA">
      <w:pPr>
        <w:ind w:firstLine="709"/>
        <w:jc w:val="both"/>
        <w:rPr>
          <w:sz w:val="28"/>
          <w:szCs w:val="28"/>
        </w:rPr>
      </w:pPr>
      <w:r w:rsidRPr="009269D8">
        <w:rPr>
          <w:sz w:val="28"/>
          <w:szCs w:val="28"/>
        </w:rPr>
        <w:t>Задание выполняется на уровне 47,77%.</w:t>
      </w:r>
    </w:p>
    <w:p w:rsidR="005F09AA" w:rsidRPr="009269D8" w:rsidRDefault="005F09AA" w:rsidP="005F09AA">
      <w:pPr>
        <w:ind w:firstLine="709"/>
        <w:jc w:val="both"/>
        <w:rPr>
          <w:sz w:val="28"/>
          <w:szCs w:val="28"/>
        </w:rPr>
      </w:pPr>
      <w:r w:rsidRPr="009269D8">
        <w:rPr>
          <w:sz w:val="28"/>
          <w:szCs w:val="28"/>
        </w:rPr>
        <w:t>Задание 17. Задание проверяет умение решать задачи по теме «Трапеция». Для выполнения задания требуется знание свой</w:t>
      </w:r>
      <w:proofErr w:type="gramStart"/>
      <w:r w:rsidRPr="009269D8">
        <w:rPr>
          <w:sz w:val="28"/>
          <w:szCs w:val="28"/>
        </w:rPr>
        <w:t>ств тр</w:t>
      </w:r>
      <w:proofErr w:type="gramEnd"/>
      <w:r w:rsidRPr="009269D8">
        <w:rPr>
          <w:sz w:val="28"/>
          <w:szCs w:val="28"/>
        </w:rPr>
        <w:t>апеции.</w:t>
      </w:r>
    </w:p>
    <w:p w:rsidR="005F09AA" w:rsidRPr="009269D8" w:rsidRDefault="005F09AA" w:rsidP="005F09AA">
      <w:pPr>
        <w:ind w:firstLine="709"/>
        <w:jc w:val="both"/>
        <w:rPr>
          <w:sz w:val="28"/>
          <w:szCs w:val="28"/>
        </w:rPr>
      </w:pPr>
      <w:r w:rsidRPr="009269D8">
        <w:rPr>
          <w:sz w:val="28"/>
          <w:szCs w:val="28"/>
        </w:rPr>
        <w:t>Задание выполняется на уровне 72,17%.</w:t>
      </w:r>
    </w:p>
    <w:p w:rsidR="005F09AA" w:rsidRPr="009269D8" w:rsidRDefault="005F09AA" w:rsidP="005F09AA">
      <w:pPr>
        <w:ind w:firstLine="709"/>
        <w:jc w:val="both"/>
        <w:rPr>
          <w:sz w:val="28"/>
          <w:szCs w:val="28"/>
        </w:rPr>
      </w:pPr>
      <w:r w:rsidRPr="009269D8">
        <w:rPr>
          <w:sz w:val="28"/>
          <w:szCs w:val="28"/>
        </w:rPr>
        <w:t xml:space="preserve">Задание 18. Задание проверяет </w:t>
      </w:r>
      <w:proofErr w:type="spellStart"/>
      <w:r w:rsidRPr="009269D8">
        <w:rPr>
          <w:sz w:val="28"/>
          <w:szCs w:val="28"/>
        </w:rPr>
        <w:t>сформированность</w:t>
      </w:r>
      <w:proofErr w:type="spellEnd"/>
      <w:r w:rsidRPr="009269D8">
        <w:rPr>
          <w:sz w:val="28"/>
          <w:szCs w:val="28"/>
        </w:rPr>
        <w:t xml:space="preserve"> умения выполнять действия с геометрическими фигурами, изображенными на клетчатой бумаге. Для выполнения задания требуется знание формулы для вычисления площади параллелограмма и умение найти нужные элементы на чертеже.</w:t>
      </w:r>
    </w:p>
    <w:p w:rsidR="005F09AA" w:rsidRPr="009269D8" w:rsidRDefault="005F09AA" w:rsidP="005F09AA">
      <w:pPr>
        <w:ind w:firstLine="709"/>
        <w:jc w:val="both"/>
        <w:rPr>
          <w:sz w:val="28"/>
          <w:szCs w:val="28"/>
        </w:rPr>
      </w:pPr>
      <w:r w:rsidRPr="009269D8">
        <w:rPr>
          <w:sz w:val="28"/>
          <w:szCs w:val="28"/>
        </w:rPr>
        <w:t>Задание выполняется на уровне 77,19%.</w:t>
      </w:r>
    </w:p>
    <w:p w:rsidR="005F09AA" w:rsidRPr="009269D8" w:rsidRDefault="005F09AA" w:rsidP="005F09AA">
      <w:pPr>
        <w:ind w:firstLine="709"/>
        <w:jc w:val="both"/>
        <w:rPr>
          <w:sz w:val="28"/>
          <w:szCs w:val="28"/>
        </w:rPr>
      </w:pPr>
      <w:r w:rsidRPr="009269D8">
        <w:rPr>
          <w:sz w:val="28"/>
          <w:szCs w:val="28"/>
        </w:rPr>
        <w:t xml:space="preserve">Задание 19. Для выполнения этого задания нужно из предложенных трёх геометрических утверждений выбрать </w:t>
      </w:r>
      <w:proofErr w:type="gramStart"/>
      <w:r w:rsidRPr="009269D8">
        <w:rPr>
          <w:sz w:val="28"/>
          <w:szCs w:val="28"/>
        </w:rPr>
        <w:t>верное</w:t>
      </w:r>
      <w:proofErr w:type="gramEnd"/>
      <w:r w:rsidRPr="009269D8">
        <w:rPr>
          <w:sz w:val="28"/>
          <w:szCs w:val="28"/>
        </w:rPr>
        <w:t>.</w:t>
      </w:r>
    </w:p>
    <w:p w:rsidR="005F09AA" w:rsidRPr="009269D8" w:rsidRDefault="005F09AA" w:rsidP="005F09AA">
      <w:pPr>
        <w:ind w:firstLine="709"/>
        <w:jc w:val="both"/>
        <w:rPr>
          <w:sz w:val="28"/>
          <w:szCs w:val="28"/>
        </w:rPr>
      </w:pPr>
      <w:r w:rsidRPr="009269D8">
        <w:rPr>
          <w:sz w:val="28"/>
          <w:szCs w:val="28"/>
        </w:rPr>
        <w:t>Задание выполняется на уровне 64,68%.</w:t>
      </w:r>
    </w:p>
    <w:p w:rsidR="005F09AA" w:rsidRPr="009269D8" w:rsidRDefault="005F09AA" w:rsidP="005F09AA">
      <w:pPr>
        <w:ind w:firstLine="709"/>
        <w:jc w:val="both"/>
        <w:rPr>
          <w:sz w:val="28"/>
          <w:szCs w:val="28"/>
        </w:rPr>
      </w:pPr>
      <w:r w:rsidRPr="009269D8">
        <w:rPr>
          <w:sz w:val="28"/>
          <w:szCs w:val="28"/>
        </w:rPr>
        <w:t xml:space="preserve">В части 2 работы, направленной на проверку повышенных уровней подготовки, было три алгебраических задания. </w:t>
      </w:r>
    </w:p>
    <w:p w:rsidR="005F09AA" w:rsidRPr="009269D8" w:rsidRDefault="005F09AA" w:rsidP="005F09AA">
      <w:pPr>
        <w:ind w:firstLine="709"/>
        <w:jc w:val="both"/>
        <w:rPr>
          <w:sz w:val="28"/>
          <w:szCs w:val="28"/>
        </w:rPr>
      </w:pPr>
      <w:r w:rsidRPr="009269D8">
        <w:rPr>
          <w:sz w:val="28"/>
          <w:szCs w:val="28"/>
        </w:rPr>
        <w:t xml:space="preserve">При проверке задания № 20 (14,07% выполнения) выяснилось, что большинство ошибок возникает от неумения </w:t>
      </w:r>
      <w:proofErr w:type="gramStart"/>
      <w:r w:rsidRPr="009269D8">
        <w:rPr>
          <w:sz w:val="28"/>
          <w:szCs w:val="28"/>
        </w:rPr>
        <w:t>обучающимися</w:t>
      </w:r>
      <w:proofErr w:type="gramEnd"/>
      <w:r w:rsidRPr="009269D8">
        <w:rPr>
          <w:sz w:val="28"/>
          <w:szCs w:val="28"/>
        </w:rPr>
        <w:t xml:space="preserve"> решать целые уравнения способом разложения на множители, допущены ошибки в решении квадратного уравнения. Очень много вычислительных ошибок. </w:t>
      </w:r>
    </w:p>
    <w:p w:rsidR="005F09AA" w:rsidRPr="009269D8" w:rsidRDefault="005F09AA" w:rsidP="005F09AA">
      <w:pPr>
        <w:ind w:firstLine="709"/>
        <w:jc w:val="both"/>
        <w:rPr>
          <w:sz w:val="28"/>
          <w:szCs w:val="28"/>
        </w:rPr>
      </w:pPr>
      <w:r w:rsidRPr="009269D8">
        <w:rPr>
          <w:sz w:val="28"/>
          <w:szCs w:val="28"/>
        </w:rPr>
        <w:t xml:space="preserve">Задание № 21. Правильно составить математическую модель и решить задачу на движение удалось 11,73% </w:t>
      </w:r>
      <w:proofErr w:type="gramStart"/>
      <w:r w:rsidRPr="009269D8">
        <w:rPr>
          <w:sz w:val="28"/>
          <w:szCs w:val="28"/>
        </w:rPr>
        <w:t>обучающихся</w:t>
      </w:r>
      <w:proofErr w:type="gramEnd"/>
      <w:r w:rsidRPr="009269D8">
        <w:rPr>
          <w:sz w:val="28"/>
          <w:szCs w:val="28"/>
        </w:rPr>
        <w:t>. Возникают трудности при работе с числами в разных единицах измерения, очень много вычислительных ошибок. Большинство учащихся показали незнание алгоритма решения задач на движение.</w:t>
      </w:r>
    </w:p>
    <w:p w:rsidR="005F09AA" w:rsidRPr="009269D8" w:rsidRDefault="005F09AA" w:rsidP="005F09AA">
      <w:pPr>
        <w:ind w:firstLine="709"/>
        <w:jc w:val="both"/>
        <w:rPr>
          <w:sz w:val="28"/>
          <w:szCs w:val="28"/>
        </w:rPr>
      </w:pPr>
      <w:r w:rsidRPr="009269D8">
        <w:rPr>
          <w:sz w:val="28"/>
          <w:szCs w:val="28"/>
        </w:rPr>
        <w:t>Задание №</w:t>
      </w:r>
      <w:r>
        <w:rPr>
          <w:sz w:val="28"/>
          <w:szCs w:val="28"/>
        </w:rPr>
        <w:t xml:space="preserve"> </w:t>
      </w:r>
      <w:r w:rsidRPr="009269D8">
        <w:rPr>
          <w:sz w:val="28"/>
          <w:szCs w:val="28"/>
        </w:rPr>
        <w:t xml:space="preserve">22 традиционно является наиболее трудным из модуля «Алгебра». Умение строить график функции с модулем и графически решить уравнение с параметром продемонстрировали 2,66% участников. Основные ошибки при выполнении этого задания были допущении в построении графика </w:t>
      </w:r>
      <w:proofErr w:type="gramStart"/>
      <w:r w:rsidRPr="009269D8">
        <w:rPr>
          <w:sz w:val="28"/>
          <w:szCs w:val="28"/>
        </w:rPr>
        <w:t>функции, обучающиеся не учитывали</w:t>
      </w:r>
      <w:proofErr w:type="gramEnd"/>
      <w:r w:rsidRPr="009269D8">
        <w:rPr>
          <w:sz w:val="28"/>
          <w:szCs w:val="28"/>
        </w:rPr>
        <w:t xml:space="preserve"> область определения предложенной функции. </w:t>
      </w:r>
    </w:p>
    <w:p w:rsidR="005F09AA" w:rsidRPr="009269D8" w:rsidRDefault="005F09AA" w:rsidP="005F09AA">
      <w:pPr>
        <w:ind w:firstLine="709"/>
        <w:jc w:val="both"/>
        <w:rPr>
          <w:sz w:val="28"/>
          <w:szCs w:val="28"/>
        </w:rPr>
      </w:pPr>
      <w:r w:rsidRPr="009269D8">
        <w:rPr>
          <w:sz w:val="28"/>
          <w:szCs w:val="28"/>
        </w:rPr>
        <w:t>В части 2 работы, направленной на проверку повышенных уровней подготовки, было три геометрические задачи.</w:t>
      </w:r>
    </w:p>
    <w:p w:rsidR="005F09AA" w:rsidRPr="009269D8" w:rsidRDefault="005F09AA" w:rsidP="005F09AA">
      <w:pPr>
        <w:ind w:firstLine="709"/>
        <w:jc w:val="both"/>
        <w:rPr>
          <w:sz w:val="28"/>
          <w:szCs w:val="28"/>
        </w:rPr>
      </w:pPr>
      <w:r w:rsidRPr="009269D8">
        <w:rPr>
          <w:sz w:val="28"/>
          <w:szCs w:val="28"/>
        </w:rPr>
        <w:t xml:space="preserve">Задание №23 из модуля «Геометрия» успешно выполнили 8,67% обучающихся. Невысокий процент выполнения этого задания связан с </w:t>
      </w:r>
      <w:r w:rsidRPr="009269D8">
        <w:rPr>
          <w:sz w:val="28"/>
          <w:szCs w:val="28"/>
        </w:rPr>
        <w:lastRenderedPageBreak/>
        <w:t>незнанием свой</w:t>
      </w:r>
      <w:proofErr w:type="gramStart"/>
      <w:r w:rsidRPr="009269D8">
        <w:rPr>
          <w:sz w:val="28"/>
          <w:szCs w:val="28"/>
        </w:rPr>
        <w:t>ств тр</w:t>
      </w:r>
      <w:proofErr w:type="gramEnd"/>
      <w:r w:rsidRPr="009269D8">
        <w:rPr>
          <w:sz w:val="28"/>
          <w:szCs w:val="28"/>
        </w:rPr>
        <w:t xml:space="preserve">апеции, неумением доказывать утверждения, используемые при решении задачи. </w:t>
      </w:r>
    </w:p>
    <w:p w:rsidR="005F09AA" w:rsidRPr="009269D8" w:rsidRDefault="005F09AA" w:rsidP="005F09AA">
      <w:pPr>
        <w:ind w:firstLine="709"/>
        <w:jc w:val="both"/>
        <w:rPr>
          <w:sz w:val="28"/>
          <w:szCs w:val="28"/>
        </w:rPr>
      </w:pPr>
      <w:r w:rsidRPr="009269D8">
        <w:rPr>
          <w:sz w:val="28"/>
          <w:szCs w:val="28"/>
        </w:rPr>
        <w:t xml:space="preserve">В задании №24 оказались способными провести логичное, обоснованное, грамотное доказательство 5,71% выпускников. </w:t>
      </w:r>
      <w:proofErr w:type="gramStart"/>
      <w:r w:rsidRPr="009269D8">
        <w:rPr>
          <w:sz w:val="28"/>
          <w:szCs w:val="28"/>
        </w:rPr>
        <w:t>Проявилось слабое знание свойств параллелограмма, накрест лежащих углов при параллельных прямых и секущей, признаков равенства треугольников.</w:t>
      </w:r>
      <w:proofErr w:type="gramEnd"/>
    </w:p>
    <w:p w:rsidR="005F09AA" w:rsidRPr="009269D8" w:rsidRDefault="005F09AA" w:rsidP="005F09AA">
      <w:pPr>
        <w:ind w:firstLine="709"/>
        <w:jc w:val="both"/>
        <w:rPr>
          <w:sz w:val="28"/>
          <w:szCs w:val="28"/>
        </w:rPr>
      </w:pPr>
      <w:r w:rsidRPr="009269D8">
        <w:rPr>
          <w:sz w:val="28"/>
          <w:szCs w:val="28"/>
        </w:rPr>
        <w:t xml:space="preserve">Задание №25 традиционно является наиболее трудным для </w:t>
      </w:r>
      <w:proofErr w:type="gramStart"/>
      <w:r w:rsidRPr="009269D8">
        <w:rPr>
          <w:sz w:val="28"/>
          <w:szCs w:val="28"/>
        </w:rPr>
        <w:t>обучающихся</w:t>
      </w:r>
      <w:proofErr w:type="gramEnd"/>
      <w:r w:rsidRPr="009269D8">
        <w:rPr>
          <w:sz w:val="28"/>
          <w:szCs w:val="28"/>
        </w:rPr>
        <w:t xml:space="preserve"> (выполнение 0,21%). Проявилось слабое знание свойства вписанных углов, опирающихся на равные дуги, признаков подобия треугольников.</w:t>
      </w:r>
    </w:p>
    <w:p w:rsidR="005F09AA" w:rsidRPr="009269D8" w:rsidRDefault="005F09AA" w:rsidP="005F09AA">
      <w:pPr>
        <w:ind w:firstLine="709"/>
        <w:jc w:val="both"/>
        <w:rPr>
          <w:sz w:val="28"/>
          <w:szCs w:val="28"/>
        </w:rPr>
      </w:pPr>
      <w:r w:rsidRPr="009269D8">
        <w:rPr>
          <w:sz w:val="28"/>
          <w:szCs w:val="28"/>
        </w:rPr>
        <w:t xml:space="preserve">В задачи экзамена входит проверка </w:t>
      </w:r>
      <w:proofErr w:type="spellStart"/>
      <w:r w:rsidRPr="009269D8">
        <w:rPr>
          <w:sz w:val="28"/>
          <w:szCs w:val="28"/>
        </w:rPr>
        <w:t>сформированности</w:t>
      </w:r>
      <w:proofErr w:type="spellEnd"/>
      <w:r w:rsidRPr="009269D8">
        <w:rPr>
          <w:sz w:val="28"/>
          <w:szCs w:val="28"/>
        </w:rPr>
        <w:t xml:space="preserve"> у всех учащихся базовой математической подготовки, которая составляет функциональную основу общего образования, а также выявление учащихся, имеющих повышенный уровень подготовки, достаточной для изучения математики в старших классах на профильном уровне. Экзаменационная работа продемонстрировала свои хорошие дифференцирующие качества, которые проявляются и в части 1 и в части 2 работы. </w:t>
      </w:r>
    </w:p>
    <w:p w:rsidR="005F09AA" w:rsidRPr="009269D8" w:rsidRDefault="005F09AA" w:rsidP="005F09AA">
      <w:pPr>
        <w:ind w:firstLine="709"/>
        <w:jc w:val="both"/>
        <w:rPr>
          <w:sz w:val="28"/>
          <w:szCs w:val="28"/>
        </w:rPr>
      </w:pPr>
      <w:r w:rsidRPr="009269D8">
        <w:rPr>
          <w:sz w:val="28"/>
          <w:szCs w:val="28"/>
        </w:rPr>
        <w:t>Результаты выполнения заданий части 2 свидетельствуют о том, что эти задания решают задачу дифференциации наиболее подготовленных обучающихся (имеющих отметку «4» или «5»). Разрыв между средними процентами выполнения заданий по группе «пятерочников» и по группе «четверочников» составляет около 26%.</w:t>
      </w:r>
    </w:p>
    <w:p w:rsidR="005F09AA" w:rsidRPr="009269D8" w:rsidRDefault="005F09AA" w:rsidP="005F09AA">
      <w:pPr>
        <w:ind w:firstLine="709"/>
        <w:jc w:val="both"/>
        <w:rPr>
          <w:sz w:val="28"/>
          <w:szCs w:val="28"/>
        </w:rPr>
      </w:pPr>
      <w:r w:rsidRPr="009269D8">
        <w:rPr>
          <w:sz w:val="28"/>
          <w:szCs w:val="28"/>
        </w:rPr>
        <w:t xml:space="preserve">Учащиеся, получившие отметку «5», в целом продемонстрировали очень хорошее владение материалом на уровне базовой подготовки.  </w:t>
      </w:r>
    </w:p>
    <w:p w:rsidR="005F09AA" w:rsidRPr="009269D8" w:rsidRDefault="005F09AA" w:rsidP="005F09AA">
      <w:pPr>
        <w:ind w:firstLine="709"/>
        <w:jc w:val="both"/>
        <w:rPr>
          <w:sz w:val="28"/>
          <w:szCs w:val="28"/>
        </w:rPr>
      </w:pPr>
      <w:r w:rsidRPr="009269D8">
        <w:rPr>
          <w:sz w:val="28"/>
          <w:szCs w:val="28"/>
        </w:rPr>
        <w:t xml:space="preserve">Учащиеся, получившие отметку «4», продемонстрировали стабильное владение материалом на уровне базовой подготовки.  </w:t>
      </w:r>
    </w:p>
    <w:p w:rsidR="005F09AA" w:rsidRPr="009269D8" w:rsidRDefault="005F09AA" w:rsidP="005F09AA">
      <w:pPr>
        <w:ind w:firstLine="709"/>
        <w:jc w:val="both"/>
        <w:rPr>
          <w:sz w:val="28"/>
          <w:szCs w:val="28"/>
        </w:rPr>
      </w:pPr>
      <w:r w:rsidRPr="009269D8">
        <w:rPr>
          <w:sz w:val="28"/>
          <w:szCs w:val="28"/>
        </w:rPr>
        <w:t>Учащиеся, получившие отметку «3», продемонстрировали нестабильное владение материалом на уровне базовой подготовки.</w:t>
      </w:r>
    </w:p>
    <w:p w:rsidR="005F09AA" w:rsidRPr="009269D8" w:rsidRDefault="005F09AA" w:rsidP="005F09AA">
      <w:pPr>
        <w:ind w:firstLine="709"/>
        <w:jc w:val="both"/>
        <w:rPr>
          <w:sz w:val="28"/>
          <w:szCs w:val="28"/>
        </w:rPr>
      </w:pPr>
      <w:r w:rsidRPr="009269D8">
        <w:rPr>
          <w:sz w:val="28"/>
          <w:szCs w:val="28"/>
        </w:rPr>
        <w:t>Учащиеся, получившие отметку «2», не продемонстрировали владение материалом на уровне базовой подготовки.</w:t>
      </w:r>
    </w:p>
    <w:p w:rsidR="005F09AA" w:rsidRPr="009269D8" w:rsidRDefault="005F09AA" w:rsidP="005F09AA">
      <w:pPr>
        <w:ind w:firstLine="709"/>
        <w:jc w:val="both"/>
        <w:rPr>
          <w:sz w:val="28"/>
          <w:szCs w:val="28"/>
        </w:rPr>
      </w:pPr>
      <w:proofErr w:type="gramStart"/>
      <w:r w:rsidRPr="009269D8">
        <w:rPr>
          <w:sz w:val="28"/>
          <w:szCs w:val="28"/>
        </w:rPr>
        <w:t xml:space="preserve">Тексты заданий экзаменационной работы в целом соответствуют формулировкам, принятым в учебниках и учебных пособиях, включённым в Федеральный перечень учебников, рекомендуемых Министерством просвещения РФ к использованию при реализации имеющих государственную аккредитацию образовательных программ основного общего образования. </w:t>
      </w:r>
      <w:proofErr w:type="gramEnd"/>
    </w:p>
    <w:p w:rsidR="005F09AA" w:rsidRPr="009269D8" w:rsidRDefault="005F09AA" w:rsidP="005F09AA">
      <w:pPr>
        <w:ind w:firstLine="709"/>
        <w:jc w:val="both"/>
        <w:rPr>
          <w:sz w:val="28"/>
          <w:szCs w:val="28"/>
        </w:rPr>
      </w:pPr>
    </w:p>
    <w:p w:rsidR="005F09AA" w:rsidRPr="005F09AA" w:rsidRDefault="005F09AA" w:rsidP="005F09AA">
      <w:pPr>
        <w:jc w:val="center"/>
        <w:rPr>
          <w:rFonts w:eastAsia="Times New Roman"/>
          <w:b/>
          <w:bCs/>
          <w:iCs/>
          <w:sz w:val="28"/>
          <w:szCs w:val="28"/>
        </w:rPr>
      </w:pPr>
      <w:r w:rsidRPr="005F09AA">
        <w:rPr>
          <w:rFonts w:eastAsia="Times New Roman"/>
          <w:b/>
          <w:bCs/>
          <w:iCs/>
          <w:sz w:val="28"/>
          <w:szCs w:val="28"/>
        </w:rPr>
        <w:t>Соотнесение результатов выполнения заданий с учебными программами, УМК и иными особенностями региональной/муниципальной систем образования</w:t>
      </w:r>
    </w:p>
    <w:p w:rsidR="005F09AA" w:rsidRPr="00B86ACD" w:rsidRDefault="005F09AA" w:rsidP="005F09AA">
      <w:pPr>
        <w:pStyle w:val="a3"/>
        <w:spacing w:after="0" w:line="240" w:lineRule="auto"/>
        <w:ind w:left="709"/>
        <w:jc w:val="both"/>
        <w:rPr>
          <w:rFonts w:ascii="Times New Roman" w:eastAsia="Times New Roman" w:hAnsi="Times New Roman"/>
          <w:bCs/>
          <w:i/>
          <w:iCs/>
          <w:sz w:val="24"/>
          <w:szCs w:val="24"/>
          <w:lang w:eastAsia="ru-RU"/>
        </w:rPr>
      </w:pPr>
    </w:p>
    <w:p w:rsidR="005F09AA" w:rsidRPr="007164B5" w:rsidRDefault="005F09AA" w:rsidP="005F09AA">
      <w:pPr>
        <w:shd w:val="clear" w:color="auto" w:fill="FFFFFF"/>
        <w:ind w:firstLine="709"/>
        <w:jc w:val="both"/>
        <w:rPr>
          <w:rFonts w:eastAsia="Times New Roman" w:cstheme="minorHAnsi"/>
          <w:color w:val="000000"/>
          <w:sz w:val="28"/>
          <w:szCs w:val="28"/>
        </w:rPr>
      </w:pPr>
      <w:r w:rsidRPr="007164B5">
        <w:rPr>
          <w:rFonts w:eastAsia="Times New Roman" w:cstheme="minorHAnsi"/>
          <w:color w:val="000000"/>
          <w:sz w:val="28"/>
          <w:szCs w:val="28"/>
        </w:rPr>
        <w:t xml:space="preserve">Все (100%) образовательные организации Воронежской области используют учебники, включенные в ФПУ 2014 г. и 2020 г., в основном это УМК </w:t>
      </w:r>
      <w:proofErr w:type="spellStart"/>
      <w:r w:rsidRPr="007164B5">
        <w:rPr>
          <w:rFonts w:eastAsia="Times New Roman"/>
          <w:color w:val="000000"/>
          <w:sz w:val="28"/>
          <w:szCs w:val="28"/>
        </w:rPr>
        <w:t>Виленкин</w:t>
      </w:r>
      <w:proofErr w:type="spellEnd"/>
      <w:r w:rsidRPr="007164B5">
        <w:rPr>
          <w:rFonts w:eastAsia="Times New Roman"/>
          <w:color w:val="000000"/>
          <w:sz w:val="28"/>
          <w:szCs w:val="28"/>
        </w:rPr>
        <w:t xml:space="preserve"> Н.Я. и др. </w:t>
      </w:r>
      <w:r w:rsidRPr="007164B5">
        <w:rPr>
          <w:color w:val="22272F"/>
          <w:sz w:val="28"/>
          <w:szCs w:val="28"/>
          <w:shd w:val="clear" w:color="auto" w:fill="FFFFFF"/>
        </w:rPr>
        <w:t>Математика (в 2 частях).</w:t>
      </w:r>
      <w:r w:rsidRPr="007164B5">
        <w:rPr>
          <w:rFonts w:eastAsia="Times New Roman"/>
          <w:color w:val="000000"/>
          <w:sz w:val="28"/>
          <w:szCs w:val="28"/>
        </w:rPr>
        <w:t xml:space="preserve"> 5-6 </w:t>
      </w:r>
      <w:proofErr w:type="spellStart"/>
      <w:r w:rsidRPr="007164B5">
        <w:rPr>
          <w:rFonts w:eastAsia="Times New Roman"/>
          <w:color w:val="000000"/>
          <w:sz w:val="28"/>
          <w:szCs w:val="28"/>
        </w:rPr>
        <w:t>кл</w:t>
      </w:r>
      <w:proofErr w:type="spellEnd"/>
      <w:r w:rsidRPr="007164B5">
        <w:rPr>
          <w:rFonts w:eastAsia="Times New Roman" w:cstheme="minorHAnsi"/>
          <w:color w:val="000000"/>
          <w:sz w:val="28"/>
          <w:szCs w:val="28"/>
        </w:rPr>
        <w:t xml:space="preserve"> (40,0%) и УМК </w:t>
      </w:r>
      <w:proofErr w:type="gramStart"/>
      <w:r w:rsidRPr="007164B5">
        <w:rPr>
          <w:color w:val="22272F"/>
          <w:sz w:val="28"/>
          <w:szCs w:val="28"/>
          <w:shd w:val="clear" w:color="auto" w:fill="FFFFFF"/>
        </w:rPr>
        <w:t>Мерзляк</w:t>
      </w:r>
      <w:proofErr w:type="gramEnd"/>
      <w:r w:rsidRPr="007164B5">
        <w:rPr>
          <w:color w:val="22272F"/>
          <w:sz w:val="28"/>
          <w:szCs w:val="28"/>
          <w:shd w:val="clear" w:color="auto" w:fill="FFFFFF"/>
        </w:rPr>
        <w:t xml:space="preserve"> А.Г. и др. </w:t>
      </w:r>
      <w:r w:rsidRPr="007164B5">
        <w:rPr>
          <w:rFonts w:eastAsia="Times New Roman"/>
          <w:color w:val="000000"/>
          <w:sz w:val="28"/>
          <w:szCs w:val="28"/>
        </w:rPr>
        <w:t xml:space="preserve">Математика 5-6 </w:t>
      </w:r>
      <w:proofErr w:type="spellStart"/>
      <w:r w:rsidRPr="007164B5">
        <w:rPr>
          <w:rFonts w:eastAsia="Times New Roman"/>
          <w:color w:val="000000"/>
          <w:sz w:val="28"/>
          <w:szCs w:val="28"/>
        </w:rPr>
        <w:t>кл</w:t>
      </w:r>
      <w:proofErr w:type="spellEnd"/>
      <w:r w:rsidRPr="007164B5">
        <w:rPr>
          <w:rFonts w:eastAsia="Times New Roman"/>
          <w:color w:val="000000"/>
          <w:sz w:val="28"/>
          <w:szCs w:val="28"/>
        </w:rPr>
        <w:t xml:space="preserve">. Алгебра 7-9 </w:t>
      </w:r>
      <w:proofErr w:type="spellStart"/>
      <w:r w:rsidRPr="007164B5">
        <w:rPr>
          <w:rFonts w:eastAsia="Times New Roman"/>
          <w:color w:val="000000"/>
          <w:sz w:val="28"/>
          <w:szCs w:val="28"/>
        </w:rPr>
        <w:t>кл</w:t>
      </w:r>
      <w:proofErr w:type="spellEnd"/>
      <w:r w:rsidRPr="007164B5">
        <w:rPr>
          <w:rFonts w:eastAsia="Times New Roman"/>
          <w:color w:val="000000"/>
          <w:sz w:val="28"/>
          <w:szCs w:val="28"/>
        </w:rPr>
        <w:t xml:space="preserve">. </w:t>
      </w:r>
      <w:r w:rsidRPr="007164B5">
        <w:rPr>
          <w:rFonts w:eastAsia="Times New Roman" w:cstheme="minorHAnsi"/>
          <w:color w:val="000000"/>
          <w:sz w:val="28"/>
          <w:szCs w:val="28"/>
        </w:rPr>
        <w:t>(31,2%)</w:t>
      </w:r>
      <w:r>
        <w:rPr>
          <w:rFonts w:eastAsia="Times New Roman" w:cstheme="minorHAnsi"/>
          <w:color w:val="000000"/>
          <w:sz w:val="28"/>
          <w:szCs w:val="28"/>
        </w:rPr>
        <w:t xml:space="preserve">; УМК </w:t>
      </w:r>
      <w:proofErr w:type="spellStart"/>
      <w:r w:rsidRPr="00DB6D9F">
        <w:rPr>
          <w:rFonts w:eastAsia="Times New Roman" w:cstheme="minorHAnsi"/>
          <w:color w:val="000000"/>
          <w:sz w:val="28"/>
          <w:szCs w:val="28"/>
        </w:rPr>
        <w:lastRenderedPageBreak/>
        <w:t>Атанасян</w:t>
      </w:r>
      <w:proofErr w:type="spellEnd"/>
      <w:r w:rsidRPr="00DB6D9F">
        <w:rPr>
          <w:rFonts w:eastAsia="Times New Roman" w:cstheme="minorHAnsi"/>
          <w:color w:val="000000"/>
          <w:sz w:val="28"/>
          <w:szCs w:val="28"/>
        </w:rPr>
        <w:t xml:space="preserve"> Л.С., Бутузов В.Ф., Кадомцев С.Б. и </w:t>
      </w:r>
      <w:proofErr w:type="spellStart"/>
      <w:proofErr w:type="gramStart"/>
      <w:r w:rsidRPr="00DB6D9F">
        <w:rPr>
          <w:rFonts w:eastAsia="Times New Roman" w:cstheme="minorHAnsi"/>
          <w:color w:val="000000"/>
          <w:sz w:val="28"/>
          <w:szCs w:val="28"/>
        </w:rPr>
        <w:t>др</w:t>
      </w:r>
      <w:proofErr w:type="spellEnd"/>
      <w:proofErr w:type="gramEnd"/>
      <w:r w:rsidRPr="00DB6D9F">
        <w:rPr>
          <w:rFonts w:eastAsia="Times New Roman" w:cstheme="minorHAnsi"/>
          <w:color w:val="000000"/>
          <w:sz w:val="28"/>
          <w:szCs w:val="28"/>
        </w:rPr>
        <w:t xml:space="preserve">  Геометрия: 7-9 </w:t>
      </w:r>
      <w:proofErr w:type="spellStart"/>
      <w:r w:rsidRPr="00DB6D9F">
        <w:rPr>
          <w:rFonts w:eastAsia="Times New Roman" w:cstheme="minorHAnsi"/>
          <w:color w:val="000000"/>
          <w:sz w:val="28"/>
          <w:szCs w:val="28"/>
        </w:rPr>
        <w:t>кл</w:t>
      </w:r>
      <w:proofErr w:type="spellEnd"/>
      <w:r w:rsidRPr="00DB6D9F">
        <w:rPr>
          <w:rFonts w:eastAsia="Times New Roman" w:cstheme="minorHAnsi"/>
          <w:color w:val="000000"/>
          <w:sz w:val="28"/>
          <w:szCs w:val="28"/>
        </w:rPr>
        <w:t xml:space="preserve">. (68,2%) и </w:t>
      </w:r>
      <w:r>
        <w:rPr>
          <w:rFonts w:eastAsia="Times New Roman" w:cstheme="minorHAnsi"/>
          <w:color w:val="000000"/>
          <w:sz w:val="28"/>
          <w:szCs w:val="28"/>
        </w:rPr>
        <w:t xml:space="preserve">УМК </w:t>
      </w:r>
      <w:r w:rsidRPr="00DB6D9F">
        <w:rPr>
          <w:rFonts w:eastAsia="Times New Roman" w:cstheme="minorHAnsi"/>
          <w:color w:val="000000"/>
          <w:sz w:val="28"/>
          <w:szCs w:val="28"/>
        </w:rPr>
        <w:t xml:space="preserve">Погорелов А.В. Геометрия 7-9 </w:t>
      </w:r>
      <w:proofErr w:type="spellStart"/>
      <w:r w:rsidRPr="00DB6D9F">
        <w:rPr>
          <w:rFonts w:eastAsia="Times New Roman" w:cstheme="minorHAnsi"/>
          <w:color w:val="000000"/>
          <w:sz w:val="28"/>
          <w:szCs w:val="28"/>
        </w:rPr>
        <w:t>кл</w:t>
      </w:r>
      <w:proofErr w:type="spellEnd"/>
      <w:r w:rsidRPr="00DB6D9F">
        <w:rPr>
          <w:rFonts w:eastAsia="Times New Roman" w:cstheme="minorHAnsi"/>
          <w:color w:val="000000"/>
          <w:sz w:val="28"/>
          <w:szCs w:val="28"/>
        </w:rPr>
        <w:t>. (31,8%).</w:t>
      </w:r>
      <w:r w:rsidRPr="007164B5">
        <w:rPr>
          <w:rFonts w:eastAsia="Times New Roman" w:cstheme="minorHAnsi"/>
          <w:color w:val="000000"/>
          <w:sz w:val="28"/>
          <w:szCs w:val="28"/>
        </w:rPr>
        <w:t xml:space="preserve"> Что является достаточным условием успешного выполнения заданий базового</w:t>
      </w:r>
      <w:r>
        <w:rPr>
          <w:rFonts w:eastAsia="Times New Roman" w:cstheme="minorHAnsi"/>
          <w:color w:val="000000"/>
          <w:sz w:val="28"/>
          <w:szCs w:val="28"/>
        </w:rPr>
        <w:t xml:space="preserve"> и повышенного</w:t>
      </w:r>
      <w:r w:rsidRPr="007164B5">
        <w:rPr>
          <w:rFonts w:eastAsia="Times New Roman" w:cstheme="minorHAnsi"/>
          <w:color w:val="000000"/>
          <w:sz w:val="28"/>
          <w:szCs w:val="28"/>
        </w:rPr>
        <w:t xml:space="preserve"> уровня ОГЭ по математике.</w:t>
      </w:r>
    </w:p>
    <w:p w:rsidR="004E6CAB" w:rsidRDefault="004E6CAB" w:rsidP="005F09AA">
      <w:pPr>
        <w:pStyle w:val="a3"/>
        <w:spacing w:after="0" w:line="240" w:lineRule="auto"/>
        <w:ind w:left="0"/>
        <w:jc w:val="center"/>
        <w:rPr>
          <w:rFonts w:ascii="Times New Roman" w:eastAsia="Times New Roman" w:hAnsi="Times New Roman"/>
          <w:b/>
          <w:sz w:val="28"/>
          <w:szCs w:val="28"/>
          <w:lang w:eastAsia="ru-RU"/>
        </w:rPr>
      </w:pPr>
    </w:p>
    <w:p w:rsidR="005F09AA" w:rsidRPr="005F09AA" w:rsidRDefault="005F09AA" w:rsidP="005F09AA">
      <w:pPr>
        <w:pStyle w:val="a3"/>
        <w:spacing w:after="0" w:line="240" w:lineRule="auto"/>
        <w:ind w:left="0"/>
        <w:jc w:val="center"/>
        <w:rPr>
          <w:rFonts w:ascii="Times New Roman" w:hAnsi="Times New Roman"/>
          <w:b/>
          <w:bCs/>
          <w:sz w:val="28"/>
          <w:szCs w:val="28"/>
        </w:rPr>
      </w:pPr>
      <w:r w:rsidRPr="005F09AA">
        <w:rPr>
          <w:rFonts w:ascii="Times New Roman" w:eastAsia="Times New Roman" w:hAnsi="Times New Roman"/>
          <w:b/>
          <w:sz w:val="28"/>
          <w:szCs w:val="28"/>
          <w:lang w:eastAsia="ru-RU"/>
        </w:rPr>
        <w:t>Выводы об итогах анализа выполнения заданий, групп заданий</w:t>
      </w:r>
    </w:p>
    <w:p w:rsidR="005F09AA" w:rsidRPr="00FA5C08" w:rsidRDefault="005F09AA" w:rsidP="005F09AA"/>
    <w:p w:rsidR="005F09AA" w:rsidRPr="007164B5" w:rsidRDefault="005F09AA" w:rsidP="005F09AA">
      <w:pPr>
        <w:ind w:firstLine="709"/>
        <w:jc w:val="both"/>
        <w:rPr>
          <w:sz w:val="28"/>
          <w:szCs w:val="28"/>
        </w:rPr>
      </w:pPr>
      <w:r w:rsidRPr="007164B5">
        <w:rPr>
          <w:sz w:val="28"/>
          <w:szCs w:val="28"/>
        </w:rPr>
        <w:t xml:space="preserve">Анализ результатов выполнения заданий по алгебре показывает, что обучающиеся лучше справляются с заданиями алгоритмического характера, нежели с заданиями на понимание, практическое применение или решение задач. Характерно, что это проявляется по всем содержательным линиям, относящимся к данному разделу.  </w:t>
      </w:r>
    </w:p>
    <w:p w:rsidR="005F09AA" w:rsidRPr="007164B5" w:rsidRDefault="005F09AA" w:rsidP="005F09AA">
      <w:pPr>
        <w:ind w:firstLine="709"/>
        <w:jc w:val="both"/>
        <w:rPr>
          <w:sz w:val="28"/>
          <w:szCs w:val="28"/>
        </w:rPr>
      </w:pPr>
      <w:r w:rsidRPr="007164B5">
        <w:rPr>
          <w:sz w:val="28"/>
          <w:szCs w:val="28"/>
        </w:rPr>
        <w:t xml:space="preserve">Наибольшую сложность у обучающихся вызывает решение практико-ориентированных задач (задания 1-5 </w:t>
      </w:r>
      <w:proofErr w:type="gramStart"/>
      <w:r w:rsidRPr="007164B5">
        <w:rPr>
          <w:sz w:val="28"/>
          <w:szCs w:val="28"/>
        </w:rPr>
        <w:t>в</w:t>
      </w:r>
      <w:proofErr w:type="gramEnd"/>
      <w:r w:rsidRPr="007164B5">
        <w:rPr>
          <w:sz w:val="28"/>
          <w:szCs w:val="28"/>
        </w:rPr>
        <w:t xml:space="preserve"> </w:t>
      </w:r>
      <w:proofErr w:type="gramStart"/>
      <w:r w:rsidRPr="007164B5">
        <w:rPr>
          <w:sz w:val="28"/>
          <w:szCs w:val="28"/>
        </w:rPr>
        <w:t>КИМ</w:t>
      </w:r>
      <w:proofErr w:type="gramEnd"/>
      <w:r w:rsidRPr="007164B5">
        <w:rPr>
          <w:sz w:val="28"/>
          <w:szCs w:val="28"/>
        </w:rPr>
        <w:t xml:space="preserve"> ОГЭ), в которых по приведенной схеме необходимо дать ответ на поставленные вопросы. При выполнении таких заданий очень важно внимательно прочитать условие, не упустив важные факты и суть поставленного вопроса.</w:t>
      </w:r>
    </w:p>
    <w:p w:rsidR="005F09AA" w:rsidRPr="007164B5" w:rsidRDefault="005F09AA" w:rsidP="005F09AA">
      <w:pPr>
        <w:ind w:firstLine="709"/>
        <w:jc w:val="both"/>
        <w:rPr>
          <w:sz w:val="28"/>
          <w:szCs w:val="28"/>
        </w:rPr>
      </w:pPr>
      <w:r w:rsidRPr="007164B5">
        <w:rPr>
          <w:sz w:val="28"/>
          <w:szCs w:val="28"/>
        </w:rPr>
        <w:t>Анализ результатов, проведенный в 2021 г.</w:t>
      </w:r>
      <w:r>
        <w:rPr>
          <w:sz w:val="28"/>
          <w:szCs w:val="28"/>
        </w:rPr>
        <w:t>,</w:t>
      </w:r>
      <w:r w:rsidRPr="007164B5">
        <w:rPr>
          <w:sz w:val="28"/>
          <w:szCs w:val="28"/>
        </w:rPr>
        <w:t xml:space="preserve"> позволяет выявить некоторые проблемы в системе обучения арифметике, алгебре и геометрии в основной школе. По всем содержательным модулям выявились серьезные недостатки в подготовке </w:t>
      </w:r>
      <w:proofErr w:type="gramStart"/>
      <w:r w:rsidRPr="007164B5">
        <w:rPr>
          <w:sz w:val="28"/>
          <w:szCs w:val="28"/>
        </w:rPr>
        <w:t>обучающихся</w:t>
      </w:r>
      <w:proofErr w:type="gramEnd"/>
      <w:r w:rsidRPr="007164B5">
        <w:rPr>
          <w:sz w:val="28"/>
          <w:szCs w:val="28"/>
        </w:rPr>
        <w:t xml:space="preserve">. Многие выпускники продемонстрировали </w:t>
      </w:r>
      <w:proofErr w:type="gramStart"/>
      <w:r w:rsidRPr="007164B5">
        <w:rPr>
          <w:sz w:val="28"/>
          <w:szCs w:val="28"/>
        </w:rPr>
        <w:t>не</w:t>
      </w:r>
      <w:r>
        <w:rPr>
          <w:sz w:val="28"/>
          <w:szCs w:val="28"/>
        </w:rPr>
        <w:t xml:space="preserve"> </w:t>
      </w:r>
      <w:r w:rsidRPr="007164B5">
        <w:rPr>
          <w:sz w:val="28"/>
          <w:szCs w:val="28"/>
        </w:rPr>
        <w:t>владение</w:t>
      </w:r>
      <w:proofErr w:type="gramEnd"/>
      <w:r w:rsidRPr="007164B5">
        <w:rPr>
          <w:sz w:val="28"/>
          <w:szCs w:val="28"/>
        </w:rPr>
        <w:t xml:space="preserve"> важнейшими элементарными умениями, необходимыми для дальнейшего изучения курса математики. Это, прежде всего, решение неравенств с одной переменной; перевод условия задачи на математический язык; работа с формулой; понимание графической иллюстрации решения уравнения; применение основных геометрических фактов для распознания верных и неверных утверждений о геометрических фигурах. </w:t>
      </w:r>
    </w:p>
    <w:p w:rsidR="005F09AA" w:rsidRPr="00864535" w:rsidRDefault="005F09AA" w:rsidP="005F09AA">
      <w:pPr>
        <w:ind w:firstLine="709"/>
        <w:jc w:val="both"/>
        <w:rPr>
          <w:sz w:val="28"/>
          <w:szCs w:val="28"/>
        </w:rPr>
      </w:pPr>
      <w:proofErr w:type="gramStart"/>
      <w:r w:rsidRPr="00864535">
        <w:rPr>
          <w:sz w:val="28"/>
          <w:szCs w:val="28"/>
        </w:rPr>
        <w:t>В рамках усиления акцента на проверку применения математических знаний в различных ситуациях количество заданий уменьшилось на одно за счет объединения заданий на преобразование алгебраических (задание 13 в КИМ 2020 г.) и числовых выражений (задание 8 в КИМ 2020 г.) в одно задание на преобразование выражений на позиции 8 в КИМ 2021 г. Задание на работу с последовательностями и прогрессиями (задание</w:t>
      </w:r>
      <w:proofErr w:type="gramEnd"/>
      <w:r w:rsidRPr="00864535">
        <w:rPr>
          <w:sz w:val="28"/>
          <w:szCs w:val="28"/>
        </w:rPr>
        <w:t xml:space="preserve"> </w:t>
      </w:r>
      <w:proofErr w:type="gramStart"/>
      <w:r w:rsidRPr="00864535">
        <w:rPr>
          <w:sz w:val="28"/>
          <w:szCs w:val="28"/>
        </w:rPr>
        <w:t>12 в КИМ 2020 г.) заменено на задание с практическим содержанием, направленное на проверку умения применять знания о последовательностях и прогрессиях в прикладных ситуациях (задание 14 в КИМ 2021 г.).</w:t>
      </w:r>
      <w:proofErr w:type="gramEnd"/>
      <w:r w:rsidRPr="00864535">
        <w:rPr>
          <w:sz w:val="28"/>
          <w:szCs w:val="28"/>
        </w:rPr>
        <w:t xml:space="preserve"> Скорректирован порядок заданий в соответствии с тематикой и сложностью. Максимальный первичный балл уменьшен с 32 до 31. </w:t>
      </w:r>
    </w:p>
    <w:p w:rsidR="005F09AA" w:rsidRPr="00DE3E9B" w:rsidRDefault="005F09AA" w:rsidP="005F09AA">
      <w:pPr>
        <w:ind w:firstLine="709"/>
        <w:jc w:val="both"/>
        <w:rPr>
          <w:sz w:val="28"/>
          <w:szCs w:val="28"/>
        </w:rPr>
      </w:pPr>
      <w:r w:rsidRPr="00DE3E9B">
        <w:rPr>
          <w:sz w:val="28"/>
          <w:szCs w:val="28"/>
        </w:rPr>
        <w:t>При анализе результатов ОГЭ по математике в 2021 г. следует учитывать влияние следующих факторов</w:t>
      </w:r>
      <w:r>
        <w:rPr>
          <w:sz w:val="28"/>
          <w:szCs w:val="28"/>
        </w:rPr>
        <w:t>, которые не</w:t>
      </w:r>
      <w:r w:rsidRPr="00FB6DAE">
        <w:rPr>
          <w:sz w:val="28"/>
          <w:szCs w:val="28"/>
        </w:rPr>
        <w:t xml:space="preserve"> </w:t>
      </w:r>
      <w:r w:rsidRPr="00DE3E9B">
        <w:rPr>
          <w:sz w:val="28"/>
          <w:szCs w:val="28"/>
        </w:rPr>
        <w:t>могли не сказаться на результатах экзамена.</w:t>
      </w:r>
    </w:p>
    <w:p w:rsidR="005F09AA" w:rsidRPr="00DE3E9B" w:rsidRDefault="005F09AA" w:rsidP="005F09AA">
      <w:pPr>
        <w:ind w:firstLine="709"/>
        <w:jc w:val="both"/>
        <w:rPr>
          <w:sz w:val="28"/>
          <w:szCs w:val="28"/>
        </w:rPr>
      </w:pPr>
      <w:r w:rsidRPr="00DE3E9B">
        <w:rPr>
          <w:sz w:val="28"/>
          <w:szCs w:val="28"/>
        </w:rPr>
        <w:t>– массовый переход образовательных организаций на дистанционное обучение в начале учебного года;</w:t>
      </w:r>
    </w:p>
    <w:p w:rsidR="005F09AA" w:rsidRPr="00DE3E9B" w:rsidRDefault="005F09AA" w:rsidP="005F09AA">
      <w:pPr>
        <w:ind w:firstLine="709"/>
        <w:jc w:val="both"/>
        <w:rPr>
          <w:sz w:val="28"/>
          <w:szCs w:val="28"/>
        </w:rPr>
      </w:pPr>
      <w:r w:rsidRPr="00DE3E9B">
        <w:rPr>
          <w:sz w:val="28"/>
          <w:szCs w:val="28"/>
        </w:rPr>
        <w:t>– отмену в 2020 г. ОГЭ по математике;</w:t>
      </w:r>
    </w:p>
    <w:p w:rsidR="005F09AA" w:rsidRPr="00DE3E9B" w:rsidRDefault="005F09AA" w:rsidP="005F09AA">
      <w:pPr>
        <w:ind w:firstLine="709"/>
        <w:jc w:val="both"/>
        <w:rPr>
          <w:sz w:val="28"/>
          <w:szCs w:val="28"/>
        </w:rPr>
      </w:pPr>
      <w:r w:rsidRPr="00DE3E9B">
        <w:rPr>
          <w:sz w:val="28"/>
          <w:szCs w:val="28"/>
        </w:rPr>
        <w:lastRenderedPageBreak/>
        <w:t>– психологическое напряжение участников экзамена в связи с карантинными мерами.</w:t>
      </w:r>
      <w:r>
        <w:rPr>
          <w:sz w:val="28"/>
          <w:szCs w:val="28"/>
        </w:rPr>
        <w:t xml:space="preserve"> </w:t>
      </w:r>
    </w:p>
    <w:p w:rsidR="005F09AA" w:rsidRDefault="005F09AA" w:rsidP="005F09AA">
      <w:pPr>
        <w:jc w:val="both"/>
      </w:pPr>
    </w:p>
    <w:p w:rsidR="004E6CAB" w:rsidRDefault="004E6CAB" w:rsidP="005F09AA">
      <w:pPr>
        <w:jc w:val="both"/>
      </w:pPr>
      <w:bookmarkStart w:id="0" w:name="_GoBack"/>
      <w:bookmarkEnd w:id="0"/>
    </w:p>
    <w:p w:rsidR="005F09AA" w:rsidRPr="00290F80" w:rsidRDefault="005F09AA" w:rsidP="005F09AA">
      <w:pPr>
        <w:jc w:val="center"/>
        <w:rPr>
          <w:b/>
          <w:bCs/>
          <w:sz w:val="28"/>
          <w:szCs w:val="28"/>
        </w:rPr>
      </w:pPr>
      <w:r w:rsidRPr="00290F80">
        <w:rPr>
          <w:b/>
          <w:bCs/>
          <w:sz w:val="28"/>
          <w:szCs w:val="28"/>
        </w:rPr>
        <w:t>Рекомендации для учителей по совершенствованию организации и методики преподавания учебного предмета</w:t>
      </w:r>
    </w:p>
    <w:p w:rsidR="005F09AA" w:rsidRPr="003602B9" w:rsidRDefault="005F09AA" w:rsidP="005F09AA"/>
    <w:p w:rsidR="005F09AA" w:rsidRDefault="005F09AA" w:rsidP="005F09AA">
      <w:pPr>
        <w:ind w:firstLine="709"/>
        <w:jc w:val="both"/>
        <w:rPr>
          <w:sz w:val="28"/>
          <w:szCs w:val="28"/>
        </w:rPr>
      </w:pPr>
      <w:r w:rsidRPr="00D1734E">
        <w:rPr>
          <w:sz w:val="28"/>
          <w:szCs w:val="28"/>
        </w:rPr>
        <w:t>Необходимо изменить отношение к преподаванию курса геометрии в основной школе. Обучающиеся должны не только овладеть теоретическими фактами курса, но и уметь проводить обоснованные решения геометрических задач и математически грамотно их записывать. Главной целью должно явиться формирование умений анализировать предлагаемую конфигурацию, видеть в ней детали, их свойства, позволяющих обосновывать шаги решения и проводить вычисления. На основе проведенного анализа можно сделать некоторые общие рекомендации учителям, ведущим преподавание и подготовку к экзаменам. Необходимо большее внимание обращать на формирование в ходе обучения основ знаний, обучать приемам самоконтроля. Для обеспечения понимания привлекать наглядные средства. На этапе подготовки к экзамену работа с учащимися должна носить дифференцированный характер.</w:t>
      </w:r>
    </w:p>
    <w:p w:rsidR="005F09AA" w:rsidRPr="00D1734E" w:rsidRDefault="005F09AA" w:rsidP="005F09AA">
      <w:pPr>
        <w:ind w:firstLine="709"/>
        <w:jc w:val="both"/>
        <w:rPr>
          <w:sz w:val="28"/>
          <w:szCs w:val="28"/>
        </w:rPr>
      </w:pPr>
      <w:r w:rsidRPr="00D1734E">
        <w:rPr>
          <w:sz w:val="28"/>
          <w:szCs w:val="28"/>
        </w:rPr>
        <w:t xml:space="preserve">Методическую помощь учителям и обучающимся при подготовке к ОГЭ могут оказать материалы, размещенные на сайте ФИПИ (www.fipi.ru): </w:t>
      </w:r>
    </w:p>
    <w:p w:rsidR="005F09AA" w:rsidRPr="00D1734E" w:rsidRDefault="005F09AA" w:rsidP="005F09AA">
      <w:pPr>
        <w:ind w:firstLine="709"/>
        <w:jc w:val="both"/>
        <w:rPr>
          <w:sz w:val="28"/>
          <w:szCs w:val="28"/>
        </w:rPr>
      </w:pPr>
      <w:r w:rsidRPr="00D1734E">
        <w:rPr>
          <w:sz w:val="28"/>
          <w:szCs w:val="28"/>
        </w:rPr>
        <w:t xml:space="preserve">- документы, определяющие структуру и содержание КИМ ОГЭ; </w:t>
      </w:r>
    </w:p>
    <w:p w:rsidR="005F09AA" w:rsidRPr="00D1734E" w:rsidRDefault="005F09AA" w:rsidP="005F09AA">
      <w:pPr>
        <w:ind w:firstLine="709"/>
        <w:jc w:val="both"/>
        <w:rPr>
          <w:sz w:val="28"/>
          <w:szCs w:val="28"/>
        </w:rPr>
      </w:pPr>
      <w:r w:rsidRPr="00D1734E">
        <w:rPr>
          <w:sz w:val="28"/>
          <w:szCs w:val="28"/>
        </w:rPr>
        <w:t xml:space="preserve">- открытый банк заданий ОГЭ; </w:t>
      </w:r>
    </w:p>
    <w:p w:rsidR="005F09AA" w:rsidRPr="00D1734E" w:rsidRDefault="005F09AA" w:rsidP="005F09AA">
      <w:pPr>
        <w:ind w:firstLine="709"/>
        <w:jc w:val="both"/>
        <w:rPr>
          <w:sz w:val="28"/>
          <w:szCs w:val="28"/>
        </w:rPr>
      </w:pPr>
      <w:r w:rsidRPr="00D1734E">
        <w:rPr>
          <w:sz w:val="28"/>
          <w:szCs w:val="28"/>
        </w:rPr>
        <w:t>- учебно-методические материалы для председателей и членов региональных предметных комиссий по проверке выполнения заданий с развернутым ответом экзаменационных работ ОГЭ.</w:t>
      </w:r>
    </w:p>
    <w:p w:rsidR="005F09AA" w:rsidRDefault="005F09AA" w:rsidP="005F09AA">
      <w:pPr>
        <w:ind w:firstLine="539"/>
        <w:jc w:val="both"/>
      </w:pPr>
    </w:p>
    <w:p w:rsidR="005F09AA" w:rsidRPr="003602B9" w:rsidRDefault="005F09AA" w:rsidP="005F09AA">
      <w:pPr>
        <w:pStyle w:val="a3"/>
        <w:spacing w:after="0" w:line="240" w:lineRule="auto"/>
        <w:ind w:left="0"/>
        <w:jc w:val="both"/>
        <w:rPr>
          <w:rFonts w:ascii="Times New Roman" w:eastAsia="Times New Roman" w:hAnsi="Times New Roman"/>
          <w:b/>
          <w:sz w:val="24"/>
          <w:szCs w:val="24"/>
          <w:lang w:eastAsia="ru-RU"/>
        </w:rPr>
      </w:pPr>
    </w:p>
    <w:p w:rsidR="005F09AA" w:rsidRPr="005F09AA" w:rsidRDefault="005F09AA" w:rsidP="005F09AA">
      <w:pPr>
        <w:pStyle w:val="a3"/>
        <w:spacing w:after="0" w:line="240" w:lineRule="auto"/>
        <w:ind w:left="0"/>
        <w:jc w:val="center"/>
        <w:rPr>
          <w:rFonts w:ascii="Times New Roman" w:eastAsia="Times New Roman" w:hAnsi="Times New Roman"/>
          <w:b/>
          <w:sz w:val="28"/>
          <w:szCs w:val="28"/>
          <w:lang w:eastAsia="ru-RU"/>
        </w:rPr>
      </w:pPr>
      <w:r w:rsidRPr="005F09AA">
        <w:rPr>
          <w:rFonts w:ascii="Times New Roman" w:eastAsia="Times New Roman" w:hAnsi="Times New Roman"/>
          <w:b/>
          <w:sz w:val="28"/>
          <w:szCs w:val="28"/>
          <w:lang w:eastAsia="ru-RU"/>
        </w:rPr>
        <w:t>Рекомендации по организации дифференцированного обучения школьников с разным</w:t>
      </w:r>
      <w:r>
        <w:rPr>
          <w:rFonts w:ascii="Times New Roman" w:eastAsia="Times New Roman" w:hAnsi="Times New Roman"/>
          <w:b/>
          <w:sz w:val="28"/>
          <w:szCs w:val="28"/>
          <w:lang w:eastAsia="ru-RU"/>
        </w:rPr>
        <w:t xml:space="preserve"> уровнем предметной подготовки</w:t>
      </w:r>
    </w:p>
    <w:p w:rsidR="005F09AA" w:rsidRPr="005F09AA" w:rsidRDefault="005F09AA" w:rsidP="005F09AA">
      <w:pPr>
        <w:pStyle w:val="a3"/>
        <w:spacing w:after="0" w:line="240" w:lineRule="auto"/>
        <w:ind w:left="0"/>
        <w:jc w:val="center"/>
        <w:rPr>
          <w:rFonts w:ascii="Times New Roman" w:eastAsia="Times New Roman" w:hAnsi="Times New Roman"/>
          <w:b/>
          <w:sz w:val="28"/>
          <w:szCs w:val="28"/>
          <w:lang w:eastAsia="ru-RU"/>
        </w:rPr>
      </w:pPr>
    </w:p>
    <w:p w:rsidR="005F09AA" w:rsidRDefault="005F09AA" w:rsidP="005F09AA">
      <w:pPr>
        <w:ind w:firstLine="709"/>
        <w:jc w:val="both"/>
        <w:rPr>
          <w:sz w:val="28"/>
          <w:szCs w:val="28"/>
        </w:rPr>
      </w:pPr>
      <w:r w:rsidRPr="00D824FA">
        <w:rPr>
          <w:sz w:val="28"/>
          <w:szCs w:val="28"/>
        </w:rPr>
        <w:t xml:space="preserve">Введение государственной итоговой аттестации по математике в 9 классе вызвала необходимость изменения в организационной структуре, методах и формах работы учителя. </w:t>
      </w:r>
    </w:p>
    <w:p w:rsidR="005F09AA" w:rsidRPr="00D824FA" w:rsidRDefault="005F09AA" w:rsidP="005F09AA">
      <w:pPr>
        <w:ind w:firstLine="709"/>
        <w:jc w:val="both"/>
        <w:rPr>
          <w:sz w:val="28"/>
          <w:szCs w:val="28"/>
        </w:rPr>
      </w:pPr>
      <w:r w:rsidRPr="00D824FA">
        <w:rPr>
          <w:sz w:val="28"/>
          <w:szCs w:val="28"/>
        </w:rPr>
        <w:t xml:space="preserve">Для организации дифференцированного </w:t>
      </w:r>
      <w:proofErr w:type="gramStart"/>
      <w:r w:rsidRPr="00D824FA">
        <w:rPr>
          <w:sz w:val="28"/>
          <w:szCs w:val="28"/>
        </w:rPr>
        <w:t>обучения по подготовке</w:t>
      </w:r>
      <w:proofErr w:type="gramEnd"/>
      <w:r w:rsidRPr="00D824FA">
        <w:rPr>
          <w:sz w:val="28"/>
          <w:szCs w:val="28"/>
        </w:rPr>
        <w:t xml:space="preserve"> к </w:t>
      </w:r>
      <w:r>
        <w:rPr>
          <w:sz w:val="28"/>
          <w:szCs w:val="28"/>
        </w:rPr>
        <w:t xml:space="preserve">ОГЭ </w:t>
      </w:r>
      <w:r w:rsidRPr="00D824FA">
        <w:rPr>
          <w:sz w:val="28"/>
          <w:szCs w:val="28"/>
        </w:rPr>
        <w:t>можно рекомендовать:</w:t>
      </w:r>
    </w:p>
    <w:p w:rsidR="005F09AA" w:rsidRPr="00D824FA" w:rsidRDefault="005F09AA" w:rsidP="005F09AA">
      <w:pPr>
        <w:ind w:firstLine="709"/>
        <w:jc w:val="both"/>
        <w:rPr>
          <w:sz w:val="28"/>
          <w:szCs w:val="28"/>
        </w:rPr>
      </w:pPr>
      <w:r w:rsidRPr="00D824FA">
        <w:rPr>
          <w:sz w:val="28"/>
          <w:szCs w:val="28"/>
        </w:rPr>
        <w:t>- систематическое включение в устную работу по математике заданий из ОГЭ открытого банка задач части 1 для всех обучающихся;</w:t>
      </w:r>
    </w:p>
    <w:p w:rsidR="005F09AA" w:rsidRPr="00D824FA" w:rsidRDefault="005F09AA" w:rsidP="005F09AA">
      <w:pPr>
        <w:ind w:firstLine="709"/>
        <w:jc w:val="both"/>
        <w:rPr>
          <w:sz w:val="28"/>
          <w:szCs w:val="28"/>
        </w:rPr>
      </w:pPr>
      <w:r w:rsidRPr="00D824FA">
        <w:rPr>
          <w:sz w:val="28"/>
          <w:szCs w:val="28"/>
        </w:rPr>
        <w:t>-</w:t>
      </w:r>
      <w:r w:rsidRPr="00D824FA">
        <w:rPr>
          <w:bCs/>
          <w:sz w:val="28"/>
          <w:szCs w:val="28"/>
        </w:rPr>
        <w:t xml:space="preserve"> использование в домашних заданиях материалов </w:t>
      </w:r>
      <w:proofErr w:type="spellStart"/>
      <w:r w:rsidRPr="00D824FA">
        <w:rPr>
          <w:bCs/>
          <w:sz w:val="28"/>
          <w:szCs w:val="28"/>
        </w:rPr>
        <w:t>КИМов</w:t>
      </w:r>
      <w:proofErr w:type="spellEnd"/>
      <w:r w:rsidRPr="00D824FA">
        <w:rPr>
          <w:bCs/>
          <w:sz w:val="28"/>
          <w:szCs w:val="28"/>
        </w:rPr>
        <w:t xml:space="preserve">: обучающимся с низким уровнем предметной подготовки </w:t>
      </w:r>
      <w:r>
        <w:rPr>
          <w:bCs/>
          <w:sz w:val="28"/>
          <w:szCs w:val="28"/>
        </w:rPr>
        <w:t>рекомендуется предлагать</w:t>
      </w:r>
      <w:r w:rsidRPr="00D824FA">
        <w:rPr>
          <w:bCs/>
          <w:sz w:val="28"/>
          <w:szCs w:val="28"/>
        </w:rPr>
        <w:t xml:space="preserve"> задания базового уровня; средним и высоким уровнем – задания повышенного и высокого уровня сложности.</w:t>
      </w:r>
    </w:p>
    <w:p w:rsidR="005F09AA" w:rsidRDefault="005F09AA" w:rsidP="005F09AA">
      <w:pPr>
        <w:ind w:firstLine="709"/>
        <w:jc w:val="both"/>
        <w:rPr>
          <w:sz w:val="28"/>
          <w:szCs w:val="28"/>
        </w:rPr>
      </w:pPr>
      <w:r w:rsidRPr="00D824FA">
        <w:rPr>
          <w:sz w:val="28"/>
          <w:szCs w:val="28"/>
        </w:rPr>
        <w:lastRenderedPageBreak/>
        <w:t xml:space="preserve">- </w:t>
      </w:r>
      <w:r>
        <w:rPr>
          <w:sz w:val="28"/>
          <w:szCs w:val="28"/>
        </w:rPr>
        <w:t>п</w:t>
      </w:r>
      <w:r w:rsidRPr="005F7DF0">
        <w:rPr>
          <w:sz w:val="28"/>
          <w:szCs w:val="28"/>
        </w:rPr>
        <w:t>роведение дополнительных занятий по подготовке к ОГЭ:</w:t>
      </w:r>
      <w:r>
        <w:rPr>
          <w:sz w:val="28"/>
          <w:szCs w:val="28"/>
        </w:rPr>
        <w:t xml:space="preserve"> </w:t>
      </w:r>
      <w:r w:rsidRPr="005F7DF0">
        <w:rPr>
          <w:sz w:val="28"/>
          <w:szCs w:val="28"/>
        </w:rPr>
        <w:t>консультации для слабых учащихся (решение 1 части);</w:t>
      </w:r>
      <w:r>
        <w:rPr>
          <w:sz w:val="28"/>
          <w:szCs w:val="28"/>
        </w:rPr>
        <w:t xml:space="preserve"> </w:t>
      </w:r>
      <w:r w:rsidRPr="005F7DF0">
        <w:rPr>
          <w:sz w:val="28"/>
          <w:szCs w:val="28"/>
        </w:rPr>
        <w:t>консультации для сильных ребят (решение заданий 2 части);</w:t>
      </w:r>
      <w:r>
        <w:rPr>
          <w:sz w:val="28"/>
          <w:szCs w:val="28"/>
        </w:rPr>
        <w:t xml:space="preserve"> </w:t>
      </w:r>
      <w:r w:rsidRPr="005F7DF0">
        <w:rPr>
          <w:sz w:val="28"/>
          <w:szCs w:val="28"/>
        </w:rPr>
        <w:t>индивидуальные консультации</w:t>
      </w:r>
      <w:r>
        <w:rPr>
          <w:sz w:val="28"/>
          <w:szCs w:val="28"/>
        </w:rPr>
        <w:t>.</w:t>
      </w:r>
    </w:p>
    <w:p w:rsidR="005F09AA" w:rsidRPr="005F09AA" w:rsidRDefault="005F09AA" w:rsidP="005F09AA">
      <w:pPr>
        <w:ind w:firstLine="709"/>
        <w:jc w:val="both"/>
        <w:rPr>
          <w:b/>
          <w:sz w:val="40"/>
          <w:szCs w:val="40"/>
        </w:rPr>
      </w:pPr>
      <w:r w:rsidRPr="00D824FA">
        <w:rPr>
          <w:sz w:val="28"/>
          <w:szCs w:val="28"/>
        </w:rPr>
        <w:t xml:space="preserve">- </w:t>
      </w:r>
      <w:r>
        <w:rPr>
          <w:sz w:val="28"/>
          <w:szCs w:val="28"/>
        </w:rPr>
        <w:t>дифференцированное в</w:t>
      </w:r>
      <w:r w:rsidRPr="00D824FA">
        <w:rPr>
          <w:bCs/>
          <w:sz w:val="28"/>
          <w:szCs w:val="28"/>
        </w:rPr>
        <w:t xml:space="preserve">ключение экзаменационных задач </w:t>
      </w:r>
      <w:r>
        <w:rPr>
          <w:bCs/>
          <w:sz w:val="28"/>
          <w:szCs w:val="28"/>
        </w:rPr>
        <w:t xml:space="preserve">ОГЭ </w:t>
      </w:r>
      <w:r w:rsidRPr="00D824FA">
        <w:rPr>
          <w:bCs/>
          <w:sz w:val="28"/>
          <w:szCs w:val="28"/>
        </w:rPr>
        <w:t>в содержание текущего</w:t>
      </w:r>
      <w:r>
        <w:rPr>
          <w:bCs/>
          <w:sz w:val="28"/>
          <w:szCs w:val="28"/>
        </w:rPr>
        <w:t>, промежуточного и итогового</w:t>
      </w:r>
      <w:r w:rsidRPr="00D824FA">
        <w:rPr>
          <w:bCs/>
          <w:sz w:val="28"/>
          <w:szCs w:val="28"/>
        </w:rPr>
        <w:t xml:space="preserve"> контроля</w:t>
      </w:r>
      <w:r>
        <w:rPr>
          <w:bCs/>
          <w:sz w:val="28"/>
          <w:szCs w:val="28"/>
        </w:rPr>
        <w:t>.</w:t>
      </w:r>
    </w:p>
    <w:sectPr w:rsidR="005F09AA" w:rsidRPr="005F09AA">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584" w:rsidRDefault="00642584" w:rsidP="005F09AA">
      <w:r>
        <w:separator/>
      </w:r>
    </w:p>
  </w:endnote>
  <w:endnote w:type="continuationSeparator" w:id="0">
    <w:p w:rsidR="00642584" w:rsidRDefault="00642584" w:rsidP="005F0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960200"/>
      <w:docPartObj>
        <w:docPartGallery w:val="Page Numbers (Bottom of Page)"/>
        <w:docPartUnique/>
      </w:docPartObj>
    </w:sdtPr>
    <w:sdtContent>
      <w:p w:rsidR="005F09AA" w:rsidRDefault="005F09AA">
        <w:pPr>
          <w:pStyle w:val="a8"/>
          <w:jc w:val="center"/>
        </w:pPr>
        <w:r>
          <w:fldChar w:fldCharType="begin"/>
        </w:r>
        <w:r>
          <w:instrText>PAGE   \* MERGEFORMAT</w:instrText>
        </w:r>
        <w:r>
          <w:fldChar w:fldCharType="separate"/>
        </w:r>
        <w:r w:rsidR="004E6CAB">
          <w:rPr>
            <w:noProof/>
          </w:rPr>
          <w:t>30</w:t>
        </w:r>
        <w:r>
          <w:fldChar w:fldCharType="end"/>
        </w:r>
      </w:p>
    </w:sdtContent>
  </w:sdt>
  <w:p w:rsidR="005F09AA" w:rsidRDefault="005F09A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584" w:rsidRDefault="00642584" w:rsidP="005F09AA">
      <w:r>
        <w:separator/>
      </w:r>
    </w:p>
  </w:footnote>
  <w:footnote w:type="continuationSeparator" w:id="0">
    <w:p w:rsidR="00642584" w:rsidRDefault="00642584" w:rsidP="005F09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84ABB"/>
    <w:multiLevelType w:val="hybridMultilevel"/>
    <w:tmpl w:val="75662D9A"/>
    <w:lvl w:ilvl="0" w:tplc="04190003">
      <w:start w:val="1"/>
      <w:numFmt w:val="bullet"/>
      <w:lvlText w:val="o"/>
      <w:lvlJc w:val="left"/>
      <w:pPr>
        <w:ind w:left="1070"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01A"/>
    <w:rsid w:val="000F7852"/>
    <w:rsid w:val="004E6CAB"/>
    <w:rsid w:val="005F09AA"/>
    <w:rsid w:val="00642584"/>
    <w:rsid w:val="00655A32"/>
    <w:rsid w:val="00C060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A32"/>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5A32"/>
    <w:pPr>
      <w:spacing w:after="200" w:line="276" w:lineRule="auto"/>
      <w:ind w:left="720"/>
      <w:contextualSpacing/>
    </w:pPr>
    <w:rPr>
      <w:rFonts w:ascii="Calibri" w:hAnsi="Calibri"/>
      <w:sz w:val="22"/>
      <w:szCs w:val="22"/>
      <w:lang w:eastAsia="en-US"/>
    </w:rPr>
  </w:style>
  <w:style w:type="table" w:styleId="a4">
    <w:name w:val="Table Grid"/>
    <w:basedOn w:val="a1"/>
    <w:uiPriority w:val="99"/>
    <w:rsid w:val="00655A3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caption"/>
    <w:basedOn w:val="a"/>
    <w:next w:val="a"/>
    <w:uiPriority w:val="35"/>
    <w:unhideWhenUsed/>
    <w:qFormat/>
    <w:rsid w:val="00655A32"/>
    <w:pPr>
      <w:spacing w:after="200"/>
    </w:pPr>
    <w:rPr>
      <w:rFonts w:eastAsiaTheme="minorHAnsi"/>
      <w:i/>
      <w:iCs/>
      <w:color w:val="1F497D" w:themeColor="text2"/>
      <w:sz w:val="18"/>
      <w:szCs w:val="18"/>
    </w:rPr>
  </w:style>
  <w:style w:type="paragraph" w:customStyle="1" w:styleId="Default">
    <w:name w:val="Default"/>
    <w:rsid w:val="00655A3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k-reset">
    <w:name w:val="stk-reset"/>
    <w:basedOn w:val="a"/>
    <w:rsid w:val="00655A32"/>
    <w:pPr>
      <w:spacing w:before="100" w:beforeAutospacing="1" w:after="100" w:afterAutospacing="1"/>
    </w:pPr>
    <w:rPr>
      <w:rFonts w:eastAsia="Times New Roman"/>
    </w:rPr>
  </w:style>
  <w:style w:type="paragraph" w:styleId="a6">
    <w:name w:val="header"/>
    <w:basedOn w:val="a"/>
    <w:link w:val="a7"/>
    <w:uiPriority w:val="99"/>
    <w:unhideWhenUsed/>
    <w:rsid w:val="005F09AA"/>
    <w:pPr>
      <w:tabs>
        <w:tab w:val="center" w:pos="4677"/>
        <w:tab w:val="right" w:pos="9355"/>
      </w:tabs>
    </w:pPr>
  </w:style>
  <w:style w:type="character" w:customStyle="1" w:styleId="a7">
    <w:name w:val="Верхний колонтитул Знак"/>
    <w:basedOn w:val="a0"/>
    <w:link w:val="a6"/>
    <w:uiPriority w:val="99"/>
    <w:rsid w:val="005F09AA"/>
    <w:rPr>
      <w:rFonts w:ascii="Times New Roman" w:eastAsia="Calibri" w:hAnsi="Times New Roman" w:cs="Times New Roman"/>
      <w:sz w:val="24"/>
      <w:szCs w:val="24"/>
      <w:lang w:eastAsia="ru-RU"/>
    </w:rPr>
  </w:style>
  <w:style w:type="paragraph" w:styleId="a8">
    <w:name w:val="footer"/>
    <w:basedOn w:val="a"/>
    <w:link w:val="a9"/>
    <w:uiPriority w:val="99"/>
    <w:unhideWhenUsed/>
    <w:rsid w:val="005F09AA"/>
    <w:pPr>
      <w:tabs>
        <w:tab w:val="center" w:pos="4677"/>
        <w:tab w:val="right" w:pos="9355"/>
      </w:tabs>
    </w:pPr>
  </w:style>
  <w:style w:type="character" w:customStyle="1" w:styleId="a9">
    <w:name w:val="Нижний колонтитул Знак"/>
    <w:basedOn w:val="a0"/>
    <w:link w:val="a8"/>
    <w:uiPriority w:val="99"/>
    <w:rsid w:val="005F09AA"/>
    <w:rPr>
      <w:rFonts w:ascii="Times New Roman" w:eastAsia="Calibri"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A32"/>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5A32"/>
    <w:pPr>
      <w:spacing w:after="200" w:line="276" w:lineRule="auto"/>
      <w:ind w:left="720"/>
      <w:contextualSpacing/>
    </w:pPr>
    <w:rPr>
      <w:rFonts w:ascii="Calibri" w:hAnsi="Calibri"/>
      <w:sz w:val="22"/>
      <w:szCs w:val="22"/>
      <w:lang w:eastAsia="en-US"/>
    </w:rPr>
  </w:style>
  <w:style w:type="table" w:styleId="a4">
    <w:name w:val="Table Grid"/>
    <w:basedOn w:val="a1"/>
    <w:uiPriority w:val="99"/>
    <w:rsid w:val="00655A3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caption"/>
    <w:basedOn w:val="a"/>
    <w:next w:val="a"/>
    <w:uiPriority w:val="35"/>
    <w:unhideWhenUsed/>
    <w:qFormat/>
    <w:rsid w:val="00655A32"/>
    <w:pPr>
      <w:spacing w:after="200"/>
    </w:pPr>
    <w:rPr>
      <w:rFonts w:eastAsiaTheme="minorHAnsi"/>
      <w:i/>
      <w:iCs/>
      <w:color w:val="1F497D" w:themeColor="text2"/>
      <w:sz w:val="18"/>
      <w:szCs w:val="18"/>
    </w:rPr>
  </w:style>
  <w:style w:type="paragraph" w:customStyle="1" w:styleId="Default">
    <w:name w:val="Default"/>
    <w:rsid w:val="00655A3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k-reset">
    <w:name w:val="stk-reset"/>
    <w:basedOn w:val="a"/>
    <w:rsid w:val="00655A32"/>
    <w:pPr>
      <w:spacing w:before="100" w:beforeAutospacing="1" w:after="100" w:afterAutospacing="1"/>
    </w:pPr>
    <w:rPr>
      <w:rFonts w:eastAsia="Times New Roman"/>
    </w:rPr>
  </w:style>
  <w:style w:type="paragraph" w:styleId="a6">
    <w:name w:val="header"/>
    <w:basedOn w:val="a"/>
    <w:link w:val="a7"/>
    <w:uiPriority w:val="99"/>
    <w:unhideWhenUsed/>
    <w:rsid w:val="005F09AA"/>
    <w:pPr>
      <w:tabs>
        <w:tab w:val="center" w:pos="4677"/>
        <w:tab w:val="right" w:pos="9355"/>
      </w:tabs>
    </w:pPr>
  </w:style>
  <w:style w:type="character" w:customStyle="1" w:styleId="a7">
    <w:name w:val="Верхний колонтитул Знак"/>
    <w:basedOn w:val="a0"/>
    <w:link w:val="a6"/>
    <w:uiPriority w:val="99"/>
    <w:rsid w:val="005F09AA"/>
    <w:rPr>
      <w:rFonts w:ascii="Times New Roman" w:eastAsia="Calibri" w:hAnsi="Times New Roman" w:cs="Times New Roman"/>
      <w:sz w:val="24"/>
      <w:szCs w:val="24"/>
      <w:lang w:eastAsia="ru-RU"/>
    </w:rPr>
  </w:style>
  <w:style w:type="paragraph" w:styleId="a8">
    <w:name w:val="footer"/>
    <w:basedOn w:val="a"/>
    <w:link w:val="a9"/>
    <w:uiPriority w:val="99"/>
    <w:unhideWhenUsed/>
    <w:rsid w:val="005F09AA"/>
    <w:pPr>
      <w:tabs>
        <w:tab w:val="center" w:pos="4677"/>
        <w:tab w:val="right" w:pos="9355"/>
      </w:tabs>
    </w:pPr>
  </w:style>
  <w:style w:type="character" w:customStyle="1" w:styleId="a9">
    <w:name w:val="Нижний колонтитул Знак"/>
    <w:basedOn w:val="a0"/>
    <w:link w:val="a8"/>
    <w:uiPriority w:val="99"/>
    <w:rsid w:val="005F09AA"/>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30</Pages>
  <Words>6782</Words>
  <Characters>38661</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2</cp:revision>
  <dcterms:created xsi:type="dcterms:W3CDTF">2021-08-27T14:53:00Z</dcterms:created>
  <dcterms:modified xsi:type="dcterms:W3CDTF">2021-08-27T15:15:00Z</dcterms:modified>
</cp:coreProperties>
</file>