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EC" w:rsidRPr="00115531" w:rsidRDefault="000708FD" w:rsidP="00F143EC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>Приложение 3</w:t>
      </w:r>
    </w:p>
    <w:p w:rsidR="00F143EC" w:rsidRPr="00115531" w:rsidRDefault="00F143EC" w:rsidP="00F143EC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>к приказу</w:t>
      </w:r>
      <w:r w:rsidRPr="00115531">
        <w:rPr>
          <w:color w:val="2D1704"/>
          <w:sz w:val="28"/>
          <w:szCs w:val="28"/>
        </w:rPr>
        <w:t xml:space="preserve"> </w:t>
      </w:r>
    </w:p>
    <w:p w:rsidR="00F143EC" w:rsidRPr="00115531" w:rsidRDefault="00F143EC" w:rsidP="00F143EC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>ГБУ ВО РЦОИ «ИТЭК»</w:t>
      </w:r>
    </w:p>
    <w:p w:rsidR="00F143EC" w:rsidRPr="00F143EC" w:rsidRDefault="00F143EC" w:rsidP="00F143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  <w:r w:rsidRPr="00F143EC">
        <w:rPr>
          <w:rFonts w:ascii="Times New Roman" w:hAnsi="Times New Roman" w:cs="Times New Roman"/>
          <w:color w:val="2D1704"/>
          <w:sz w:val="28"/>
          <w:szCs w:val="28"/>
        </w:rPr>
        <w:t>от «11» января 2018 г. № 01-05/01</w:t>
      </w:r>
    </w:p>
    <w:p w:rsidR="00F143EC" w:rsidRDefault="00F143EC" w:rsidP="00E0152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F143EC" w:rsidRDefault="00F143EC" w:rsidP="00E0152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E01526" w:rsidP="00E0152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Кодекс</w:t>
      </w:r>
    </w:p>
    <w:p w:rsidR="00E01526" w:rsidRPr="00E01526" w:rsidRDefault="00E01526" w:rsidP="00F143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профессиональной этики и служебного поведения работников</w:t>
      </w:r>
    </w:p>
    <w:p w:rsidR="00F143EC" w:rsidRPr="00115531" w:rsidRDefault="00F143EC" w:rsidP="00F143E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D1704"/>
          <w:sz w:val="28"/>
          <w:szCs w:val="28"/>
        </w:rPr>
      </w:pPr>
      <w:r>
        <w:rPr>
          <w:b/>
          <w:bCs/>
          <w:color w:val="2D1704"/>
          <w:sz w:val="28"/>
          <w:szCs w:val="28"/>
        </w:rPr>
        <w:t>Государственного бюджетного учреждения Воронежской области «Региональный центр обработки информации единого государственного экзамена и мониторинга качества образования «ИТЭК»»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E01526" w:rsidP="00CB00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1. Общие положения</w:t>
      </w:r>
    </w:p>
    <w:p w:rsidR="00CB00AE" w:rsidRDefault="00CB00AE" w:rsidP="00CB00A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D1704"/>
          <w:sz w:val="28"/>
          <w:szCs w:val="28"/>
        </w:rPr>
      </w:pPr>
    </w:p>
    <w:p w:rsidR="00F143EC" w:rsidRPr="00F143EC" w:rsidRDefault="00E01526" w:rsidP="00172A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E01526">
        <w:rPr>
          <w:color w:val="2D1704"/>
          <w:sz w:val="28"/>
          <w:szCs w:val="28"/>
        </w:rPr>
        <w:t xml:space="preserve">1.1. </w:t>
      </w:r>
      <w:proofErr w:type="gramStart"/>
      <w:r w:rsidRPr="00E01526">
        <w:rPr>
          <w:color w:val="2D1704"/>
          <w:sz w:val="28"/>
          <w:szCs w:val="28"/>
        </w:rPr>
        <w:t xml:space="preserve">Кодекс профессиональной этики и служебного </w:t>
      </w:r>
      <w:r w:rsidR="00F143EC">
        <w:rPr>
          <w:color w:val="2D1704"/>
          <w:sz w:val="28"/>
          <w:szCs w:val="28"/>
        </w:rPr>
        <w:t xml:space="preserve">поведении </w:t>
      </w:r>
      <w:r w:rsidRPr="00E01526">
        <w:rPr>
          <w:color w:val="2D1704"/>
          <w:sz w:val="28"/>
          <w:szCs w:val="28"/>
        </w:rPr>
        <w:t>работн</w:t>
      </w:r>
      <w:r w:rsidRPr="00E01526">
        <w:rPr>
          <w:color w:val="2D1704"/>
          <w:sz w:val="28"/>
          <w:szCs w:val="28"/>
        </w:rPr>
        <w:t>и</w:t>
      </w:r>
      <w:r w:rsidRPr="00E01526">
        <w:rPr>
          <w:color w:val="2D1704"/>
          <w:sz w:val="28"/>
          <w:szCs w:val="28"/>
        </w:rPr>
        <w:t>ков</w:t>
      </w:r>
      <w:r w:rsidR="00F143EC">
        <w:rPr>
          <w:color w:val="2D1704"/>
          <w:sz w:val="28"/>
          <w:szCs w:val="28"/>
        </w:rPr>
        <w:t xml:space="preserve"> </w:t>
      </w:r>
      <w:r w:rsidR="00F143EC" w:rsidRPr="00F143EC">
        <w:rPr>
          <w:bCs/>
          <w:color w:val="2D1704"/>
          <w:sz w:val="28"/>
          <w:szCs w:val="28"/>
        </w:rPr>
        <w:t>Государственного бюджетного учреждения Воронежской области «Р</w:t>
      </w:r>
      <w:r w:rsidR="00F143EC" w:rsidRPr="00F143EC">
        <w:rPr>
          <w:bCs/>
          <w:color w:val="2D1704"/>
          <w:sz w:val="28"/>
          <w:szCs w:val="28"/>
        </w:rPr>
        <w:t>е</w:t>
      </w:r>
      <w:r w:rsidR="00F143EC" w:rsidRPr="00F143EC">
        <w:rPr>
          <w:bCs/>
          <w:color w:val="2D1704"/>
          <w:sz w:val="28"/>
          <w:szCs w:val="28"/>
        </w:rPr>
        <w:t>гиональный центр обработки информации единого государственного экзам</w:t>
      </w:r>
      <w:r w:rsidR="00F143EC" w:rsidRPr="00F143EC">
        <w:rPr>
          <w:bCs/>
          <w:color w:val="2D1704"/>
          <w:sz w:val="28"/>
          <w:szCs w:val="28"/>
        </w:rPr>
        <w:t>е</w:t>
      </w:r>
      <w:r w:rsidR="00F143EC" w:rsidRPr="00F143EC">
        <w:rPr>
          <w:bCs/>
          <w:color w:val="2D1704"/>
          <w:sz w:val="28"/>
          <w:szCs w:val="28"/>
        </w:rPr>
        <w:t>на и мониторинга качества образования «ИТЭК»»</w:t>
      </w:r>
      <w:proofErr w:type="gramEnd"/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(далее - Кодекс) разработан на основании положений Конституции Российской Федерации, Федерального закона от 29 декабря 2012 г. № 273-ФЗ "Об образовании в Российской Федерации", Федерального закона «О прот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водействии коррупции» от 25.12.2008 № 273-ФЗ </w:t>
      </w: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нормативных прав</w:t>
      </w: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актов Российской Федерации, 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 также основан на общепризнанных нра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ственных принципах российского общества и государства.</w:t>
      </w:r>
    </w:p>
    <w:p w:rsidR="00E01526" w:rsidRPr="00E01526" w:rsidRDefault="00E01526" w:rsidP="00172A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D1704"/>
          <w:sz w:val="15"/>
          <w:szCs w:val="15"/>
        </w:rPr>
      </w:pPr>
      <w:r w:rsidRPr="00E01526">
        <w:rPr>
          <w:color w:val="2D1704"/>
          <w:sz w:val="28"/>
          <w:szCs w:val="28"/>
        </w:rPr>
        <w:t xml:space="preserve">1.2. </w:t>
      </w:r>
      <w:proofErr w:type="gramStart"/>
      <w:r w:rsidRPr="00E01526">
        <w:rPr>
          <w:color w:val="2D1704"/>
          <w:sz w:val="28"/>
          <w:szCs w:val="28"/>
        </w:rPr>
        <w:t>Кодекс представляет собой свод основных базовых ценностей, профессионально-этических норм и принципов, связанных с реализацией р</w:t>
      </w:r>
      <w:r w:rsidRPr="00E01526">
        <w:rPr>
          <w:color w:val="2D1704"/>
          <w:sz w:val="28"/>
          <w:szCs w:val="28"/>
        </w:rPr>
        <w:t>а</w:t>
      </w:r>
      <w:r w:rsidRPr="00E01526">
        <w:rPr>
          <w:color w:val="2D1704"/>
          <w:sz w:val="28"/>
          <w:szCs w:val="28"/>
        </w:rPr>
        <w:t xml:space="preserve">ботниками </w:t>
      </w:r>
      <w:r w:rsidR="00F143EC" w:rsidRPr="00F143EC">
        <w:rPr>
          <w:bCs/>
          <w:color w:val="2D1704"/>
          <w:sz w:val="28"/>
          <w:szCs w:val="28"/>
        </w:rPr>
        <w:t>Государственного бюджетного учреждения Воронежской области «Региональный центр обработки информации единого государственного э</w:t>
      </w:r>
      <w:r w:rsidR="00F143EC" w:rsidRPr="00F143EC">
        <w:rPr>
          <w:bCs/>
          <w:color w:val="2D1704"/>
          <w:sz w:val="28"/>
          <w:szCs w:val="28"/>
        </w:rPr>
        <w:t>к</w:t>
      </w:r>
      <w:r w:rsidR="00F143EC" w:rsidRPr="00F143EC">
        <w:rPr>
          <w:bCs/>
          <w:color w:val="2D1704"/>
          <w:sz w:val="28"/>
          <w:szCs w:val="28"/>
        </w:rPr>
        <w:t>замена и мониторинга качества образования «ИТЭК»»</w:t>
      </w:r>
      <w:r w:rsidRPr="00E01526">
        <w:rPr>
          <w:color w:val="2D1704"/>
          <w:sz w:val="28"/>
          <w:szCs w:val="28"/>
        </w:rPr>
        <w:t xml:space="preserve"> (далее - Учреждение), основных направлений государственной политики в сфере </w:t>
      </w:r>
      <w:r w:rsidR="005748B6">
        <w:rPr>
          <w:color w:val="2D1704"/>
          <w:sz w:val="28"/>
          <w:szCs w:val="28"/>
        </w:rPr>
        <w:t>образования</w:t>
      </w:r>
      <w:r w:rsidRPr="00E01526">
        <w:rPr>
          <w:color w:val="2D1704"/>
          <w:sz w:val="28"/>
          <w:szCs w:val="28"/>
        </w:rPr>
        <w:t>, при исполнении своих должностных обязанностей независимо от занимаемой ими должности.</w:t>
      </w:r>
      <w:proofErr w:type="gramEnd"/>
    </w:p>
    <w:p w:rsidR="00E01526" w:rsidRPr="00E01526" w:rsidRDefault="00E01526" w:rsidP="00C31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Работник, который состоит в трудовых отношениях с Учрежден</w:t>
      </w: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и выполняет обязанности </w:t>
      </w:r>
      <w:r w:rsidR="0057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3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автоматизированной </w:t>
      </w:r>
      <w:r w:rsidR="00574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обработке </w:t>
      </w:r>
      <w:r w:rsidR="00505AF5">
        <w:rPr>
          <w:rFonts w:ascii="Times New Roman" w:hAnsi="Times New Roman" w:cs="Times New Roman"/>
          <w:bCs/>
          <w:color w:val="000000"/>
          <w:sz w:val="28"/>
          <w:szCs w:val="28"/>
        </w:rPr>
        <w:t>данных в РИС ГИА и иных АИС</w:t>
      </w: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 соблюдать положения Кодекса в своей де</w:t>
      </w: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1.4. Гражданин Российской Федерации, поступающий на работу в У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ч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реждение, обязан ознакомиться с положениями Кодекса, и вправе, изучив с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держание Кодекса, принять для себя его нормы или отказаться от работы в данном Учреждении.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 xml:space="preserve">1.5. Каждый работник должен принимать все необходимые меры для соблюдения положений Кодекса, а каждый участник </w:t>
      </w:r>
      <w:r w:rsidR="00F143EC" w:rsidRPr="005748B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трудовых</w:t>
      </w:r>
      <w:r w:rsidRPr="005748B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отношений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и гражданин Российской Федерации вправе ожидать поведения в отношениях с ним в соответствии с положениями Кодекса.</w:t>
      </w:r>
    </w:p>
    <w:p w:rsidR="00CB00AE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E01526" w:rsidP="00CB00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2. Основные понятия, используемые в настоящем Кодексе,</w:t>
      </w:r>
    </w:p>
    <w:p w:rsidR="00E01526" w:rsidRPr="00E01526" w:rsidRDefault="00E01526" w:rsidP="00CB00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цели, функции, принципы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2.1. Основные понятия, используемые в настоящем Кодексе: 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i/>
          <w:iCs/>
          <w:color w:val="2D1704"/>
          <w:sz w:val="28"/>
          <w:szCs w:val="28"/>
          <w:lang w:eastAsia="ru-RU"/>
        </w:rPr>
        <w:t>профессиональная этика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– совокупность моральных норм, которые 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ределяют отношение человека к своему профессиональному долгу;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i/>
          <w:iCs/>
          <w:color w:val="2D1704"/>
          <w:sz w:val="28"/>
          <w:szCs w:val="28"/>
          <w:lang w:eastAsia="ru-RU"/>
        </w:rPr>
        <w:t>кодекс профессиональной этики работников Учреждения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– свод норм подобающего поведения для работников Учреждения;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i/>
          <w:iCs/>
          <w:color w:val="2D1704"/>
          <w:sz w:val="28"/>
          <w:szCs w:val="28"/>
          <w:lang w:eastAsia="ru-RU"/>
        </w:rPr>
        <w:t>материальная выгода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– приобретение, которое может быть получено работником Учреждения, его близкими родственниками в результате испол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ь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конодательством Российской Федерации;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i/>
          <w:iCs/>
          <w:color w:val="2D1704"/>
          <w:sz w:val="28"/>
          <w:szCs w:val="28"/>
          <w:lang w:eastAsia="ru-RU"/>
        </w:rPr>
        <w:t>личная выгода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– заинтересованность работника Учреждения, его бли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з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ких родственников в получении материальных благ и нематериальных пр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имуществ, которая может выражаться в достижении очевидных личных ц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лей;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i/>
          <w:iCs/>
          <w:color w:val="2D1704"/>
          <w:sz w:val="28"/>
          <w:szCs w:val="28"/>
          <w:lang w:eastAsia="ru-RU"/>
        </w:rPr>
        <w:t>конфликт интересов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– ситуация, при которой возникает противоречие между заинтересованностью работника Учреждения в получении материал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ь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ной или личной выгоды и правами и законными интересами граждан, орган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заций, общества или государства, что может повлиять на надлежащее испо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л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нение работником должностных обязанностей;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proofErr w:type="gramStart"/>
      <w:r w:rsidRPr="00E01526">
        <w:rPr>
          <w:rFonts w:ascii="Times New Roman" w:eastAsia="Times New Roman" w:hAnsi="Times New Roman" w:cs="Times New Roman"/>
          <w:i/>
          <w:iCs/>
          <w:color w:val="2D1704"/>
          <w:sz w:val="28"/>
          <w:szCs w:val="28"/>
          <w:lang w:eastAsia="ru-RU"/>
        </w:rPr>
        <w:t>коррупция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ства и государства, отдельных граждан в целях получения выгоды в виде д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нег, ценностей, иного имущества или услуг имущественного характера для себя или для третьих лиц либо незаконное предоставление такой выгоды ук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занному лицу другими физическими лицами, а также совершение указанных деяний</w:t>
      </w:r>
      <w:proofErr w:type="gramEnd"/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i/>
          <w:iCs/>
          <w:color w:val="2D1704"/>
          <w:sz w:val="28"/>
          <w:szCs w:val="28"/>
          <w:lang w:eastAsia="ru-RU"/>
        </w:rPr>
        <w:t>конфиденциальная информация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– документированная информация на любом носителе, доступ к которой ограничивается в соответствии с закон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дательством Российской Федерации, в том числе, персональные данные гр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ждан, и которая стала известна работнику в связи с исполнением должнос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ных обязанностей.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2.2.Настоящий Кодекс служит следующим целям: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установления этических норм и правил служебного поведения рабо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ников Учреждения для достойного выполнения ими своей профессиональной деятельности;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регулирования профессионально-этических проблем взаимоотнош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ний работников, возникающих в процессе их совместной деятельности;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выработке у работников потребности соблюдения профессио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нально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-этических норм поведения;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обеспечения единых норм поведения работников Учреждения.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2.3. Настоящий Кодекс, как свод основных базовых ценностей, профе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сионально-этических норм и принципов, выполняет следующие функции: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содействие формированию ценностно-этической основы професси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нальной деятельности и взаимоотношений в коллективе;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содействие повышению профессионального авторитета коллектива;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определение профессионально-этического стандарта </w:t>
      </w:r>
      <w:proofErr w:type="spellStart"/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антикоррупц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онного</w:t>
      </w:r>
      <w:proofErr w:type="spellEnd"/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поведения.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2.4. Деятельность работника Учреждения основывается на следующих принципах профессиональной этики: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соблюдение законности;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социальная ответственность;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поддержание высоких стандартов профессиональной деятельности;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соблюдение правил делового поведения;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следование лучшим практикам корпоративного управления; 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следование принципу добросовестной конкуренции;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повышение доверия граждан к деятельности Учреждения;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проявление лояльности, справедливости и гуманизма;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добросовестность;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объективности и честности при принятии кадровых решений;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конфиденциальность;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беспристрастность;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соблюдение этических стандартов и общих нравственных норм;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высокое качество предоставляемых услуг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E01526" w:rsidP="00CB00A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3. Этические правила поведения работников при выполнении ими трудовых обязанностей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3.1. При выполнении трудовых обязанностей работникам следует и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ходить из конституционного положения о том, что человек, его права и св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боды являются высшей ценностью, и каждый гражданин имеет право на н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прикосновенность частной жизни, личную и семейную тайну, защиту чести, достоинства, своего доброго имени.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3.2. Работники, сознавая ответственность перед государством, общес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вом и гражданами, призваны: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осуществлять свою деятельность в пределах полномочий и на выс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ком профессиональном уровне;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уважать честь и достоинство </w:t>
      </w:r>
      <w:r w:rsidR="00C319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коллег и иных лиц, с которыми сотру</w:t>
      </w:r>
      <w:r w:rsidR="00C319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</w:t>
      </w:r>
      <w:r w:rsidR="00C319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ничают в процессе исполнения своих обязанностей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01526" w:rsidRPr="00E01526" w:rsidRDefault="00C44395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ь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ности как Учреждения в целом, так и каждого работника;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проявлять корректность и внимательность в </w:t>
      </w:r>
      <w:r w:rsidR="00C319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общении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постоянно стремиться к как можно более эффективному распоряж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нию ресурсами, находящимися в сфере их ответственности;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исключать действия, связанные с влиянием каких-либо личных, им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щественных (финансовых) и иных интересов, препятствующих добросовес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ному исполнению трудовых обязанностей;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проявлять толерантность и уважение к обычаям и традициям народов России и других государств, учитывать культурные и иные особенности ра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з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личных этнических, социальных групп и </w:t>
      </w:r>
      <w:proofErr w:type="spellStart"/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конфессий</w:t>
      </w:r>
      <w:proofErr w:type="spellEnd"/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 способствовать межн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циональному и межконфессиональному согласию;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не оказывать предпочтения каким-либо профессиональным или соц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соблюдать установленные действующим законодательством огран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чения и запреты при осуществлении деятельности;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не использовать служебное положение для оказания влияния на де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я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тельность муниципальных органов, организаций, должностных лиц, муниц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пальных служащих и граждан при решении вопросов личного характера;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Учр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ждения;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соблюдать установленные в государственном органе правила публи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ч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ных выступлений и предоставления служебной информации;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уважительно относиться к деятельности представителей средств ма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совой информации по информированию общества о работе Учреждения, а также оказывать содействие в получении достоверной информации.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3.3. В целях противодействия коррупции работнику рекомендуется: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не получать в связи с исполнением должностных обязанностей возн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граждения от физических и юридических лиц (подарки, денежное вознагр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ждение, ссуды, услуги материального характера, плату за развлечения, 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дых, за пользование транспортом и иные вознаграждения);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принимать меры по недопущению возникновения конфликта интер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сов и урегулированию возникших случаев конфликта интересов, не допу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кать при исполнении должностных обязанностей личную заинтересова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ность, которая приводит или может привести к конфликту интересов, ув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домлять своего непосредственного руководителя о возникшем конфликте 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тересов или о возможности его возникновения, как только ему станет об этом известно.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3.4. Работник может обрабатывать и передавать служебную информ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цию при соблюдении действующих в Учреждении норм и требований, пр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нятых в соответствии с </w:t>
      </w:r>
      <w:hyperlink r:id="rId5" w:history="1">
        <w:r w:rsidRPr="00E93079">
          <w:rPr>
            <w:rFonts w:ascii="Times New Roman" w:eastAsia="Times New Roman" w:hAnsi="Times New Roman" w:cs="Times New Roman"/>
            <w:sz w:val="28"/>
            <w:lang w:eastAsia="ru-RU"/>
          </w:rPr>
          <w:t>законодательством</w:t>
        </w:r>
      </w:hyperlink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Российской Федерации.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на ему в связи с исполнением им должностных обязанностей.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3.5. Работникам следует быть образцом профессионализма, безупре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ч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ной репутации, способствовать формированию благоприятного морально-психологического климата для эффективной работы.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3.6. Работникам надлежит принимать меры по недопущению корру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ционно опасного поведения работников, своим личным поведением подавать пример честности, беспристрастности и справедливости.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3.7. Работник, наделенный организационно-распорядительными по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л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номочиями по отношению к другим работникам, должен стремиться быть для них образцом профессионализма, безупречной репутации, способств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вать формированию в Учреждении благоприятного для эффективной работы морально-психологического климата.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Работник, наделенный организационно-распорядительными полном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чиями по отношению к другим работникам, призван: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принимать меры по предупреждению коррупции, а также меры к 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му, чтобы подчиненные ему работники не допускали коррупционно опасного поведения, своим личным поведением подавать пример честности, беспр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страстности и справедливости;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не допускать случаев принуждения работников к участию в деятел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ь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ности политических партий, общественных объединений и религиозных 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ганизаций;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 возможности принимать меры по предотвращению или урегулир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ванию конфликта интересов в случае, если ему стало известно о возникнов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нии у работника личной заинтересованности, которая приводит или может привести к конфликту интересов. 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3.8. При выполнении трудовых обязанностей работник не допускает: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любого вида высказываний и действий дискриминационного характ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грубости, проявлений пренебрежительного тона, заносчивости, пре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взятых замечаний, предъявления неправомерных, незаслуженных обвинений;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угроз, оскорбительных выражений или реплик, действий, препятс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вующих нормальному общению или провоцирующих противоправное пов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дение.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поведения, которое могло бы вызвать сомнение в добросовестном 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полнении педагогическим работником своих должностных обязанностей, а также избегать конфликтных ситуаций, способных нанести ущерб их репут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ции или авторитету Учреждения;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пренебрежительных отзывов о деятельности своего Учреждения или проведения необоснованные сравнения его с другими Учреждениями;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конверсионных групп;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нений;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угроз, оскорбительных выражений или реплик, действий, препятс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вующих нормальному общению или провоцирующих противоправное пов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дение;</w:t>
      </w:r>
    </w:p>
    <w:p w:rsidR="00E01526" w:rsidRPr="00E01526" w:rsidRDefault="00E93079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ниям закона, нравственным принципам и нормам.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3.9. Работникам следует проявлять корректность, выдержку, такт и внимательность в </w:t>
      </w:r>
      <w:r w:rsidR="00C319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общении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 уважать их честь и достоинство, быть досту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ным для общения, открытым и доброжелател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ь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ным.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3.10. Работникам рекомендуется соблюдать культуру речи, не допу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кать использования грубости, оскорбительных выражений или ре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лик.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3.11. Во время любых официальных мероприятий не допускаются т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лефонные переговоры, звуковой сигнал мобильного телефона должен быть отключен.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3.12. При разрешении конфликтной ситуации, возникшей между р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ботниками Учреждения, приоритетным является учет интересов Учреждения.</w:t>
      </w: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3.13. Внешний вид работника при выполнении им трудовых обязанн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стей должен способствовать уважительному отношению к </w:t>
      </w:r>
      <w:r w:rsidR="00E93079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учреждению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 с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ответствовать общепринятому деловому стилю, который отличают офиц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альность, сдержанность, аккуратность и чувство меры во внешнем виде.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CB00AE" w:rsidP="00CB00A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4</w:t>
      </w:r>
      <w:r w:rsidR="00E01526"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. Обязательства </w:t>
      </w:r>
      <w:r w:rsidR="00E93079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сотрудников</w:t>
      </w:r>
      <w:r w:rsidR="00E01526"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перед коллегами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4</w:t>
      </w:r>
      <w:r w:rsidR="000708F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.1. 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аботники в процессе взаимодействия с коллегами: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поддерживают атмосферу коллегиальности, уважая их професси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0708F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Учреждения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поддерживают и продвигают их интересы.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4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.2. В процессе взаимодействия с коллегами работники обязаны во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з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держиваться </w:t>
      </w:r>
      <w:proofErr w:type="gramStart"/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от</w:t>
      </w:r>
      <w:proofErr w:type="gramEnd"/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: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пренебрежительных отзывов о работе других работников или пров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дения необоснованного сравнения их работы </w:t>
      </w:r>
      <w:proofErr w:type="gramStart"/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</w:t>
      </w:r>
      <w:proofErr w:type="gramEnd"/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своей;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предвзятого и необъективного отношения к коллегам;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обсуждения их недостатков и личной жизни.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CB00AE" w:rsidP="00CB00A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5</w:t>
      </w:r>
      <w:r w:rsidR="00E01526"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. Обязательства работников перед руководством Учреждения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5</w:t>
      </w:r>
      <w:r w:rsidR="000708F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.1. 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аботники выполняют разумные указания руководства и имеют право подвергнуть их сомнению в порядке, установленном действующим з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конодательством.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5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.2. В процессе взаимодействия с руководством работники обязаны воздерживаться от заискивания перед ним.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CB00AE" w:rsidP="00CB00A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6</w:t>
      </w:r>
      <w:r w:rsidR="00E01526"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. Обязательства администрации Учреждения перед работниками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6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.1</w:t>
      </w:r>
      <w:r w:rsidR="00172AE5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 Быть для других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работников образцом профессионализма, без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пречной репутации, способствовать формированию в Учреждении благопр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ятного для эффективной работы морально-психологического климата.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6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.2. Делать все возможное для полного раскрытия способностей и ум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ний каждого работника.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6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.3. Представителям администрации следует: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формировать установки на сознательное соблюдение норм настоящ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го Кодекса;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быть примером неукоснительного соблюдения принципов и норм 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стоящего Кодекса;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помогать работникам словом и делом, оказывать морально-психологическую помощь и поддержку, вникать в запросы и нужды;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рассмотрение без промедления фактов нарушения норм професси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нальной этики и принятие по ним объективных решений;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способствовать максимальной открытости и прозрачности деятельн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сти Учреждения с тем, чтобы не допустить возникновения ситуаций, когда из-за недостатка необходимой информации в обществе или у отдельных гр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ждан появляются сомнения в законности действий педагогических работн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ков;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оставаться скромным в потребностях и запросах на работе.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6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.4. Администрация не имеет морального права: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перекладывать свою ответственность на подчиненных;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проявлять формализм, высокомерие, грубость;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ний;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умышленно использовать свои должностные полномочия и преим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щества вопреки интересам долга, исходя из корыстной личной заинтерес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ванности.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CB00AE" w:rsidP="00CB00A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7</w:t>
      </w:r>
      <w:r w:rsidR="00E01526"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. Ответственность за нарушение положений Кодекса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7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.1. Нарушение работником положений настоящего Кодекса рассма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ривается </w:t>
      </w:r>
      <w:r w:rsidR="00C319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директором учреждения, а так же 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на заседаниях комиссии по </w:t>
      </w:r>
      <w:r w:rsidR="00C319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про</w:t>
      </w:r>
      <w:r w:rsidR="00505AF5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ти</w:t>
      </w:r>
      <w:r w:rsidR="00C319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водействию коррупции в пределах ее компетенции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</w:t>
      </w:r>
    </w:p>
    <w:p w:rsidR="00E01526" w:rsidRPr="00E01526" w:rsidRDefault="00CB00AE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7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.2. Соблюдение работником положений Кодекса может учитываться при проведении аттестации работников на соответствие занимаемой должн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сти, при применении дисциплинарных взысканий в случае совершения 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ботником, выполняющим воспитательные функции, аморального проступка, несовместимого с продолжением данной работы, а также при поощрении р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="00E01526" w:rsidRPr="00E0152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ботников, добросовестно исполняющих трудовые обязанности.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E01526" w:rsidRPr="00E01526" w:rsidRDefault="00CB00AE" w:rsidP="00CB00A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8</w:t>
      </w:r>
      <w:r w:rsidR="00E01526"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. </w:t>
      </w:r>
      <w:proofErr w:type="gramStart"/>
      <w:r w:rsidR="00E01526"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Контроль за</w:t>
      </w:r>
      <w:proofErr w:type="gramEnd"/>
      <w:r w:rsidR="00E01526" w:rsidRPr="00E0152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соблюдением настоящего Положения</w:t>
      </w:r>
    </w:p>
    <w:p w:rsidR="00CB00AE" w:rsidRDefault="00CB00AE" w:rsidP="00CB0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526" w:rsidRPr="00E01526" w:rsidRDefault="00E01526" w:rsidP="00172A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proofErr w:type="gramStart"/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0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настоящего Кодекса осуществляет </w:t>
      </w:r>
      <w:r w:rsidR="00C3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</w:p>
    <w:p w:rsidR="00B54811" w:rsidRDefault="00B54811"/>
    <w:sectPr w:rsidR="00B54811" w:rsidSect="00B5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01526"/>
    <w:rsid w:val="000708FD"/>
    <w:rsid w:val="00172AE5"/>
    <w:rsid w:val="00305BA3"/>
    <w:rsid w:val="003F7702"/>
    <w:rsid w:val="00505AF5"/>
    <w:rsid w:val="0051131D"/>
    <w:rsid w:val="005748B6"/>
    <w:rsid w:val="00B54811"/>
    <w:rsid w:val="00C3193D"/>
    <w:rsid w:val="00C44395"/>
    <w:rsid w:val="00CB00AE"/>
    <w:rsid w:val="00DD6DB4"/>
    <w:rsid w:val="00E01526"/>
    <w:rsid w:val="00E93079"/>
    <w:rsid w:val="00F143EC"/>
    <w:rsid w:val="00F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526"/>
    <w:rPr>
      <w:rFonts w:ascii="Arial" w:hAnsi="Arial" w:cs="Arial" w:hint="default"/>
      <w:color w:val="561E00"/>
      <w:u w:val="single"/>
    </w:rPr>
  </w:style>
  <w:style w:type="paragraph" w:styleId="a4">
    <w:name w:val="Normal (Web)"/>
    <w:basedOn w:val="a"/>
    <w:uiPriority w:val="99"/>
    <w:unhideWhenUsed/>
    <w:rsid w:val="00E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968">
          <w:marLeft w:val="0"/>
          <w:marRight w:val="0"/>
          <w:marTop w:val="173"/>
          <w:marBottom w:val="115"/>
          <w:divBdr>
            <w:top w:val="single" w:sz="8" w:space="0" w:color="F4DFCD"/>
            <w:left w:val="single" w:sz="8" w:space="0" w:color="F4DFCD"/>
            <w:bottom w:val="single" w:sz="8" w:space="0" w:color="F4DFCD"/>
            <w:right w:val="single" w:sz="8" w:space="0" w:color="F4DFCD"/>
          </w:divBdr>
          <w:divsChild>
            <w:div w:id="8749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469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276">
          <w:marLeft w:val="0"/>
          <w:marRight w:val="0"/>
          <w:marTop w:val="173"/>
          <w:marBottom w:val="115"/>
          <w:divBdr>
            <w:top w:val="single" w:sz="8" w:space="0" w:color="F4DFCD"/>
            <w:left w:val="single" w:sz="8" w:space="0" w:color="F4DFCD"/>
            <w:bottom w:val="single" w:sz="8" w:space="0" w:color="F4DFCD"/>
            <w:right w:val="single" w:sz="8" w:space="0" w:color="F4DFCD"/>
          </w:divBdr>
          <w:divsChild>
            <w:div w:id="2006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581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DE00-7EBF-416C-8674-C7106F42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2018-02-19T07:47:00Z</cp:lastPrinted>
  <dcterms:created xsi:type="dcterms:W3CDTF">2018-02-16T05:43:00Z</dcterms:created>
  <dcterms:modified xsi:type="dcterms:W3CDTF">2018-02-19T08:00:00Z</dcterms:modified>
</cp:coreProperties>
</file>